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4C" w:rsidRDefault="00C801CC">
      <w:r>
        <w:rPr>
          <w:noProof/>
          <w:lang w:eastAsia="es-CL"/>
        </w:rPr>
        <w:drawing>
          <wp:anchor distT="0" distB="0" distL="114300" distR="114300" simplePos="0" relativeHeight="251657728" behindDoc="0" locked="0" layoutInCell="1" allowOverlap="1">
            <wp:simplePos x="0" y="0"/>
            <wp:positionH relativeFrom="column">
              <wp:posOffset>1701165</wp:posOffset>
            </wp:positionH>
            <wp:positionV relativeFrom="paragraph">
              <wp:posOffset>586105</wp:posOffset>
            </wp:positionV>
            <wp:extent cx="2000250" cy="1828800"/>
            <wp:effectExtent l="19050" t="0" r="0" b="0"/>
            <wp:wrapSquare wrapText="right"/>
            <wp:docPr id="2" name="Imagen 3"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ENADIS (CMYK)"/>
                    <pic:cNvPicPr>
                      <a:picLocks noChangeAspect="1" noChangeArrowheads="1"/>
                    </pic:cNvPicPr>
                  </pic:nvPicPr>
                  <pic:blipFill>
                    <a:blip r:embed="rId8" cstate="print"/>
                    <a:srcRect/>
                    <a:stretch>
                      <a:fillRect/>
                    </a:stretch>
                  </pic:blipFill>
                  <pic:spPr bwMode="auto">
                    <a:xfrm>
                      <a:off x="0" y="0"/>
                      <a:ext cx="2000250" cy="1828800"/>
                    </a:xfrm>
                    <a:prstGeom prst="rect">
                      <a:avLst/>
                    </a:prstGeom>
                    <a:noFill/>
                    <a:ln w="9525">
                      <a:noFill/>
                      <a:miter lim="800000"/>
                      <a:headEnd/>
                      <a:tailEnd/>
                    </a:ln>
                  </pic:spPr>
                </pic:pic>
              </a:graphicData>
            </a:graphic>
          </wp:anchor>
        </w:drawing>
      </w:r>
    </w:p>
    <w:p w:rsidR="002D7E4C" w:rsidRPr="002D7E4C" w:rsidRDefault="002D7E4C" w:rsidP="002D7E4C"/>
    <w:p w:rsidR="002D7E4C" w:rsidRPr="002D7E4C" w:rsidRDefault="002D7E4C" w:rsidP="002D7E4C"/>
    <w:p w:rsidR="002D7E4C" w:rsidRPr="002D7E4C" w:rsidRDefault="002D7E4C" w:rsidP="002D7E4C"/>
    <w:p w:rsidR="002D7E4C" w:rsidRPr="002D7E4C" w:rsidRDefault="002D7E4C" w:rsidP="002D7E4C"/>
    <w:p w:rsidR="002D7E4C" w:rsidRPr="002D7E4C" w:rsidRDefault="002D7E4C" w:rsidP="002D7E4C"/>
    <w:p w:rsidR="002D7E4C" w:rsidRPr="002D7E4C" w:rsidRDefault="002D7E4C" w:rsidP="002D7E4C"/>
    <w:p w:rsidR="002D7E4C" w:rsidRPr="002D7E4C" w:rsidRDefault="002D7E4C" w:rsidP="002D7E4C"/>
    <w:p w:rsidR="002D7E4C" w:rsidRPr="002D7E4C" w:rsidRDefault="002D7E4C" w:rsidP="002D7E4C"/>
    <w:p w:rsidR="002D7E4C" w:rsidRPr="002D7E4C" w:rsidRDefault="002D7E4C" w:rsidP="002D7E4C"/>
    <w:p w:rsidR="002D7E4C" w:rsidRDefault="002D7E4C" w:rsidP="002D7E4C">
      <w:pPr>
        <w:jc w:val="center"/>
      </w:pPr>
    </w:p>
    <w:p w:rsidR="002D7E4C" w:rsidRDefault="002D7E4C" w:rsidP="002D7E4C">
      <w:pPr>
        <w:pStyle w:val="Sinespaciado"/>
        <w:spacing w:line="360" w:lineRule="auto"/>
        <w:jc w:val="center"/>
        <w:rPr>
          <w:rFonts w:ascii="Verdana" w:hAnsi="Verdana"/>
          <w:b/>
          <w:sz w:val="52"/>
          <w:szCs w:val="52"/>
        </w:rPr>
      </w:pPr>
      <w:r>
        <w:rPr>
          <w:rFonts w:ascii="Verdana" w:hAnsi="Verdana"/>
          <w:b/>
          <w:sz w:val="52"/>
          <w:szCs w:val="52"/>
        </w:rPr>
        <w:t>BASES FONDO NACIONAL DE PROYECTOS INCLUSIVOS</w:t>
      </w:r>
    </w:p>
    <w:p w:rsidR="002D7E4C" w:rsidRDefault="002D7E4C" w:rsidP="002D7E4C">
      <w:pPr>
        <w:pStyle w:val="Sinespaciado"/>
        <w:spacing w:line="360" w:lineRule="auto"/>
        <w:jc w:val="center"/>
        <w:rPr>
          <w:rFonts w:ascii="Verdana" w:hAnsi="Verdana"/>
          <w:b/>
          <w:sz w:val="52"/>
          <w:szCs w:val="52"/>
        </w:rPr>
      </w:pPr>
    </w:p>
    <w:p w:rsidR="002D7E4C" w:rsidRDefault="002D7E4C" w:rsidP="002D7E4C">
      <w:pPr>
        <w:pStyle w:val="Sinespaciado"/>
        <w:spacing w:line="360" w:lineRule="auto"/>
        <w:jc w:val="center"/>
        <w:rPr>
          <w:rFonts w:ascii="Verdana" w:hAnsi="Verdana"/>
          <w:b/>
          <w:sz w:val="52"/>
          <w:szCs w:val="52"/>
        </w:rPr>
      </w:pPr>
    </w:p>
    <w:p w:rsidR="002D7E4C" w:rsidRDefault="002D7E4C" w:rsidP="002D7E4C">
      <w:pPr>
        <w:pStyle w:val="Sinespaciado"/>
        <w:spacing w:line="360" w:lineRule="auto"/>
        <w:jc w:val="center"/>
        <w:rPr>
          <w:rFonts w:ascii="Verdana" w:hAnsi="Verdana"/>
          <w:b/>
          <w:sz w:val="52"/>
          <w:szCs w:val="52"/>
        </w:rPr>
      </w:pPr>
    </w:p>
    <w:p w:rsidR="00AA1FC6" w:rsidRDefault="002D7E4C" w:rsidP="002D7E4C">
      <w:pPr>
        <w:pStyle w:val="Sinespaciado"/>
        <w:spacing w:line="360" w:lineRule="auto"/>
        <w:jc w:val="center"/>
        <w:rPr>
          <w:rFonts w:ascii="Verdana" w:hAnsi="Verdana"/>
          <w:b/>
          <w:sz w:val="52"/>
          <w:szCs w:val="52"/>
        </w:rPr>
      </w:pPr>
      <w:r>
        <w:rPr>
          <w:rFonts w:ascii="Verdana" w:hAnsi="Verdana"/>
          <w:b/>
          <w:sz w:val="52"/>
          <w:szCs w:val="52"/>
        </w:rPr>
        <w:t>CONVOCATORIA 2015</w:t>
      </w:r>
    </w:p>
    <w:p w:rsidR="00AA1FC6" w:rsidRDefault="00AA1FC6">
      <w:pPr>
        <w:rPr>
          <w:rFonts w:ascii="Verdana" w:eastAsia="Times New Roman" w:hAnsi="Verdana"/>
          <w:b/>
          <w:sz w:val="52"/>
          <w:szCs w:val="52"/>
          <w:lang w:val="es-ES"/>
        </w:rPr>
      </w:pPr>
      <w:r>
        <w:rPr>
          <w:rFonts w:ascii="Verdana" w:hAnsi="Verdana"/>
          <w:b/>
          <w:sz w:val="52"/>
          <w:szCs w:val="52"/>
        </w:rPr>
        <w:br w:type="page"/>
      </w:r>
    </w:p>
    <w:p w:rsidR="00601FD7" w:rsidRPr="00706452" w:rsidRDefault="00601FD7">
      <w:pPr>
        <w:pStyle w:val="TtulodeTDC"/>
        <w:rPr>
          <w:color w:val="auto"/>
        </w:rPr>
      </w:pPr>
      <w:r w:rsidRPr="00706452">
        <w:rPr>
          <w:color w:val="auto"/>
          <w:lang w:val="es-ES"/>
        </w:rPr>
        <w:lastRenderedPageBreak/>
        <w:t>Contenido</w:t>
      </w:r>
    </w:p>
    <w:p w:rsidR="003F6A44" w:rsidRDefault="00F2439A">
      <w:pPr>
        <w:pStyle w:val="TDC1"/>
        <w:tabs>
          <w:tab w:val="left" w:pos="660"/>
          <w:tab w:val="right" w:leader="dot" w:pos="8828"/>
        </w:tabs>
        <w:rPr>
          <w:rFonts w:asciiTheme="minorHAnsi" w:eastAsiaTheme="minorEastAsia" w:hAnsiTheme="minorHAnsi" w:cstheme="minorBidi"/>
          <w:noProof/>
          <w:lang w:eastAsia="es-CL"/>
        </w:rPr>
      </w:pPr>
      <w:r w:rsidRPr="00F2439A">
        <w:fldChar w:fldCharType="begin"/>
      </w:r>
      <w:r w:rsidR="00601FD7">
        <w:instrText xml:space="preserve"> TOC \o "1-3" \h \z \u </w:instrText>
      </w:r>
      <w:r w:rsidRPr="00F2439A">
        <w:fldChar w:fldCharType="separate"/>
      </w:r>
      <w:hyperlink w:anchor="_Toc423519755" w:history="1">
        <w:r w:rsidR="003F6A44" w:rsidRPr="00766854">
          <w:rPr>
            <w:rStyle w:val="Hipervnculo"/>
            <w:rFonts w:ascii="Verdana" w:hAnsi="Verdana"/>
            <w:noProof/>
          </w:rPr>
          <w:t>1.</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Aspectos Generales</w:t>
        </w:r>
        <w:r w:rsidR="003F6A44">
          <w:rPr>
            <w:noProof/>
            <w:webHidden/>
          </w:rPr>
          <w:tab/>
        </w:r>
        <w:r>
          <w:rPr>
            <w:noProof/>
            <w:webHidden/>
          </w:rPr>
          <w:fldChar w:fldCharType="begin"/>
        </w:r>
        <w:r w:rsidR="003F6A44">
          <w:rPr>
            <w:noProof/>
            <w:webHidden/>
          </w:rPr>
          <w:instrText xml:space="preserve"> PAGEREF _Toc423519755 \h </w:instrText>
        </w:r>
        <w:r>
          <w:rPr>
            <w:noProof/>
            <w:webHidden/>
          </w:rPr>
        </w:r>
        <w:r>
          <w:rPr>
            <w:noProof/>
            <w:webHidden/>
          </w:rPr>
          <w:fldChar w:fldCharType="separate"/>
        </w:r>
        <w:r w:rsidR="003F6A44">
          <w:rPr>
            <w:noProof/>
            <w:webHidden/>
          </w:rPr>
          <w:t>1</w:t>
        </w:r>
        <w:r>
          <w:rPr>
            <w:noProof/>
            <w:webHidden/>
          </w:rPr>
          <w:fldChar w:fldCharType="end"/>
        </w:r>
      </w:hyperlink>
    </w:p>
    <w:p w:rsidR="003F6A44" w:rsidRDefault="00F2439A">
      <w:pPr>
        <w:pStyle w:val="TDC1"/>
        <w:tabs>
          <w:tab w:val="left" w:pos="660"/>
          <w:tab w:val="right" w:leader="dot" w:pos="8828"/>
        </w:tabs>
        <w:rPr>
          <w:rFonts w:asciiTheme="minorHAnsi" w:eastAsiaTheme="minorEastAsia" w:hAnsiTheme="minorHAnsi" w:cstheme="minorBidi"/>
          <w:noProof/>
          <w:lang w:eastAsia="es-CL"/>
        </w:rPr>
      </w:pPr>
      <w:hyperlink w:anchor="_Toc423519756" w:history="1">
        <w:r w:rsidR="003F6A44" w:rsidRPr="00766854">
          <w:rPr>
            <w:rStyle w:val="Hipervnculo"/>
            <w:rFonts w:ascii="Verdana" w:hAnsi="Verdana"/>
            <w:noProof/>
          </w:rPr>
          <w:t>2.</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Postulación</w:t>
        </w:r>
        <w:r w:rsidR="003F6A44">
          <w:rPr>
            <w:noProof/>
            <w:webHidden/>
          </w:rPr>
          <w:tab/>
        </w:r>
        <w:r>
          <w:rPr>
            <w:noProof/>
            <w:webHidden/>
          </w:rPr>
          <w:fldChar w:fldCharType="begin"/>
        </w:r>
        <w:r w:rsidR="003F6A44">
          <w:rPr>
            <w:noProof/>
            <w:webHidden/>
          </w:rPr>
          <w:instrText xml:space="preserve"> PAGEREF _Toc423519756 \h </w:instrText>
        </w:r>
        <w:r>
          <w:rPr>
            <w:noProof/>
            <w:webHidden/>
          </w:rPr>
        </w:r>
        <w:r>
          <w:rPr>
            <w:noProof/>
            <w:webHidden/>
          </w:rPr>
          <w:fldChar w:fldCharType="separate"/>
        </w:r>
        <w:r w:rsidR="003F6A44">
          <w:rPr>
            <w:noProof/>
            <w:webHidden/>
          </w:rPr>
          <w:t>2</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57" w:history="1">
        <w:r w:rsidR="003F6A44" w:rsidRPr="00766854">
          <w:rPr>
            <w:rStyle w:val="Hipervnculo"/>
            <w:rFonts w:ascii="Verdana" w:hAnsi="Verdana"/>
            <w:noProof/>
          </w:rPr>
          <w:t>2.1.</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Entidades Participantes</w:t>
        </w:r>
        <w:r w:rsidR="003F6A44">
          <w:rPr>
            <w:noProof/>
            <w:webHidden/>
          </w:rPr>
          <w:tab/>
        </w:r>
        <w:r>
          <w:rPr>
            <w:noProof/>
            <w:webHidden/>
          </w:rPr>
          <w:fldChar w:fldCharType="begin"/>
        </w:r>
        <w:r w:rsidR="003F6A44">
          <w:rPr>
            <w:noProof/>
            <w:webHidden/>
          </w:rPr>
          <w:instrText xml:space="preserve"> PAGEREF _Toc423519757 \h </w:instrText>
        </w:r>
        <w:r>
          <w:rPr>
            <w:noProof/>
            <w:webHidden/>
          </w:rPr>
        </w:r>
        <w:r>
          <w:rPr>
            <w:noProof/>
            <w:webHidden/>
          </w:rPr>
          <w:fldChar w:fldCharType="separate"/>
        </w:r>
        <w:r w:rsidR="003F6A44">
          <w:rPr>
            <w:noProof/>
            <w:webHidden/>
          </w:rPr>
          <w:t>2</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58" w:history="1">
        <w:r w:rsidR="003F6A44" w:rsidRPr="00766854">
          <w:rPr>
            <w:rStyle w:val="Hipervnculo"/>
            <w:rFonts w:ascii="Verdana" w:hAnsi="Verdana"/>
            <w:noProof/>
          </w:rPr>
          <w:t>2.2.</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Inhabilidades</w:t>
        </w:r>
        <w:r w:rsidR="003F6A44">
          <w:rPr>
            <w:noProof/>
            <w:webHidden/>
          </w:rPr>
          <w:tab/>
        </w:r>
        <w:r>
          <w:rPr>
            <w:noProof/>
            <w:webHidden/>
          </w:rPr>
          <w:fldChar w:fldCharType="begin"/>
        </w:r>
        <w:r w:rsidR="003F6A44">
          <w:rPr>
            <w:noProof/>
            <w:webHidden/>
          </w:rPr>
          <w:instrText xml:space="preserve"> PAGEREF _Toc423519758 \h </w:instrText>
        </w:r>
        <w:r>
          <w:rPr>
            <w:noProof/>
            <w:webHidden/>
          </w:rPr>
        </w:r>
        <w:r>
          <w:rPr>
            <w:noProof/>
            <w:webHidden/>
          </w:rPr>
          <w:fldChar w:fldCharType="separate"/>
        </w:r>
        <w:r w:rsidR="003F6A44">
          <w:rPr>
            <w:noProof/>
            <w:webHidden/>
          </w:rPr>
          <w:t>2</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59" w:history="1">
        <w:r w:rsidR="003F6A44" w:rsidRPr="00766854">
          <w:rPr>
            <w:rStyle w:val="Hipervnculo"/>
            <w:rFonts w:ascii="Verdana" w:hAnsi="Verdana"/>
            <w:noProof/>
          </w:rPr>
          <w:t>2.3.</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Medio de Postulación</w:t>
        </w:r>
        <w:r w:rsidR="003F6A44">
          <w:rPr>
            <w:noProof/>
            <w:webHidden/>
          </w:rPr>
          <w:tab/>
        </w:r>
        <w:r>
          <w:rPr>
            <w:noProof/>
            <w:webHidden/>
          </w:rPr>
          <w:fldChar w:fldCharType="begin"/>
        </w:r>
        <w:r w:rsidR="003F6A44">
          <w:rPr>
            <w:noProof/>
            <w:webHidden/>
          </w:rPr>
          <w:instrText xml:space="preserve"> PAGEREF _Toc423519759 \h </w:instrText>
        </w:r>
        <w:r>
          <w:rPr>
            <w:noProof/>
            <w:webHidden/>
          </w:rPr>
        </w:r>
        <w:r>
          <w:rPr>
            <w:noProof/>
            <w:webHidden/>
          </w:rPr>
          <w:fldChar w:fldCharType="separate"/>
        </w:r>
        <w:r w:rsidR="003F6A44">
          <w:rPr>
            <w:noProof/>
            <w:webHidden/>
          </w:rPr>
          <w:t>3</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60" w:history="1">
        <w:r w:rsidR="003F6A44" w:rsidRPr="00766854">
          <w:rPr>
            <w:rStyle w:val="Hipervnculo"/>
            <w:rFonts w:ascii="Verdana" w:hAnsi="Verdana"/>
            <w:noProof/>
          </w:rPr>
          <w:t>2.4.</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Proceso de Acreditación ante SENADIS</w:t>
        </w:r>
        <w:r w:rsidR="003F6A44">
          <w:rPr>
            <w:noProof/>
            <w:webHidden/>
          </w:rPr>
          <w:tab/>
        </w:r>
        <w:r>
          <w:rPr>
            <w:noProof/>
            <w:webHidden/>
          </w:rPr>
          <w:fldChar w:fldCharType="begin"/>
        </w:r>
        <w:r w:rsidR="003F6A44">
          <w:rPr>
            <w:noProof/>
            <w:webHidden/>
          </w:rPr>
          <w:instrText xml:space="preserve"> PAGEREF _Toc423519760 \h </w:instrText>
        </w:r>
        <w:r>
          <w:rPr>
            <w:noProof/>
            <w:webHidden/>
          </w:rPr>
        </w:r>
        <w:r>
          <w:rPr>
            <w:noProof/>
            <w:webHidden/>
          </w:rPr>
          <w:fldChar w:fldCharType="separate"/>
        </w:r>
        <w:r w:rsidR="003F6A44">
          <w:rPr>
            <w:noProof/>
            <w:webHidden/>
          </w:rPr>
          <w:t>4</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61" w:history="1">
        <w:r w:rsidR="003F6A44" w:rsidRPr="00766854">
          <w:rPr>
            <w:rStyle w:val="Hipervnculo"/>
            <w:rFonts w:ascii="Verdana" w:hAnsi="Verdana" w:cs="Verdana"/>
            <w:noProof/>
          </w:rPr>
          <w:t>2.5.</w:t>
        </w:r>
        <w:r w:rsidR="003F6A44">
          <w:rPr>
            <w:rFonts w:asciiTheme="minorHAnsi" w:eastAsiaTheme="minorEastAsia" w:hAnsiTheme="minorHAnsi" w:cstheme="minorBidi"/>
            <w:noProof/>
            <w:lang w:eastAsia="es-CL"/>
          </w:rPr>
          <w:tab/>
        </w:r>
        <w:r w:rsidR="003F6A44" w:rsidRPr="00766854">
          <w:rPr>
            <w:rStyle w:val="Hipervnculo"/>
            <w:rFonts w:ascii="Verdana" w:hAnsi="Verdana" w:cs="Verdana"/>
            <w:noProof/>
          </w:rPr>
          <w:t>Período de Consultas</w:t>
        </w:r>
        <w:r w:rsidR="003F6A44">
          <w:rPr>
            <w:noProof/>
            <w:webHidden/>
          </w:rPr>
          <w:tab/>
        </w:r>
        <w:r>
          <w:rPr>
            <w:noProof/>
            <w:webHidden/>
          </w:rPr>
          <w:fldChar w:fldCharType="begin"/>
        </w:r>
        <w:r w:rsidR="003F6A44">
          <w:rPr>
            <w:noProof/>
            <w:webHidden/>
          </w:rPr>
          <w:instrText xml:space="preserve"> PAGEREF _Toc423519761 \h </w:instrText>
        </w:r>
        <w:r>
          <w:rPr>
            <w:noProof/>
            <w:webHidden/>
          </w:rPr>
        </w:r>
        <w:r>
          <w:rPr>
            <w:noProof/>
            <w:webHidden/>
          </w:rPr>
          <w:fldChar w:fldCharType="separate"/>
        </w:r>
        <w:r w:rsidR="003F6A44">
          <w:rPr>
            <w:noProof/>
            <w:webHidden/>
          </w:rPr>
          <w:t>5</w:t>
        </w:r>
        <w:r>
          <w:rPr>
            <w:noProof/>
            <w:webHidden/>
          </w:rPr>
          <w:fldChar w:fldCharType="end"/>
        </w:r>
      </w:hyperlink>
    </w:p>
    <w:p w:rsidR="003F6A44" w:rsidRDefault="00F2439A">
      <w:pPr>
        <w:pStyle w:val="TDC1"/>
        <w:tabs>
          <w:tab w:val="left" w:pos="660"/>
          <w:tab w:val="right" w:leader="dot" w:pos="8828"/>
        </w:tabs>
        <w:rPr>
          <w:rFonts w:asciiTheme="minorHAnsi" w:eastAsiaTheme="minorEastAsia" w:hAnsiTheme="minorHAnsi" w:cstheme="minorBidi"/>
          <w:noProof/>
          <w:lang w:eastAsia="es-CL"/>
        </w:rPr>
      </w:pPr>
      <w:hyperlink w:anchor="_Toc423519762" w:history="1">
        <w:r w:rsidR="003F6A44" w:rsidRPr="00766854">
          <w:rPr>
            <w:rStyle w:val="Hipervnculo"/>
            <w:rFonts w:ascii="Verdana" w:hAnsi="Verdana"/>
            <w:noProof/>
          </w:rPr>
          <w:t>3.</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Admisibilidad</w:t>
        </w:r>
        <w:r w:rsidR="003F6A44">
          <w:rPr>
            <w:noProof/>
            <w:webHidden/>
          </w:rPr>
          <w:tab/>
        </w:r>
        <w:r>
          <w:rPr>
            <w:noProof/>
            <w:webHidden/>
          </w:rPr>
          <w:fldChar w:fldCharType="begin"/>
        </w:r>
        <w:r w:rsidR="003F6A44">
          <w:rPr>
            <w:noProof/>
            <w:webHidden/>
          </w:rPr>
          <w:instrText xml:space="preserve"> PAGEREF _Toc423519762 \h </w:instrText>
        </w:r>
        <w:r>
          <w:rPr>
            <w:noProof/>
            <w:webHidden/>
          </w:rPr>
        </w:r>
        <w:r>
          <w:rPr>
            <w:noProof/>
            <w:webHidden/>
          </w:rPr>
          <w:fldChar w:fldCharType="separate"/>
        </w:r>
        <w:r w:rsidR="003F6A44">
          <w:rPr>
            <w:noProof/>
            <w:webHidden/>
          </w:rPr>
          <w:t>6</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63" w:history="1">
        <w:r w:rsidR="003F6A44" w:rsidRPr="00766854">
          <w:rPr>
            <w:rStyle w:val="Hipervnculo"/>
            <w:rFonts w:ascii="Verdana" w:hAnsi="Verdana" w:cs="Verdana"/>
            <w:noProof/>
          </w:rPr>
          <w:t>3.1.</w:t>
        </w:r>
        <w:r w:rsidR="003F6A44">
          <w:rPr>
            <w:rFonts w:asciiTheme="minorHAnsi" w:eastAsiaTheme="minorEastAsia" w:hAnsiTheme="minorHAnsi" w:cstheme="minorBidi"/>
            <w:noProof/>
            <w:lang w:eastAsia="es-CL"/>
          </w:rPr>
          <w:tab/>
        </w:r>
        <w:r w:rsidR="003F6A44" w:rsidRPr="00766854">
          <w:rPr>
            <w:rStyle w:val="Hipervnculo"/>
            <w:rFonts w:ascii="Verdana" w:hAnsi="Verdana" w:cs="Verdana"/>
            <w:noProof/>
          </w:rPr>
          <w:t>Recurso de Reposición</w:t>
        </w:r>
        <w:r w:rsidR="003F6A44">
          <w:rPr>
            <w:noProof/>
            <w:webHidden/>
          </w:rPr>
          <w:tab/>
        </w:r>
        <w:r>
          <w:rPr>
            <w:noProof/>
            <w:webHidden/>
          </w:rPr>
          <w:fldChar w:fldCharType="begin"/>
        </w:r>
        <w:r w:rsidR="003F6A44">
          <w:rPr>
            <w:noProof/>
            <w:webHidden/>
          </w:rPr>
          <w:instrText xml:space="preserve"> PAGEREF _Toc423519763 \h </w:instrText>
        </w:r>
        <w:r>
          <w:rPr>
            <w:noProof/>
            <w:webHidden/>
          </w:rPr>
        </w:r>
        <w:r>
          <w:rPr>
            <w:noProof/>
            <w:webHidden/>
          </w:rPr>
          <w:fldChar w:fldCharType="separate"/>
        </w:r>
        <w:r w:rsidR="003F6A44">
          <w:rPr>
            <w:noProof/>
            <w:webHidden/>
          </w:rPr>
          <w:t>7</w:t>
        </w:r>
        <w:r>
          <w:rPr>
            <w:noProof/>
            <w:webHidden/>
          </w:rPr>
          <w:fldChar w:fldCharType="end"/>
        </w:r>
      </w:hyperlink>
    </w:p>
    <w:p w:rsidR="003F6A44" w:rsidRDefault="00F2439A">
      <w:pPr>
        <w:pStyle w:val="TDC1"/>
        <w:tabs>
          <w:tab w:val="left" w:pos="660"/>
          <w:tab w:val="right" w:leader="dot" w:pos="8828"/>
        </w:tabs>
        <w:rPr>
          <w:rFonts w:asciiTheme="minorHAnsi" w:eastAsiaTheme="minorEastAsia" w:hAnsiTheme="minorHAnsi" w:cstheme="minorBidi"/>
          <w:noProof/>
          <w:lang w:eastAsia="es-CL"/>
        </w:rPr>
      </w:pPr>
      <w:hyperlink w:anchor="_Toc423519764" w:history="1">
        <w:r w:rsidR="003F6A44" w:rsidRPr="00766854">
          <w:rPr>
            <w:rStyle w:val="Hipervnculo"/>
            <w:rFonts w:ascii="Verdana" w:hAnsi="Verdana"/>
            <w:noProof/>
          </w:rPr>
          <w:t>4.</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Evaluación</w:t>
        </w:r>
        <w:r w:rsidR="003F6A44">
          <w:rPr>
            <w:noProof/>
            <w:webHidden/>
          </w:rPr>
          <w:tab/>
        </w:r>
        <w:r>
          <w:rPr>
            <w:noProof/>
            <w:webHidden/>
          </w:rPr>
          <w:fldChar w:fldCharType="begin"/>
        </w:r>
        <w:r w:rsidR="003F6A44">
          <w:rPr>
            <w:noProof/>
            <w:webHidden/>
          </w:rPr>
          <w:instrText xml:space="preserve"> PAGEREF _Toc423519764 \h </w:instrText>
        </w:r>
        <w:r>
          <w:rPr>
            <w:noProof/>
            <w:webHidden/>
          </w:rPr>
        </w:r>
        <w:r>
          <w:rPr>
            <w:noProof/>
            <w:webHidden/>
          </w:rPr>
          <w:fldChar w:fldCharType="separate"/>
        </w:r>
        <w:r w:rsidR="003F6A44">
          <w:rPr>
            <w:noProof/>
            <w:webHidden/>
          </w:rPr>
          <w:t>8</w:t>
        </w:r>
        <w:r>
          <w:rPr>
            <w:noProof/>
            <w:webHidden/>
          </w:rPr>
          <w:fldChar w:fldCharType="end"/>
        </w:r>
      </w:hyperlink>
    </w:p>
    <w:p w:rsidR="003F6A44" w:rsidRDefault="00F2439A">
      <w:pPr>
        <w:pStyle w:val="TDC1"/>
        <w:tabs>
          <w:tab w:val="left" w:pos="660"/>
          <w:tab w:val="right" w:leader="dot" w:pos="8828"/>
        </w:tabs>
        <w:rPr>
          <w:rFonts w:asciiTheme="minorHAnsi" w:eastAsiaTheme="minorEastAsia" w:hAnsiTheme="minorHAnsi" w:cstheme="minorBidi"/>
          <w:noProof/>
          <w:lang w:eastAsia="es-CL"/>
        </w:rPr>
      </w:pPr>
      <w:hyperlink w:anchor="_Toc423519765" w:history="1">
        <w:r w:rsidR="003F6A44" w:rsidRPr="00766854">
          <w:rPr>
            <w:rStyle w:val="Hipervnculo"/>
            <w:rFonts w:ascii="Verdana" w:hAnsi="Verdana"/>
            <w:noProof/>
          </w:rPr>
          <w:t>5.</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Adjudicación</w:t>
        </w:r>
        <w:r w:rsidR="003F6A44">
          <w:rPr>
            <w:noProof/>
            <w:webHidden/>
          </w:rPr>
          <w:tab/>
        </w:r>
        <w:r>
          <w:rPr>
            <w:noProof/>
            <w:webHidden/>
          </w:rPr>
          <w:fldChar w:fldCharType="begin"/>
        </w:r>
        <w:r w:rsidR="003F6A44">
          <w:rPr>
            <w:noProof/>
            <w:webHidden/>
          </w:rPr>
          <w:instrText xml:space="preserve"> PAGEREF _Toc423519765 \h </w:instrText>
        </w:r>
        <w:r>
          <w:rPr>
            <w:noProof/>
            <w:webHidden/>
          </w:rPr>
        </w:r>
        <w:r>
          <w:rPr>
            <w:noProof/>
            <w:webHidden/>
          </w:rPr>
          <w:fldChar w:fldCharType="separate"/>
        </w:r>
        <w:r w:rsidR="003F6A44">
          <w:rPr>
            <w:noProof/>
            <w:webHidden/>
          </w:rPr>
          <w:t>11</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66" w:history="1">
        <w:r w:rsidR="003F6A44" w:rsidRPr="00766854">
          <w:rPr>
            <w:rStyle w:val="Hipervnculo"/>
            <w:rFonts w:ascii="Verdana" w:hAnsi="Verdana"/>
            <w:noProof/>
          </w:rPr>
          <w:t>5.1.</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Criterios de Adjudicación</w:t>
        </w:r>
        <w:r w:rsidR="003F6A44">
          <w:rPr>
            <w:noProof/>
            <w:webHidden/>
          </w:rPr>
          <w:tab/>
        </w:r>
        <w:r>
          <w:rPr>
            <w:noProof/>
            <w:webHidden/>
          </w:rPr>
          <w:fldChar w:fldCharType="begin"/>
        </w:r>
        <w:r w:rsidR="003F6A44">
          <w:rPr>
            <w:noProof/>
            <w:webHidden/>
          </w:rPr>
          <w:instrText xml:space="preserve"> PAGEREF _Toc423519766 \h </w:instrText>
        </w:r>
        <w:r>
          <w:rPr>
            <w:noProof/>
            <w:webHidden/>
          </w:rPr>
        </w:r>
        <w:r>
          <w:rPr>
            <w:noProof/>
            <w:webHidden/>
          </w:rPr>
          <w:fldChar w:fldCharType="separate"/>
        </w:r>
        <w:r w:rsidR="003F6A44">
          <w:rPr>
            <w:noProof/>
            <w:webHidden/>
          </w:rPr>
          <w:t>11</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67" w:history="1">
        <w:r w:rsidR="003F6A44" w:rsidRPr="00766854">
          <w:rPr>
            <w:rStyle w:val="Hipervnculo"/>
            <w:rFonts w:ascii="Verdana" w:hAnsi="Verdana"/>
            <w:noProof/>
          </w:rPr>
          <w:t>5.2.</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Lista de Espera</w:t>
        </w:r>
        <w:r w:rsidR="003F6A44">
          <w:rPr>
            <w:noProof/>
            <w:webHidden/>
          </w:rPr>
          <w:tab/>
        </w:r>
        <w:r>
          <w:rPr>
            <w:noProof/>
            <w:webHidden/>
          </w:rPr>
          <w:fldChar w:fldCharType="begin"/>
        </w:r>
        <w:r w:rsidR="003F6A44">
          <w:rPr>
            <w:noProof/>
            <w:webHidden/>
          </w:rPr>
          <w:instrText xml:space="preserve"> PAGEREF _Toc423519767 \h </w:instrText>
        </w:r>
        <w:r>
          <w:rPr>
            <w:noProof/>
            <w:webHidden/>
          </w:rPr>
        </w:r>
        <w:r>
          <w:rPr>
            <w:noProof/>
            <w:webHidden/>
          </w:rPr>
          <w:fldChar w:fldCharType="separate"/>
        </w:r>
        <w:r w:rsidR="003F6A44">
          <w:rPr>
            <w:noProof/>
            <w:webHidden/>
          </w:rPr>
          <w:t>12</w:t>
        </w:r>
        <w:r>
          <w:rPr>
            <w:noProof/>
            <w:webHidden/>
          </w:rPr>
          <w:fldChar w:fldCharType="end"/>
        </w:r>
      </w:hyperlink>
    </w:p>
    <w:p w:rsidR="003F6A44" w:rsidRDefault="00F2439A">
      <w:pPr>
        <w:pStyle w:val="TDC1"/>
        <w:tabs>
          <w:tab w:val="left" w:pos="660"/>
          <w:tab w:val="right" w:leader="dot" w:pos="8828"/>
        </w:tabs>
        <w:rPr>
          <w:rFonts w:asciiTheme="minorHAnsi" w:eastAsiaTheme="minorEastAsia" w:hAnsiTheme="minorHAnsi" w:cstheme="minorBidi"/>
          <w:noProof/>
          <w:lang w:eastAsia="es-CL"/>
        </w:rPr>
      </w:pPr>
      <w:hyperlink w:anchor="_Toc423519768" w:history="1">
        <w:r w:rsidR="003F6A44" w:rsidRPr="00766854">
          <w:rPr>
            <w:rStyle w:val="Hipervnculo"/>
            <w:rFonts w:ascii="Verdana" w:hAnsi="Verdana"/>
            <w:noProof/>
          </w:rPr>
          <w:t>6.</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Suscripción de Convenios</w:t>
        </w:r>
        <w:r w:rsidR="003F6A44">
          <w:rPr>
            <w:noProof/>
            <w:webHidden/>
          </w:rPr>
          <w:tab/>
        </w:r>
        <w:r>
          <w:rPr>
            <w:noProof/>
            <w:webHidden/>
          </w:rPr>
          <w:fldChar w:fldCharType="begin"/>
        </w:r>
        <w:r w:rsidR="003F6A44">
          <w:rPr>
            <w:noProof/>
            <w:webHidden/>
          </w:rPr>
          <w:instrText xml:space="preserve"> PAGEREF _Toc423519768 \h </w:instrText>
        </w:r>
        <w:r>
          <w:rPr>
            <w:noProof/>
            <w:webHidden/>
          </w:rPr>
        </w:r>
        <w:r>
          <w:rPr>
            <w:noProof/>
            <w:webHidden/>
          </w:rPr>
          <w:fldChar w:fldCharType="separate"/>
        </w:r>
        <w:r w:rsidR="003F6A44">
          <w:rPr>
            <w:noProof/>
            <w:webHidden/>
          </w:rPr>
          <w:t>13</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69" w:history="1">
        <w:r w:rsidR="003F6A44" w:rsidRPr="00766854">
          <w:rPr>
            <w:rStyle w:val="Hipervnculo"/>
            <w:rFonts w:ascii="Verdana" w:hAnsi="Verdana"/>
            <w:noProof/>
          </w:rPr>
          <w:t>6.1.</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Instrumento de Garantía</w:t>
        </w:r>
        <w:r w:rsidR="003F6A44">
          <w:rPr>
            <w:noProof/>
            <w:webHidden/>
          </w:rPr>
          <w:tab/>
        </w:r>
        <w:r>
          <w:rPr>
            <w:noProof/>
            <w:webHidden/>
          </w:rPr>
          <w:fldChar w:fldCharType="begin"/>
        </w:r>
        <w:r w:rsidR="003F6A44">
          <w:rPr>
            <w:noProof/>
            <w:webHidden/>
          </w:rPr>
          <w:instrText xml:space="preserve"> PAGEREF _Toc423519769 \h </w:instrText>
        </w:r>
        <w:r>
          <w:rPr>
            <w:noProof/>
            <w:webHidden/>
          </w:rPr>
        </w:r>
        <w:r>
          <w:rPr>
            <w:noProof/>
            <w:webHidden/>
          </w:rPr>
          <w:fldChar w:fldCharType="separate"/>
        </w:r>
        <w:r w:rsidR="003F6A44">
          <w:rPr>
            <w:noProof/>
            <w:webHidden/>
          </w:rPr>
          <w:t>14</w:t>
        </w:r>
        <w:r>
          <w:rPr>
            <w:noProof/>
            <w:webHidden/>
          </w:rPr>
          <w:fldChar w:fldCharType="end"/>
        </w:r>
      </w:hyperlink>
    </w:p>
    <w:p w:rsidR="003F6A44" w:rsidRDefault="00F2439A">
      <w:pPr>
        <w:pStyle w:val="TDC1"/>
        <w:tabs>
          <w:tab w:val="left" w:pos="1100"/>
          <w:tab w:val="right" w:leader="dot" w:pos="8828"/>
        </w:tabs>
        <w:rPr>
          <w:rFonts w:asciiTheme="minorHAnsi" w:eastAsiaTheme="minorEastAsia" w:hAnsiTheme="minorHAnsi" w:cstheme="minorBidi"/>
          <w:noProof/>
          <w:lang w:eastAsia="es-CL"/>
        </w:rPr>
      </w:pPr>
      <w:hyperlink w:anchor="_Toc423519770" w:history="1">
        <w:r w:rsidR="003F6A44" w:rsidRPr="00766854">
          <w:rPr>
            <w:rStyle w:val="Hipervnculo"/>
            <w:rFonts w:ascii="Verdana" w:hAnsi="Verdana"/>
            <w:noProof/>
          </w:rPr>
          <w:t>6.1.1.</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Organizaciones Comunitarias</w:t>
        </w:r>
        <w:r w:rsidR="003F6A44">
          <w:rPr>
            <w:noProof/>
            <w:webHidden/>
          </w:rPr>
          <w:tab/>
        </w:r>
        <w:r>
          <w:rPr>
            <w:noProof/>
            <w:webHidden/>
          </w:rPr>
          <w:fldChar w:fldCharType="begin"/>
        </w:r>
        <w:r w:rsidR="003F6A44">
          <w:rPr>
            <w:noProof/>
            <w:webHidden/>
          </w:rPr>
          <w:instrText xml:space="preserve"> PAGEREF _Toc423519770 \h </w:instrText>
        </w:r>
        <w:r>
          <w:rPr>
            <w:noProof/>
            <w:webHidden/>
          </w:rPr>
        </w:r>
        <w:r>
          <w:rPr>
            <w:noProof/>
            <w:webHidden/>
          </w:rPr>
          <w:fldChar w:fldCharType="separate"/>
        </w:r>
        <w:r w:rsidR="003F6A44">
          <w:rPr>
            <w:noProof/>
            <w:webHidden/>
          </w:rPr>
          <w:t>14</w:t>
        </w:r>
        <w:r>
          <w:rPr>
            <w:noProof/>
            <w:webHidden/>
          </w:rPr>
          <w:fldChar w:fldCharType="end"/>
        </w:r>
      </w:hyperlink>
    </w:p>
    <w:p w:rsidR="003F6A44" w:rsidRDefault="00F2439A">
      <w:pPr>
        <w:pStyle w:val="TDC1"/>
        <w:tabs>
          <w:tab w:val="left" w:pos="1100"/>
          <w:tab w:val="right" w:leader="dot" w:pos="8828"/>
        </w:tabs>
        <w:rPr>
          <w:rFonts w:asciiTheme="minorHAnsi" w:eastAsiaTheme="minorEastAsia" w:hAnsiTheme="minorHAnsi" w:cstheme="minorBidi"/>
          <w:noProof/>
          <w:lang w:eastAsia="es-CL"/>
        </w:rPr>
      </w:pPr>
      <w:hyperlink w:anchor="_Toc423519771" w:history="1">
        <w:r w:rsidR="003F6A44" w:rsidRPr="00766854">
          <w:rPr>
            <w:rStyle w:val="Hipervnculo"/>
            <w:rFonts w:ascii="Verdana" w:hAnsi="Verdana"/>
            <w:noProof/>
          </w:rPr>
          <w:t>6.1.2.</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Otras Organizaciones Privadas</w:t>
        </w:r>
        <w:r w:rsidR="003F6A44">
          <w:rPr>
            <w:noProof/>
            <w:webHidden/>
          </w:rPr>
          <w:tab/>
        </w:r>
        <w:r>
          <w:rPr>
            <w:noProof/>
            <w:webHidden/>
          </w:rPr>
          <w:fldChar w:fldCharType="begin"/>
        </w:r>
        <w:r w:rsidR="003F6A44">
          <w:rPr>
            <w:noProof/>
            <w:webHidden/>
          </w:rPr>
          <w:instrText xml:space="preserve"> PAGEREF _Toc423519771 \h </w:instrText>
        </w:r>
        <w:r>
          <w:rPr>
            <w:noProof/>
            <w:webHidden/>
          </w:rPr>
        </w:r>
        <w:r>
          <w:rPr>
            <w:noProof/>
            <w:webHidden/>
          </w:rPr>
          <w:fldChar w:fldCharType="separate"/>
        </w:r>
        <w:r w:rsidR="003F6A44">
          <w:rPr>
            <w:noProof/>
            <w:webHidden/>
          </w:rPr>
          <w:t>14</w:t>
        </w:r>
        <w:r>
          <w:rPr>
            <w:noProof/>
            <w:webHidden/>
          </w:rPr>
          <w:fldChar w:fldCharType="end"/>
        </w:r>
      </w:hyperlink>
    </w:p>
    <w:p w:rsidR="003F6A44" w:rsidRDefault="00F2439A">
      <w:pPr>
        <w:pStyle w:val="TDC1"/>
        <w:tabs>
          <w:tab w:val="left" w:pos="660"/>
          <w:tab w:val="right" w:leader="dot" w:pos="8828"/>
        </w:tabs>
        <w:rPr>
          <w:rFonts w:asciiTheme="minorHAnsi" w:eastAsiaTheme="minorEastAsia" w:hAnsiTheme="minorHAnsi" w:cstheme="minorBidi"/>
          <w:noProof/>
          <w:lang w:eastAsia="es-CL"/>
        </w:rPr>
      </w:pPr>
      <w:hyperlink w:anchor="_Toc423519772" w:history="1">
        <w:r w:rsidR="003F6A44" w:rsidRPr="00766854">
          <w:rPr>
            <w:rStyle w:val="Hipervnculo"/>
            <w:rFonts w:ascii="Verdana" w:hAnsi="Verdana"/>
            <w:noProof/>
          </w:rPr>
          <w:t>7.</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Transferencia de Recursos</w:t>
        </w:r>
        <w:r w:rsidR="003F6A44">
          <w:rPr>
            <w:noProof/>
            <w:webHidden/>
          </w:rPr>
          <w:tab/>
        </w:r>
        <w:r>
          <w:rPr>
            <w:noProof/>
            <w:webHidden/>
          </w:rPr>
          <w:fldChar w:fldCharType="begin"/>
        </w:r>
        <w:r w:rsidR="003F6A44">
          <w:rPr>
            <w:noProof/>
            <w:webHidden/>
          </w:rPr>
          <w:instrText xml:space="preserve"> PAGEREF _Toc423519772 \h </w:instrText>
        </w:r>
        <w:r>
          <w:rPr>
            <w:noProof/>
            <w:webHidden/>
          </w:rPr>
        </w:r>
        <w:r>
          <w:rPr>
            <w:noProof/>
            <w:webHidden/>
          </w:rPr>
          <w:fldChar w:fldCharType="separate"/>
        </w:r>
        <w:r w:rsidR="003F6A44">
          <w:rPr>
            <w:noProof/>
            <w:webHidden/>
          </w:rPr>
          <w:t>15</w:t>
        </w:r>
        <w:r>
          <w:rPr>
            <w:noProof/>
            <w:webHidden/>
          </w:rPr>
          <w:fldChar w:fldCharType="end"/>
        </w:r>
      </w:hyperlink>
    </w:p>
    <w:p w:rsidR="003F6A44" w:rsidRDefault="00F2439A">
      <w:pPr>
        <w:pStyle w:val="TDC1"/>
        <w:tabs>
          <w:tab w:val="left" w:pos="660"/>
          <w:tab w:val="right" w:leader="dot" w:pos="8828"/>
        </w:tabs>
        <w:rPr>
          <w:rFonts w:asciiTheme="minorHAnsi" w:eastAsiaTheme="minorEastAsia" w:hAnsiTheme="minorHAnsi" w:cstheme="minorBidi"/>
          <w:noProof/>
          <w:lang w:eastAsia="es-CL"/>
        </w:rPr>
      </w:pPr>
      <w:hyperlink w:anchor="_Toc423519773" w:history="1">
        <w:r w:rsidR="003F6A44" w:rsidRPr="00766854">
          <w:rPr>
            <w:rStyle w:val="Hipervnculo"/>
            <w:rFonts w:ascii="Verdana" w:hAnsi="Verdana"/>
            <w:noProof/>
          </w:rPr>
          <w:t>8.</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Ejecución de Proyectos</w:t>
        </w:r>
        <w:r w:rsidR="003F6A44">
          <w:rPr>
            <w:noProof/>
            <w:webHidden/>
          </w:rPr>
          <w:tab/>
        </w:r>
        <w:r>
          <w:rPr>
            <w:noProof/>
            <w:webHidden/>
          </w:rPr>
          <w:fldChar w:fldCharType="begin"/>
        </w:r>
        <w:r w:rsidR="003F6A44">
          <w:rPr>
            <w:noProof/>
            <w:webHidden/>
          </w:rPr>
          <w:instrText xml:space="preserve"> PAGEREF _Toc423519773 \h </w:instrText>
        </w:r>
        <w:r>
          <w:rPr>
            <w:noProof/>
            <w:webHidden/>
          </w:rPr>
        </w:r>
        <w:r>
          <w:rPr>
            <w:noProof/>
            <w:webHidden/>
          </w:rPr>
          <w:fldChar w:fldCharType="separate"/>
        </w:r>
        <w:r w:rsidR="003F6A44">
          <w:rPr>
            <w:noProof/>
            <w:webHidden/>
          </w:rPr>
          <w:t>16</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74" w:history="1">
        <w:r w:rsidR="003F6A44" w:rsidRPr="00766854">
          <w:rPr>
            <w:rStyle w:val="Hipervnculo"/>
            <w:rFonts w:ascii="Verdana" w:hAnsi="Verdana"/>
            <w:noProof/>
          </w:rPr>
          <w:t>8.1.</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Supervisión y Seguimiento</w:t>
        </w:r>
        <w:r w:rsidR="003F6A44">
          <w:rPr>
            <w:noProof/>
            <w:webHidden/>
          </w:rPr>
          <w:tab/>
        </w:r>
        <w:r>
          <w:rPr>
            <w:noProof/>
            <w:webHidden/>
          </w:rPr>
          <w:fldChar w:fldCharType="begin"/>
        </w:r>
        <w:r w:rsidR="003F6A44">
          <w:rPr>
            <w:noProof/>
            <w:webHidden/>
          </w:rPr>
          <w:instrText xml:space="preserve"> PAGEREF _Toc423519774 \h </w:instrText>
        </w:r>
        <w:r>
          <w:rPr>
            <w:noProof/>
            <w:webHidden/>
          </w:rPr>
        </w:r>
        <w:r>
          <w:rPr>
            <w:noProof/>
            <w:webHidden/>
          </w:rPr>
          <w:fldChar w:fldCharType="separate"/>
        </w:r>
        <w:r w:rsidR="003F6A44">
          <w:rPr>
            <w:noProof/>
            <w:webHidden/>
          </w:rPr>
          <w:t>17</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75" w:history="1">
        <w:r w:rsidR="003F6A44" w:rsidRPr="00766854">
          <w:rPr>
            <w:rStyle w:val="Hipervnculo"/>
            <w:rFonts w:ascii="Verdana" w:hAnsi="Verdana"/>
            <w:noProof/>
          </w:rPr>
          <w:t>8.2.</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Solicitud de Modificación</w:t>
        </w:r>
        <w:r w:rsidR="003F6A44">
          <w:rPr>
            <w:noProof/>
            <w:webHidden/>
          </w:rPr>
          <w:tab/>
        </w:r>
        <w:r>
          <w:rPr>
            <w:noProof/>
            <w:webHidden/>
          </w:rPr>
          <w:fldChar w:fldCharType="begin"/>
        </w:r>
        <w:r w:rsidR="003F6A44">
          <w:rPr>
            <w:noProof/>
            <w:webHidden/>
          </w:rPr>
          <w:instrText xml:space="preserve"> PAGEREF _Toc423519775 \h </w:instrText>
        </w:r>
        <w:r>
          <w:rPr>
            <w:noProof/>
            <w:webHidden/>
          </w:rPr>
        </w:r>
        <w:r>
          <w:rPr>
            <w:noProof/>
            <w:webHidden/>
          </w:rPr>
          <w:fldChar w:fldCharType="separate"/>
        </w:r>
        <w:r w:rsidR="003F6A44">
          <w:rPr>
            <w:noProof/>
            <w:webHidden/>
          </w:rPr>
          <w:t>17</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76" w:history="1">
        <w:r w:rsidR="003F6A44" w:rsidRPr="00766854">
          <w:rPr>
            <w:rStyle w:val="Hipervnculo"/>
            <w:rFonts w:ascii="Verdana" w:hAnsi="Verdana"/>
            <w:noProof/>
          </w:rPr>
          <w:t>8.3.</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Difusión</w:t>
        </w:r>
        <w:r w:rsidR="003F6A44">
          <w:rPr>
            <w:noProof/>
            <w:webHidden/>
          </w:rPr>
          <w:tab/>
        </w:r>
        <w:r>
          <w:rPr>
            <w:noProof/>
            <w:webHidden/>
          </w:rPr>
          <w:fldChar w:fldCharType="begin"/>
        </w:r>
        <w:r w:rsidR="003F6A44">
          <w:rPr>
            <w:noProof/>
            <w:webHidden/>
          </w:rPr>
          <w:instrText xml:space="preserve"> PAGEREF _Toc423519776 \h </w:instrText>
        </w:r>
        <w:r>
          <w:rPr>
            <w:noProof/>
            <w:webHidden/>
          </w:rPr>
        </w:r>
        <w:r>
          <w:rPr>
            <w:noProof/>
            <w:webHidden/>
          </w:rPr>
          <w:fldChar w:fldCharType="separate"/>
        </w:r>
        <w:r w:rsidR="003F6A44">
          <w:rPr>
            <w:noProof/>
            <w:webHidden/>
          </w:rPr>
          <w:t>18</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77" w:history="1">
        <w:r w:rsidR="003F6A44" w:rsidRPr="00766854">
          <w:rPr>
            <w:rStyle w:val="Hipervnculo"/>
            <w:rFonts w:ascii="Verdana" w:hAnsi="Verdana"/>
            <w:noProof/>
          </w:rPr>
          <w:t>8.4.</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Cierre</w:t>
        </w:r>
        <w:r w:rsidR="003F6A44">
          <w:rPr>
            <w:noProof/>
            <w:webHidden/>
          </w:rPr>
          <w:tab/>
        </w:r>
        <w:r>
          <w:rPr>
            <w:noProof/>
            <w:webHidden/>
          </w:rPr>
          <w:fldChar w:fldCharType="begin"/>
        </w:r>
        <w:r w:rsidR="003F6A44">
          <w:rPr>
            <w:noProof/>
            <w:webHidden/>
          </w:rPr>
          <w:instrText xml:space="preserve"> PAGEREF _Toc423519777 \h </w:instrText>
        </w:r>
        <w:r>
          <w:rPr>
            <w:noProof/>
            <w:webHidden/>
          </w:rPr>
        </w:r>
        <w:r>
          <w:rPr>
            <w:noProof/>
            <w:webHidden/>
          </w:rPr>
          <w:fldChar w:fldCharType="separate"/>
        </w:r>
        <w:r w:rsidR="003F6A44">
          <w:rPr>
            <w:noProof/>
            <w:webHidden/>
          </w:rPr>
          <w:t>19</w:t>
        </w:r>
        <w:r>
          <w:rPr>
            <w:noProof/>
            <w:webHidden/>
          </w:rPr>
          <w:fldChar w:fldCharType="end"/>
        </w:r>
      </w:hyperlink>
    </w:p>
    <w:p w:rsidR="003F6A44" w:rsidRDefault="00F2439A">
      <w:pPr>
        <w:pStyle w:val="TDC1"/>
        <w:tabs>
          <w:tab w:val="left" w:pos="1100"/>
          <w:tab w:val="right" w:leader="dot" w:pos="8828"/>
        </w:tabs>
        <w:rPr>
          <w:rFonts w:asciiTheme="minorHAnsi" w:eastAsiaTheme="minorEastAsia" w:hAnsiTheme="minorHAnsi" w:cstheme="minorBidi"/>
          <w:noProof/>
          <w:lang w:eastAsia="es-CL"/>
        </w:rPr>
      </w:pPr>
      <w:hyperlink w:anchor="_Toc423519778" w:history="1">
        <w:r w:rsidR="003F6A44" w:rsidRPr="00766854">
          <w:rPr>
            <w:rStyle w:val="Hipervnculo"/>
            <w:rFonts w:ascii="Verdana" w:hAnsi="Verdana"/>
            <w:noProof/>
          </w:rPr>
          <w:t>8.4.1.</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Causales de Término Anticipado y Sanciones</w:t>
        </w:r>
        <w:r w:rsidR="003F6A44">
          <w:rPr>
            <w:noProof/>
            <w:webHidden/>
          </w:rPr>
          <w:tab/>
        </w:r>
        <w:r>
          <w:rPr>
            <w:noProof/>
            <w:webHidden/>
          </w:rPr>
          <w:fldChar w:fldCharType="begin"/>
        </w:r>
        <w:r w:rsidR="003F6A44">
          <w:rPr>
            <w:noProof/>
            <w:webHidden/>
          </w:rPr>
          <w:instrText xml:space="preserve"> PAGEREF _Toc423519778 \h </w:instrText>
        </w:r>
        <w:r>
          <w:rPr>
            <w:noProof/>
            <w:webHidden/>
          </w:rPr>
        </w:r>
        <w:r>
          <w:rPr>
            <w:noProof/>
            <w:webHidden/>
          </w:rPr>
          <w:fldChar w:fldCharType="separate"/>
        </w:r>
        <w:r w:rsidR="003F6A44">
          <w:rPr>
            <w:noProof/>
            <w:webHidden/>
          </w:rPr>
          <w:t>19</w:t>
        </w:r>
        <w:r>
          <w:rPr>
            <w:noProof/>
            <w:webHidden/>
          </w:rPr>
          <w:fldChar w:fldCharType="end"/>
        </w:r>
      </w:hyperlink>
    </w:p>
    <w:p w:rsidR="003F6A44" w:rsidRDefault="00F2439A">
      <w:pPr>
        <w:pStyle w:val="TDC1"/>
        <w:tabs>
          <w:tab w:val="left" w:pos="660"/>
          <w:tab w:val="right" w:leader="dot" w:pos="8828"/>
        </w:tabs>
        <w:rPr>
          <w:rFonts w:asciiTheme="minorHAnsi" w:eastAsiaTheme="minorEastAsia" w:hAnsiTheme="minorHAnsi" w:cstheme="minorBidi"/>
          <w:noProof/>
          <w:lang w:eastAsia="es-CL"/>
        </w:rPr>
      </w:pPr>
      <w:hyperlink w:anchor="_Toc423519779" w:history="1">
        <w:r w:rsidR="003F6A44" w:rsidRPr="00766854">
          <w:rPr>
            <w:rStyle w:val="Hipervnculo"/>
            <w:rFonts w:ascii="Verdana" w:hAnsi="Verdana"/>
            <w:noProof/>
          </w:rPr>
          <w:t>9.</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Especificaciones Técnicas</w:t>
        </w:r>
        <w:r w:rsidR="003F6A44">
          <w:rPr>
            <w:noProof/>
            <w:webHidden/>
          </w:rPr>
          <w:tab/>
        </w:r>
        <w:r>
          <w:rPr>
            <w:noProof/>
            <w:webHidden/>
          </w:rPr>
          <w:fldChar w:fldCharType="begin"/>
        </w:r>
        <w:r w:rsidR="003F6A44">
          <w:rPr>
            <w:noProof/>
            <w:webHidden/>
          </w:rPr>
          <w:instrText xml:space="preserve"> PAGEREF _Toc423519779 \h </w:instrText>
        </w:r>
        <w:r>
          <w:rPr>
            <w:noProof/>
            <w:webHidden/>
          </w:rPr>
        </w:r>
        <w:r>
          <w:rPr>
            <w:noProof/>
            <w:webHidden/>
          </w:rPr>
          <w:fldChar w:fldCharType="separate"/>
        </w:r>
        <w:r w:rsidR="003F6A44">
          <w:rPr>
            <w:noProof/>
            <w:webHidden/>
          </w:rPr>
          <w:t>20</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80" w:history="1">
        <w:r w:rsidR="003F6A44" w:rsidRPr="00766854">
          <w:rPr>
            <w:rStyle w:val="Hipervnculo"/>
            <w:rFonts w:ascii="Verdana" w:hAnsi="Verdana"/>
            <w:noProof/>
          </w:rPr>
          <w:t>9.1.</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Cobertura de Beneficiarios(as)</w:t>
        </w:r>
        <w:r w:rsidR="003F6A44">
          <w:rPr>
            <w:noProof/>
            <w:webHidden/>
          </w:rPr>
          <w:tab/>
        </w:r>
        <w:r>
          <w:rPr>
            <w:noProof/>
            <w:webHidden/>
          </w:rPr>
          <w:fldChar w:fldCharType="begin"/>
        </w:r>
        <w:r w:rsidR="003F6A44">
          <w:rPr>
            <w:noProof/>
            <w:webHidden/>
          </w:rPr>
          <w:instrText xml:space="preserve"> PAGEREF _Toc423519780 \h </w:instrText>
        </w:r>
        <w:r>
          <w:rPr>
            <w:noProof/>
            <w:webHidden/>
          </w:rPr>
        </w:r>
        <w:r>
          <w:rPr>
            <w:noProof/>
            <w:webHidden/>
          </w:rPr>
          <w:fldChar w:fldCharType="separate"/>
        </w:r>
        <w:r w:rsidR="003F6A44">
          <w:rPr>
            <w:noProof/>
            <w:webHidden/>
          </w:rPr>
          <w:t>20</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81" w:history="1">
        <w:r w:rsidR="003F6A44" w:rsidRPr="00766854">
          <w:rPr>
            <w:rStyle w:val="Hipervnculo"/>
            <w:rFonts w:ascii="Verdana" w:hAnsi="Verdana"/>
            <w:noProof/>
          </w:rPr>
          <w:t>9.2.</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Líneas de Financiamiento</w:t>
        </w:r>
        <w:r w:rsidR="003F6A44">
          <w:rPr>
            <w:noProof/>
            <w:webHidden/>
          </w:rPr>
          <w:tab/>
        </w:r>
        <w:r>
          <w:rPr>
            <w:noProof/>
            <w:webHidden/>
          </w:rPr>
          <w:fldChar w:fldCharType="begin"/>
        </w:r>
        <w:r w:rsidR="003F6A44">
          <w:rPr>
            <w:noProof/>
            <w:webHidden/>
          </w:rPr>
          <w:instrText xml:space="preserve"> PAGEREF _Toc423519781 \h </w:instrText>
        </w:r>
        <w:r>
          <w:rPr>
            <w:noProof/>
            <w:webHidden/>
          </w:rPr>
        </w:r>
        <w:r>
          <w:rPr>
            <w:noProof/>
            <w:webHidden/>
          </w:rPr>
          <w:fldChar w:fldCharType="separate"/>
        </w:r>
        <w:r w:rsidR="003F6A44">
          <w:rPr>
            <w:noProof/>
            <w:webHidden/>
          </w:rPr>
          <w:t>21</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82" w:history="1">
        <w:r w:rsidR="003F6A44" w:rsidRPr="00766854">
          <w:rPr>
            <w:rStyle w:val="Hipervnculo"/>
            <w:rFonts w:ascii="Verdana" w:hAnsi="Verdana"/>
            <w:noProof/>
          </w:rPr>
          <w:t>9.3.</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Montos de Financiamiento</w:t>
        </w:r>
        <w:r w:rsidR="003F6A44">
          <w:rPr>
            <w:noProof/>
            <w:webHidden/>
          </w:rPr>
          <w:tab/>
        </w:r>
        <w:r>
          <w:rPr>
            <w:noProof/>
            <w:webHidden/>
          </w:rPr>
          <w:fldChar w:fldCharType="begin"/>
        </w:r>
        <w:r w:rsidR="003F6A44">
          <w:rPr>
            <w:noProof/>
            <w:webHidden/>
          </w:rPr>
          <w:instrText xml:space="preserve"> PAGEREF _Toc423519782 \h </w:instrText>
        </w:r>
        <w:r>
          <w:rPr>
            <w:noProof/>
            <w:webHidden/>
          </w:rPr>
        </w:r>
        <w:r>
          <w:rPr>
            <w:noProof/>
            <w:webHidden/>
          </w:rPr>
          <w:fldChar w:fldCharType="separate"/>
        </w:r>
        <w:r w:rsidR="003F6A44">
          <w:rPr>
            <w:noProof/>
            <w:webHidden/>
          </w:rPr>
          <w:t>27</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83" w:history="1">
        <w:r w:rsidR="003F6A44" w:rsidRPr="00766854">
          <w:rPr>
            <w:rStyle w:val="Hipervnculo"/>
            <w:rFonts w:ascii="Verdana" w:hAnsi="Verdana"/>
            <w:noProof/>
          </w:rPr>
          <w:t>9.4.</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Plazo de Ejecución de Propuestas</w:t>
        </w:r>
        <w:r w:rsidR="003F6A44">
          <w:rPr>
            <w:noProof/>
            <w:webHidden/>
          </w:rPr>
          <w:tab/>
        </w:r>
        <w:r>
          <w:rPr>
            <w:noProof/>
            <w:webHidden/>
          </w:rPr>
          <w:fldChar w:fldCharType="begin"/>
        </w:r>
        <w:r w:rsidR="003F6A44">
          <w:rPr>
            <w:noProof/>
            <w:webHidden/>
          </w:rPr>
          <w:instrText xml:space="preserve"> PAGEREF _Toc423519783 \h </w:instrText>
        </w:r>
        <w:r>
          <w:rPr>
            <w:noProof/>
            <w:webHidden/>
          </w:rPr>
        </w:r>
        <w:r>
          <w:rPr>
            <w:noProof/>
            <w:webHidden/>
          </w:rPr>
          <w:fldChar w:fldCharType="separate"/>
        </w:r>
        <w:r w:rsidR="003F6A44">
          <w:rPr>
            <w:noProof/>
            <w:webHidden/>
          </w:rPr>
          <w:t>28</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84" w:history="1">
        <w:r w:rsidR="003F6A44" w:rsidRPr="00766854">
          <w:rPr>
            <w:rStyle w:val="Hipervnculo"/>
            <w:rFonts w:ascii="Verdana" w:hAnsi="Verdana"/>
            <w:noProof/>
          </w:rPr>
          <w:t>9.5.</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Resultados Esperados</w:t>
        </w:r>
        <w:r w:rsidR="003F6A44">
          <w:rPr>
            <w:noProof/>
            <w:webHidden/>
          </w:rPr>
          <w:tab/>
        </w:r>
        <w:r>
          <w:rPr>
            <w:noProof/>
            <w:webHidden/>
          </w:rPr>
          <w:fldChar w:fldCharType="begin"/>
        </w:r>
        <w:r w:rsidR="003F6A44">
          <w:rPr>
            <w:noProof/>
            <w:webHidden/>
          </w:rPr>
          <w:instrText xml:space="preserve"> PAGEREF _Toc423519784 \h </w:instrText>
        </w:r>
        <w:r>
          <w:rPr>
            <w:noProof/>
            <w:webHidden/>
          </w:rPr>
        </w:r>
        <w:r>
          <w:rPr>
            <w:noProof/>
            <w:webHidden/>
          </w:rPr>
          <w:fldChar w:fldCharType="separate"/>
        </w:r>
        <w:r w:rsidR="003F6A44">
          <w:rPr>
            <w:noProof/>
            <w:webHidden/>
          </w:rPr>
          <w:t>28</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85" w:history="1">
        <w:r w:rsidR="003F6A44" w:rsidRPr="00766854">
          <w:rPr>
            <w:rStyle w:val="Hipervnculo"/>
            <w:rFonts w:ascii="Verdana" w:hAnsi="Verdana"/>
            <w:noProof/>
          </w:rPr>
          <w:t>9.6.</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Pauta de Evaluación</w:t>
        </w:r>
        <w:r w:rsidR="003F6A44">
          <w:rPr>
            <w:noProof/>
            <w:webHidden/>
          </w:rPr>
          <w:tab/>
        </w:r>
        <w:r>
          <w:rPr>
            <w:noProof/>
            <w:webHidden/>
          </w:rPr>
          <w:fldChar w:fldCharType="begin"/>
        </w:r>
        <w:r w:rsidR="003F6A44">
          <w:rPr>
            <w:noProof/>
            <w:webHidden/>
          </w:rPr>
          <w:instrText xml:space="preserve"> PAGEREF _Toc423519785 \h </w:instrText>
        </w:r>
        <w:r>
          <w:rPr>
            <w:noProof/>
            <w:webHidden/>
          </w:rPr>
        </w:r>
        <w:r>
          <w:rPr>
            <w:noProof/>
            <w:webHidden/>
          </w:rPr>
          <w:fldChar w:fldCharType="separate"/>
        </w:r>
        <w:r w:rsidR="003F6A44">
          <w:rPr>
            <w:noProof/>
            <w:webHidden/>
          </w:rPr>
          <w:t>29</w:t>
        </w:r>
        <w:r>
          <w:rPr>
            <w:noProof/>
            <w:webHidden/>
          </w:rPr>
          <w:fldChar w:fldCharType="end"/>
        </w:r>
      </w:hyperlink>
    </w:p>
    <w:p w:rsidR="003F6A44" w:rsidRDefault="00F2439A">
      <w:pPr>
        <w:pStyle w:val="TDC1"/>
        <w:tabs>
          <w:tab w:val="left" w:pos="660"/>
          <w:tab w:val="right" w:leader="dot" w:pos="8828"/>
        </w:tabs>
        <w:rPr>
          <w:rFonts w:asciiTheme="minorHAnsi" w:eastAsiaTheme="minorEastAsia" w:hAnsiTheme="minorHAnsi" w:cstheme="minorBidi"/>
          <w:noProof/>
          <w:lang w:eastAsia="es-CL"/>
        </w:rPr>
      </w:pPr>
      <w:hyperlink w:anchor="_Toc423519786" w:history="1">
        <w:r w:rsidR="003F6A44" w:rsidRPr="00766854">
          <w:rPr>
            <w:rStyle w:val="Hipervnculo"/>
            <w:rFonts w:ascii="Verdana" w:hAnsi="Verdana"/>
            <w:noProof/>
          </w:rPr>
          <w:t>10.</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Anexos</w:t>
        </w:r>
        <w:r w:rsidR="003F6A44">
          <w:rPr>
            <w:noProof/>
            <w:webHidden/>
          </w:rPr>
          <w:tab/>
        </w:r>
        <w:r>
          <w:rPr>
            <w:noProof/>
            <w:webHidden/>
          </w:rPr>
          <w:fldChar w:fldCharType="begin"/>
        </w:r>
        <w:r w:rsidR="003F6A44">
          <w:rPr>
            <w:noProof/>
            <w:webHidden/>
          </w:rPr>
          <w:instrText xml:space="preserve"> PAGEREF _Toc423519786 \h </w:instrText>
        </w:r>
        <w:r>
          <w:rPr>
            <w:noProof/>
            <w:webHidden/>
          </w:rPr>
        </w:r>
        <w:r>
          <w:rPr>
            <w:noProof/>
            <w:webHidden/>
          </w:rPr>
          <w:fldChar w:fldCharType="separate"/>
        </w:r>
        <w:r w:rsidR="003F6A44">
          <w:rPr>
            <w:noProof/>
            <w:webHidden/>
          </w:rPr>
          <w:t>32</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87" w:history="1">
        <w:r w:rsidR="003F6A44" w:rsidRPr="00766854">
          <w:rPr>
            <w:rStyle w:val="Hipervnculo"/>
            <w:rFonts w:ascii="Verdana" w:hAnsi="Verdana"/>
            <w:noProof/>
          </w:rPr>
          <w:t>10.1.</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Cronograma FONAPI 2015 (Anexo N° 1)</w:t>
        </w:r>
        <w:r w:rsidR="003F6A44">
          <w:rPr>
            <w:noProof/>
            <w:webHidden/>
          </w:rPr>
          <w:tab/>
        </w:r>
        <w:r>
          <w:rPr>
            <w:noProof/>
            <w:webHidden/>
          </w:rPr>
          <w:fldChar w:fldCharType="begin"/>
        </w:r>
        <w:r w:rsidR="003F6A44">
          <w:rPr>
            <w:noProof/>
            <w:webHidden/>
          </w:rPr>
          <w:instrText xml:space="preserve"> PAGEREF _Toc423519787 \h </w:instrText>
        </w:r>
        <w:r>
          <w:rPr>
            <w:noProof/>
            <w:webHidden/>
          </w:rPr>
        </w:r>
        <w:r>
          <w:rPr>
            <w:noProof/>
            <w:webHidden/>
          </w:rPr>
          <w:fldChar w:fldCharType="separate"/>
        </w:r>
        <w:r w:rsidR="003F6A44">
          <w:rPr>
            <w:noProof/>
            <w:webHidden/>
          </w:rPr>
          <w:t>32</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88" w:history="1">
        <w:r w:rsidR="003F6A44" w:rsidRPr="00766854">
          <w:rPr>
            <w:rStyle w:val="Hipervnculo"/>
            <w:rFonts w:ascii="Verdana" w:hAnsi="Verdana"/>
            <w:noProof/>
          </w:rPr>
          <w:t>10.2.</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Declaración Jurada (Anexo N° 2)</w:t>
        </w:r>
        <w:r w:rsidR="003F6A44">
          <w:rPr>
            <w:noProof/>
            <w:webHidden/>
          </w:rPr>
          <w:tab/>
        </w:r>
        <w:r>
          <w:rPr>
            <w:noProof/>
            <w:webHidden/>
          </w:rPr>
          <w:fldChar w:fldCharType="begin"/>
        </w:r>
        <w:r w:rsidR="003F6A44">
          <w:rPr>
            <w:noProof/>
            <w:webHidden/>
          </w:rPr>
          <w:instrText xml:space="preserve"> PAGEREF _Toc423519788 \h </w:instrText>
        </w:r>
        <w:r>
          <w:rPr>
            <w:noProof/>
            <w:webHidden/>
          </w:rPr>
        </w:r>
        <w:r>
          <w:rPr>
            <w:noProof/>
            <w:webHidden/>
          </w:rPr>
          <w:fldChar w:fldCharType="separate"/>
        </w:r>
        <w:r w:rsidR="003F6A44">
          <w:rPr>
            <w:noProof/>
            <w:webHidden/>
          </w:rPr>
          <w:t>33</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89" w:history="1">
        <w:r w:rsidR="003F6A44" w:rsidRPr="00766854">
          <w:rPr>
            <w:rStyle w:val="Hipervnculo"/>
            <w:rFonts w:ascii="Verdana" w:hAnsi="Verdana"/>
            <w:noProof/>
          </w:rPr>
          <w:t>10.3.</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Formato Recurso de Reposición (Anexo N° 3)</w:t>
        </w:r>
        <w:r w:rsidR="003F6A44">
          <w:rPr>
            <w:noProof/>
            <w:webHidden/>
          </w:rPr>
          <w:tab/>
        </w:r>
        <w:r>
          <w:rPr>
            <w:noProof/>
            <w:webHidden/>
          </w:rPr>
          <w:fldChar w:fldCharType="begin"/>
        </w:r>
        <w:r w:rsidR="003F6A44">
          <w:rPr>
            <w:noProof/>
            <w:webHidden/>
          </w:rPr>
          <w:instrText xml:space="preserve"> PAGEREF _Toc423519789 \h </w:instrText>
        </w:r>
        <w:r>
          <w:rPr>
            <w:noProof/>
            <w:webHidden/>
          </w:rPr>
        </w:r>
        <w:r>
          <w:rPr>
            <w:noProof/>
            <w:webHidden/>
          </w:rPr>
          <w:fldChar w:fldCharType="separate"/>
        </w:r>
        <w:r w:rsidR="003F6A44">
          <w:rPr>
            <w:noProof/>
            <w:webHidden/>
          </w:rPr>
          <w:t>34</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90" w:history="1">
        <w:r w:rsidR="003F6A44" w:rsidRPr="00766854">
          <w:rPr>
            <w:rStyle w:val="Hipervnculo"/>
            <w:rFonts w:ascii="Verdana" w:hAnsi="Verdana"/>
            <w:noProof/>
          </w:rPr>
          <w:t>10.4.</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Perspectiva de Género (Anexo N° 4)</w:t>
        </w:r>
        <w:r w:rsidR="003F6A44">
          <w:rPr>
            <w:noProof/>
            <w:webHidden/>
          </w:rPr>
          <w:tab/>
        </w:r>
        <w:r>
          <w:rPr>
            <w:noProof/>
            <w:webHidden/>
          </w:rPr>
          <w:fldChar w:fldCharType="begin"/>
        </w:r>
        <w:r w:rsidR="003F6A44">
          <w:rPr>
            <w:noProof/>
            <w:webHidden/>
          </w:rPr>
          <w:instrText xml:space="preserve"> PAGEREF _Toc423519790 \h </w:instrText>
        </w:r>
        <w:r>
          <w:rPr>
            <w:noProof/>
            <w:webHidden/>
          </w:rPr>
        </w:r>
        <w:r>
          <w:rPr>
            <w:noProof/>
            <w:webHidden/>
          </w:rPr>
          <w:fldChar w:fldCharType="separate"/>
        </w:r>
        <w:r w:rsidR="003F6A44">
          <w:rPr>
            <w:noProof/>
            <w:webHidden/>
          </w:rPr>
          <w:t>35</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91" w:history="1">
        <w:r w:rsidR="003F6A44" w:rsidRPr="00766854">
          <w:rPr>
            <w:rStyle w:val="Hipervnculo"/>
            <w:rFonts w:ascii="Verdana" w:hAnsi="Verdana"/>
            <w:noProof/>
          </w:rPr>
          <w:t>10.5.</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Perspectiva de Pueblos Originarios (Anexo N° 5)</w:t>
        </w:r>
        <w:r w:rsidR="003F6A44">
          <w:rPr>
            <w:noProof/>
            <w:webHidden/>
          </w:rPr>
          <w:tab/>
        </w:r>
        <w:r>
          <w:rPr>
            <w:noProof/>
            <w:webHidden/>
          </w:rPr>
          <w:fldChar w:fldCharType="begin"/>
        </w:r>
        <w:r w:rsidR="003F6A44">
          <w:rPr>
            <w:noProof/>
            <w:webHidden/>
          </w:rPr>
          <w:instrText xml:space="preserve"> PAGEREF _Toc423519791 \h </w:instrText>
        </w:r>
        <w:r>
          <w:rPr>
            <w:noProof/>
            <w:webHidden/>
          </w:rPr>
        </w:r>
        <w:r>
          <w:rPr>
            <w:noProof/>
            <w:webHidden/>
          </w:rPr>
          <w:fldChar w:fldCharType="separate"/>
        </w:r>
        <w:r w:rsidR="003F6A44">
          <w:rPr>
            <w:noProof/>
            <w:webHidden/>
          </w:rPr>
          <w:t>37</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92" w:history="1">
        <w:r w:rsidR="003F6A44" w:rsidRPr="00766854">
          <w:rPr>
            <w:rStyle w:val="Hipervnculo"/>
            <w:rFonts w:ascii="Verdana" w:hAnsi="Verdana"/>
            <w:noProof/>
          </w:rPr>
          <w:t>10.6.</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Presupuesto Disponible (Anexo N° 6)</w:t>
        </w:r>
        <w:r w:rsidR="003F6A44">
          <w:rPr>
            <w:noProof/>
            <w:webHidden/>
          </w:rPr>
          <w:tab/>
        </w:r>
        <w:r>
          <w:rPr>
            <w:noProof/>
            <w:webHidden/>
          </w:rPr>
          <w:fldChar w:fldCharType="begin"/>
        </w:r>
        <w:r w:rsidR="003F6A44">
          <w:rPr>
            <w:noProof/>
            <w:webHidden/>
          </w:rPr>
          <w:instrText xml:space="preserve"> PAGEREF _Toc423519792 \h </w:instrText>
        </w:r>
        <w:r>
          <w:rPr>
            <w:noProof/>
            <w:webHidden/>
          </w:rPr>
        </w:r>
        <w:r>
          <w:rPr>
            <w:noProof/>
            <w:webHidden/>
          </w:rPr>
          <w:fldChar w:fldCharType="separate"/>
        </w:r>
        <w:r w:rsidR="003F6A44">
          <w:rPr>
            <w:noProof/>
            <w:webHidden/>
          </w:rPr>
          <w:t>38</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93" w:history="1">
        <w:r w:rsidR="003F6A44" w:rsidRPr="00766854">
          <w:rPr>
            <w:rStyle w:val="Hipervnculo"/>
            <w:rFonts w:ascii="Verdana" w:hAnsi="Verdana"/>
            <w:noProof/>
          </w:rPr>
          <w:t>10.7.</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Carta de Compromiso (Anexo N° 7)</w:t>
        </w:r>
        <w:r w:rsidR="003F6A44">
          <w:rPr>
            <w:noProof/>
            <w:webHidden/>
          </w:rPr>
          <w:tab/>
        </w:r>
        <w:r>
          <w:rPr>
            <w:noProof/>
            <w:webHidden/>
          </w:rPr>
          <w:fldChar w:fldCharType="begin"/>
        </w:r>
        <w:r w:rsidR="003F6A44">
          <w:rPr>
            <w:noProof/>
            <w:webHidden/>
          </w:rPr>
          <w:instrText xml:space="preserve"> PAGEREF _Toc423519793 \h </w:instrText>
        </w:r>
        <w:r>
          <w:rPr>
            <w:noProof/>
            <w:webHidden/>
          </w:rPr>
        </w:r>
        <w:r>
          <w:rPr>
            <w:noProof/>
            <w:webHidden/>
          </w:rPr>
          <w:fldChar w:fldCharType="separate"/>
        </w:r>
        <w:r w:rsidR="003F6A44">
          <w:rPr>
            <w:noProof/>
            <w:webHidden/>
          </w:rPr>
          <w:t>39</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94" w:history="1">
        <w:r w:rsidR="003F6A44" w:rsidRPr="00766854">
          <w:rPr>
            <w:rStyle w:val="Hipervnculo"/>
            <w:rFonts w:ascii="Verdana" w:hAnsi="Verdana"/>
            <w:noProof/>
          </w:rPr>
          <w:t>10.8.</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Pagaré Notarial (Anexo N° 8)</w:t>
        </w:r>
        <w:r w:rsidR="003F6A44">
          <w:rPr>
            <w:noProof/>
            <w:webHidden/>
          </w:rPr>
          <w:tab/>
        </w:r>
        <w:r>
          <w:rPr>
            <w:noProof/>
            <w:webHidden/>
          </w:rPr>
          <w:fldChar w:fldCharType="begin"/>
        </w:r>
        <w:r w:rsidR="003F6A44">
          <w:rPr>
            <w:noProof/>
            <w:webHidden/>
          </w:rPr>
          <w:instrText xml:space="preserve"> PAGEREF _Toc423519794 \h </w:instrText>
        </w:r>
        <w:r>
          <w:rPr>
            <w:noProof/>
            <w:webHidden/>
          </w:rPr>
        </w:r>
        <w:r>
          <w:rPr>
            <w:noProof/>
            <w:webHidden/>
          </w:rPr>
          <w:fldChar w:fldCharType="separate"/>
        </w:r>
        <w:r w:rsidR="003F6A44">
          <w:rPr>
            <w:noProof/>
            <w:webHidden/>
          </w:rPr>
          <w:t>40</w:t>
        </w:r>
        <w:r>
          <w:rPr>
            <w:noProof/>
            <w:webHidden/>
          </w:rPr>
          <w:fldChar w:fldCharType="end"/>
        </w:r>
      </w:hyperlink>
    </w:p>
    <w:p w:rsidR="003F6A44" w:rsidRDefault="00F2439A">
      <w:pPr>
        <w:pStyle w:val="TDC1"/>
        <w:tabs>
          <w:tab w:val="left" w:pos="880"/>
          <w:tab w:val="right" w:leader="dot" w:pos="8828"/>
        </w:tabs>
        <w:rPr>
          <w:rFonts w:asciiTheme="minorHAnsi" w:eastAsiaTheme="minorEastAsia" w:hAnsiTheme="minorHAnsi" w:cstheme="minorBidi"/>
          <w:noProof/>
          <w:lang w:eastAsia="es-CL"/>
        </w:rPr>
      </w:pPr>
      <w:hyperlink w:anchor="_Toc423519795" w:history="1">
        <w:r w:rsidR="003F6A44" w:rsidRPr="00766854">
          <w:rPr>
            <w:rStyle w:val="Hipervnculo"/>
            <w:rFonts w:ascii="Verdana" w:hAnsi="Verdana"/>
            <w:noProof/>
          </w:rPr>
          <w:t>10.9.</w:t>
        </w:r>
        <w:r w:rsidR="003F6A44">
          <w:rPr>
            <w:rFonts w:asciiTheme="minorHAnsi" w:eastAsiaTheme="minorEastAsia" w:hAnsiTheme="minorHAnsi" w:cstheme="minorBidi"/>
            <w:noProof/>
            <w:lang w:eastAsia="es-CL"/>
          </w:rPr>
          <w:tab/>
        </w:r>
        <w:r w:rsidR="003F6A44" w:rsidRPr="00766854">
          <w:rPr>
            <w:rStyle w:val="Hipervnculo"/>
            <w:rFonts w:ascii="Verdana" w:hAnsi="Verdana"/>
            <w:noProof/>
          </w:rPr>
          <w:t>Direcciones del Servicio en Regiones (Anexo N° 9)</w:t>
        </w:r>
        <w:r w:rsidR="003F6A44">
          <w:rPr>
            <w:noProof/>
            <w:webHidden/>
          </w:rPr>
          <w:tab/>
        </w:r>
        <w:r>
          <w:rPr>
            <w:noProof/>
            <w:webHidden/>
          </w:rPr>
          <w:fldChar w:fldCharType="begin"/>
        </w:r>
        <w:r w:rsidR="003F6A44">
          <w:rPr>
            <w:noProof/>
            <w:webHidden/>
          </w:rPr>
          <w:instrText xml:space="preserve"> PAGEREF _Toc423519795 \h </w:instrText>
        </w:r>
        <w:r>
          <w:rPr>
            <w:noProof/>
            <w:webHidden/>
          </w:rPr>
        </w:r>
        <w:r>
          <w:rPr>
            <w:noProof/>
            <w:webHidden/>
          </w:rPr>
          <w:fldChar w:fldCharType="separate"/>
        </w:r>
        <w:r w:rsidR="003F6A44">
          <w:rPr>
            <w:noProof/>
            <w:webHidden/>
          </w:rPr>
          <w:t>42</w:t>
        </w:r>
        <w:r>
          <w:rPr>
            <w:noProof/>
            <w:webHidden/>
          </w:rPr>
          <w:fldChar w:fldCharType="end"/>
        </w:r>
      </w:hyperlink>
    </w:p>
    <w:p w:rsidR="00601FD7" w:rsidRDefault="00F2439A">
      <w:r>
        <w:rPr>
          <w:b/>
          <w:bCs/>
          <w:lang w:val="es-ES"/>
        </w:rPr>
        <w:fldChar w:fldCharType="end"/>
      </w:r>
    </w:p>
    <w:p w:rsidR="006909ED" w:rsidRDefault="006909ED" w:rsidP="002D7E4C">
      <w:pPr>
        <w:pStyle w:val="Sinespaciado"/>
        <w:spacing w:line="360" w:lineRule="auto"/>
        <w:jc w:val="center"/>
        <w:rPr>
          <w:rFonts w:ascii="Verdana" w:hAnsi="Verdana"/>
          <w:b/>
          <w:sz w:val="52"/>
          <w:szCs w:val="52"/>
        </w:rPr>
      </w:pPr>
    </w:p>
    <w:p w:rsidR="005E72EC" w:rsidRDefault="005E72EC" w:rsidP="002D7E4C">
      <w:pPr>
        <w:pStyle w:val="Sinespaciado"/>
        <w:spacing w:line="360" w:lineRule="auto"/>
        <w:jc w:val="center"/>
        <w:rPr>
          <w:rFonts w:ascii="Verdana" w:hAnsi="Verdana"/>
          <w:b/>
          <w:sz w:val="52"/>
          <w:szCs w:val="52"/>
        </w:rPr>
        <w:sectPr w:rsidR="005E72EC" w:rsidSect="006909ED">
          <w:headerReference w:type="default" r:id="rId9"/>
          <w:footerReference w:type="default" r:id="rId10"/>
          <w:pgSz w:w="12240" w:h="15840"/>
          <w:pgMar w:top="1417" w:right="1701" w:bottom="1417" w:left="1701" w:header="708" w:footer="708" w:gutter="0"/>
          <w:cols w:space="708"/>
          <w:docGrid w:linePitch="360"/>
        </w:sectPr>
      </w:pPr>
    </w:p>
    <w:p w:rsidR="00B47F8D" w:rsidRPr="005E72EC" w:rsidRDefault="00B47F8D" w:rsidP="005E72EC">
      <w:pPr>
        <w:pStyle w:val="Ttulo1"/>
        <w:numPr>
          <w:ilvl w:val="0"/>
          <w:numId w:val="3"/>
        </w:numPr>
        <w:spacing w:before="0" w:after="240" w:line="360" w:lineRule="auto"/>
        <w:ind w:left="714" w:hanging="357"/>
        <w:rPr>
          <w:rFonts w:ascii="Verdana" w:hAnsi="Verdana"/>
          <w:color w:val="auto"/>
          <w:szCs w:val="32"/>
        </w:rPr>
      </w:pPr>
      <w:bookmarkStart w:id="0" w:name="_Toc423519755"/>
      <w:r w:rsidRPr="005E72EC">
        <w:rPr>
          <w:rFonts w:ascii="Verdana" w:hAnsi="Verdana"/>
          <w:color w:val="auto"/>
          <w:szCs w:val="32"/>
        </w:rPr>
        <w:lastRenderedPageBreak/>
        <w:t>Aspectos Generales</w:t>
      </w:r>
      <w:bookmarkEnd w:id="0"/>
    </w:p>
    <w:p w:rsidR="00B47F8D" w:rsidRDefault="00B47F8D" w:rsidP="008306DE">
      <w:pPr>
        <w:tabs>
          <w:tab w:val="left" w:pos="-1985"/>
        </w:tabs>
        <w:jc w:val="both"/>
        <w:rPr>
          <w:rFonts w:ascii="Verdana" w:hAnsi="Verdana" w:cs="Arial"/>
          <w:sz w:val="24"/>
          <w:szCs w:val="24"/>
        </w:rPr>
      </w:pPr>
      <w:r w:rsidRPr="00070AFC">
        <w:rPr>
          <w:rFonts w:ascii="Verdana" w:hAnsi="Verdana" w:cs="Arial"/>
          <w:sz w:val="24"/>
          <w:szCs w:val="24"/>
        </w:rPr>
        <w:t xml:space="preserve">La misión del Servicio Nacional de la Discapacidad </w:t>
      </w:r>
      <w:r w:rsidR="00FA6541">
        <w:rPr>
          <w:rFonts w:ascii="Verdana" w:hAnsi="Verdana" w:cs="Arial"/>
          <w:sz w:val="24"/>
          <w:szCs w:val="24"/>
        </w:rPr>
        <w:t>(</w:t>
      </w:r>
      <w:r w:rsidR="00B0356C">
        <w:rPr>
          <w:rFonts w:ascii="Verdana" w:hAnsi="Verdana" w:cs="Arial"/>
          <w:sz w:val="24"/>
          <w:szCs w:val="24"/>
        </w:rPr>
        <w:t>SENADIS</w:t>
      </w:r>
      <w:r w:rsidR="00FA6541">
        <w:rPr>
          <w:rFonts w:ascii="Verdana" w:hAnsi="Verdana" w:cs="Arial"/>
          <w:sz w:val="24"/>
          <w:szCs w:val="24"/>
        </w:rPr>
        <w:t xml:space="preserve">) </w:t>
      </w:r>
      <w:r w:rsidRPr="00070AFC">
        <w:rPr>
          <w:rFonts w:ascii="Verdana" w:hAnsi="Verdana" w:cs="Arial"/>
          <w:sz w:val="24"/>
          <w:szCs w:val="24"/>
        </w:rPr>
        <w:t xml:space="preserve">es promover el derecho a la igualdad de oportunidades de las </w:t>
      </w:r>
      <w:r w:rsidR="00B0356C">
        <w:rPr>
          <w:rFonts w:ascii="Verdana" w:hAnsi="Verdana" w:cs="Arial"/>
          <w:sz w:val="24"/>
          <w:szCs w:val="24"/>
        </w:rPr>
        <w:t xml:space="preserve">Personas en situación de Discapacidad </w:t>
      </w:r>
      <w:r w:rsidR="005A70A9">
        <w:rPr>
          <w:rFonts w:ascii="Verdana" w:hAnsi="Verdana" w:cs="Arial"/>
          <w:sz w:val="24"/>
          <w:szCs w:val="24"/>
        </w:rPr>
        <w:t>(PeSD)</w:t>
      </w:r>
      <w:r w:rsidRPr="00070AFC">
        <w:rPr>
          <w:rFonts w:ascii="Verdana" w:hAnsi="Verdana" w:cs="Arial"/>
          <w:sz w:val="24"/>
          <w:szCs w:val="24"/>
        </w:rPr>
        <w:t>, con el fin de obtener su inclusión social, contribuyendo al pleno disfrute de sus derechos y eliminando cualquier forma de discriminación fundada en la discapacidad, a través de la coordinación del accionar del Estado, la ejecución de políticas y programas, en el marco de estrategias de desarrollo local inclusivo.</w:t>
      </w:r>
    </w:p>
    <w:p w:rsidR="00B47F8D" w:rsidRDefault="00DA4F50" w:rsidP="008306DE">
      <w:pPr>
        <w:tabs>
          <w:tab w:val="left" w:pos="-1985"/>
        </w:tabs>
        <w:jc w:val="both"/>
        <w:rPr>
          <w:rFonts w:ascii="Verdana" w:hAnsi="Verdana" w:cs="Arial"/>
          <w:sz w:val="24"/>
          <w:szCs w:val="24"/>
        </w:rPr>
      </w:pPr>
      <w:r>
        <w:rPr>
          <w:rFonts w:ascii="Verdana" w:hAnsi="Verdana" w:cs="Arial"/>
          <w:sz w:val="24"/>
          <w:szCs w:val="24"/>
        </w:rPr>
        <w:t>Las presentes B</w:t>
      </w:r>
      <w:r w:rsidR="00B47F8D">
        <w:rPr>
          <w:rFonts w:ascii="Verdana" w:hAnsi="Verdana" w:cs="Arial"/>
          <w:sz w:val="24"/>
          <w:szCs w:val="24"/>
        </w:rPr>
        <w:t xml:space="preserve">ases tienen por objeto regular los procesos y actividades que deberán cumplirse desde la postulación hasta el término del convenio celebrado entre </w:t>
      </w:r>
      <w:r w:rsidR="00B0356C">
        <w:rPr>
          <w:rFonts w:ascii="Verdana" w:hAnsi="Verdana" w:cs="Arial"/>
          <w:sz w:val="24"/>
          <w:szCs w:val="24"/>
        </w:rPr>
        <w:t>SENADIS</w:t>
      </w:r>
      <w:r w:rsidR="00B47F8D">
        <w:rPr>
          <w:rFonts w:ascii="Verdana" w:hAnsi="Verdana" w:cs="Arial"/>
          <w:sz w:val="24"/>
          <w:szCs w:val="24"/>
        </w:rPr>
        <w:t xml:space="preserve"> y la entidad beneficiaria.</w:t>
      </w:r>
    </w:p>
    <w:p w:rsidR="00B47F8D" w:rsidRDefault="00B47F8D" w:rsidP="008306DE">
      <w:pPr>
        <w:tabs>
          <w:tab w:val="left" w:pos="-1985"/>
        </w:tabs>
        <w:jc w:val="both"/>
        <w:rPr>
          <w:rFonts w:ascii="Verdana" w:hAnsi="Verdana"/>
          <w:sz w:val="24"/>
          <w:szCs w:val="24"/>
        </w:rPr>
      </w:pPr>
      <w:r>
        <w:rPr>
          <w:rFonts w:ascii="Verdana" w:hAnsi="Verdana"/>
          <w:sz w:val="24"/>
          <w:szCs w:val="24"/>
        </w:rPr>
        <w:t>El o</w:t>
      </w:r>
      <w:r w:rsidRPr="00816139">
        <w:rPr>
          <w:rFonts w:ascii="Verdana" w:hAnsi="Verdana"/>
          <w:sz w:val="24"/>
          <w:szCs w:val="24"/>
        </w:rPr>
        <w:t xml:space="preserve">bjetivo del </w:t>
      </w:r>
      <w:r w:rsidR="007A7EFC">
        <w:rPr>
          <w:rFonts w:ascii="Verdana" w:hAnsi="Verdana"/>
          <w:sz w:val="24"/>
          <w:szCs w:val="24"/>
        </w:rPr>
        <w:t>F</w:t>
      </w:r>
      <w:r w:rsidR="007A7EFC" w:rsidRPr="00816139">
        <w:rPr>
          <w:rFonts w:ascii="Verdana" w:hAnsi="Verdana"/>
          <w:sz w:val="24"/>
          <w:szCs w:val="24"/>
        </w:rPr>
        <w:t xml:space="preserve">ondo </w:t>
      </w:r>
      <w:r w:rsidR="007A7EFC">
        <w:rPr>
          <w:rFonts w:ascii="Verdana" w:hAnsi="Verdana"/>
          <w:sz w:val="24"/>
          <w:szCs w:val="24"/>
        </w:rPr>
        <w:t>N</w:t>
      </w:r>
      <w:r w:rsidR="007A7EFC" w:rsidRPr="00816139">
        <w:rPr>
          <w:rFonts w:ascii="Verdana" w:hAnsi="Verdana"/>
          <w:sz w:val="24"/>
          <w:szCs w:val="24"/>
        </w:rPr>
        <w:t xml:space="preserve">acional de </w:t>
      </w:r>
      <w:r w:rsidR="007A7EFC">
        <w:rPr>
          <w:rFonts w:ascii="Verdana" w:hAnsi="Verdana"/>
          <w:sz w:val="24"/>
          <w:szCs w:val="24"/>
        </w:rPr>
        <w:t>P</w:t>
      </w:r>
      <w:r w:rsidR="007A7EFC" w:rsidRPr="00816139">
        <w:rPr>
          <w:rFonts w:ascii="Verdana" w:hAnsi="Verdana"/>
          <w:sz w:val="24"/>
          <w:szCs w:val="24"/>
        </w:rPr>
        <w:t xml:space="preserve">royectos </w:t>
      </w:r>
      <w:r w:rsidR="007A7EFC">
        <w:rPr>
          <w:rFonts w:ascii="Verdana" w:hAnsi="Verdana"/>
          <w:sz w:val="24"/>
          <w:szCs w:val="24"/>
        </w:rPr>
        <w:t>I</w:t>
      </w:r>
      <w:r w:rsidR="007A7EFC" w:rsidRPr="00816139">
        <w:rPr>
          <w:rFonts w:ascii="Verdana" w:hAnsi="Verdana"/>
          <w:sz w:val="24"/>
          <w:szCs w:val="24"/>
        </w:rPr>
        <w:t xml:space="preserve">nclusivos </w:t>
      </w:r>
      <w:r w:rsidR="00270914">
        <w:rPr>
          <w:rFonts w:ascii="Verdana" w:hAnsi="Verdana"/>
          <w:sz w:val="24"/>
          <w:szCs w:val="24"/>
        </w:rPr>
        <w:t xml:space="preserve">(FONAPI) </w:t>
      </w:r>
      <w:r w:rsidRPr="00816139">
        <w:rPr>
          <w:rFonts w:ascii="Verdana" w:hAnsi="Verdana"/>
          <w:sz w:val="24"/>
          <w:szCs w:val="24"/>
        </w:rPr>
        <w:t>es financiar</w:t>
      </w:r>
      <w:r>
        <w:rPr>
          <w:rFonts w:ascii="Verdana" w:hAnsi="Verdana"/>
          <w:sz w:val="24"/>
          <w:szCs w:val="24"/>
        </w:rPr>
        <w:t xml:space="preserve"> iniciativas que contribuyan a la inclusión</w:t>
      </w:r>
      <w:r w:rsidR="00B90135">
        <w:rPr>
          <w:rFonts w:ascii="Verdana" w:hAnsi="Verdana"/>
          <w:sz w:val="24"/>
          <w:szCs w:val="24"/>
        </w:rPr>
        <w:t xml:space="preserve"> social</w:t>
      </w:r>
      <w:r>
        <w:rPr>
          <w:rFonts w:ascii="Verdana" w:hAnsi="Verdana"/>
          <w:sz w:val="24"/>
          <w:szCs w:val="24"/>
        </w:rPr>
        <w:t xml:space="preserve"> de </w:t>
      </w:r>
      <w:r w:rsidR="00B36919">
        <w:rPr>
          <w:rFonts w:ascii="Verdana" w:hAnsi="Verdana"/>
          <w:sz w:val="24"/>
          <w:szCs w:val="24"/>
        </w:rPr>
        <w:t>PeSD</w:t>
      </w:r>
      <w:r>
        <w:rPr>
          <w:rFonts w:ascii="Verdana" w:hAnsi="Verdana"/>
          <w:sz w:val="24"/>
          <w:szCs w:val="24"/>
        </w:rPr>
        <w:t>.</w:t>
      </w:r>
      <w:r w:rsidR="007A7EFC">
        <w:rPr>
          <w:rFonts w:ascii="Verdana" w:hAnsi="Verdana"/>
          <w:sz w:val="24"/>
          <w:szCs w:val="24"/>
        </w:rPr>
        <w:t xml:space="preserve"> </w:t>
      </w:r>
      <w:r>
        <w:rPr>
          <w:rFonts w:ascii="Verdana" w:hAnsi="Verdana"/>
          <w:sz w:val="24"/>
          <w:szCs w:val="24"/>
        </w:rPr>
        <w:t>A través de esta modalidad, se financiarán proyectos en las áreas de:</w:t>
      </w:r>
    </w:p>
    <w:p w:rsidR="00B47F8D" w:rsidRDefault="00B47F8D" w:rsidP="00954BD1">
      <w:pPr>
        <w:numPr>
          <w:ilvl w:val="0"/>
          <w:numId w:val="2"/>
        </w:numPr>
        <w:spacing w:afterLines="50"/>
        <w:jc w:val="both"/>
        <w:rPr>
          <w:rFonts w:ascii="Verdana" w:hAnsi="Verdana"/>
          <w:sz w:val="24"/>
          <w:szCs w:val="24"/>
        </w:rPr>
      </w:pPr>
      <w:r>
        <w:rPr>
          <w:rFonts w:ascii="Verdana" w:hAnsi="Verdana"/>
          <w:sz w:val="24"/>
          <w:szCs w:val="24"/>
        </w:rPr>
        <w:t>Acceso a la Justicia</w:t>
      </w:r>
    </w:p>
    <w:p w:rsidR="00B47F8D" w:rsidRDefault="00B47F8D" w:rsidP="00954BD1">
      <w:pPr>
        <w:numPr>
          <w:ilvl w:val="0"/>
          <w:numId w:val="2"/>
        </w:numPr>
        <w:spacing w:afterLines="50"/>
        <w:jc w:val="both"/>
        <w:rPr>
          <w:rFonts w:ascii="Verdana" w:hAnsi="Verdana"/>
          <w:sz w:val="24"/>
          <w:szCs w:val="24"/>
        </w:rPr>
      </w:pPr>
      <w:r>
        <w:rPr>
          <w:rFonts w:ascii="Verdana" w:hAnsi="Verdana"/>
          <w:sz w:val="24"/>
          <w:szCs w:val="24"/>
        </w:rPr>
        <w:t>Cultura</w:t>
      </w:r>
    </w:p>
    <w:p w:rsidR="00B47F8D" w:rsidRPr="00451B13" w:rsidRDefault="00B47F8D" w:rsidP="00954BD1">
      <w:pPr>
        <w:numPr>
          <w:ilvl w:val="0"/>
          <w:numId w:val="2"/>
        </w:numPr>
        <w:spacing w:afterLines="50"/>
        <w:jc w:val="both"/>
        <w:rPr>
          <w:rFonts w:ascii="Verdana" w:hAnsi="Verdana"/>
          <w:sz w:val="24"/>
          <w:szCs w:val="24"/>
        </w:rPr>
      </w:pPr>
      <w:r w:rsidRPr="00451B13">
        <w:rPr>
          <w:rFonts w:ascii="Verdana" w:hAnsi="Verdana"/>
          <w:sz w:val="24"/>
          <w:szCs w:val="24"/>
        </w:rPr>
        <w:t xml:space="preserve">Deporte </w:t>
      </w:r>
    </w:p>
    <w:p w:rsidR="00B47F8D" w:rsidRDefault="00B47F8D" w:rsidP="00954BD1">
      <w:pPr>
        <w:numPr>
          <w:ilvl w:val="0"/>
          <w:numId w:val="2"/>
        </w:numPr>
        <w:spacing w:afterLines="50"/>
        <w:jc w:val="both"/>
        <w:rPr>
          <w:rFonts w:ascii="Verdana" w:hAnsi="Verdana"/>
          <w:sz w:val="24"/>
          <w:szCs w:val="24"/>
        </w:rPr>
      </w:pPr>
      <w:r>
        <w:rPr>
          <w:rFonts w:ascii="Verdana" w:hAnsi="Verdana"/>
          <w:sz w:val="24"/>
          <w:szCs w:val="24"/>
        </w:rPr>
        <w:t>Emergencias y Desastres Naturales</w:t>
      </w:r>
    </w:p>
    <w:p w:rsidR="00B47F8D" w:rsidRDefault="00B47F8D" w:rsidP="00954BD1">
      <w:pPr>
        <w:numPr>
          <w:ilvl w:val="0"/>
          <w:numId w:val="2"/>
        </w:numPr>
        <w:spacing w:afterLines="50"/>
        <w:jc w:val="both"/>
        <w:rPr>
          <w:rFonts w:ascii="Verdana" w:hAnsi="Verdana"/>
          <w:sz w:val="24"/>
          <w:szCs w:val="24"/>
        </w:rPr>
      </w:pPr>
      <w:r>
        <w:rPr>
          <w:rFonts w:ascii="Verdana" w:hAnsi="Verdana"/>
          <w:sz w:val="24"/>
          <w:szCs w:val="24"/>
        </w:rPr>
        <w:t>Inclusión Laboral</w:t>
      </w:r>
    </w:p>
    <w:p w:rsidR="00B47F8D" w:rsidRDefault="00B47F8D" w:rsidP="00954BD1">
      <w:pPr>
        <w:numPr>
          <w:ilvl w:val="0"/>
          <w:numId w:val="2"/>
        </w:numPr>
        <w:spacing w:afterLines="50"/>
        <w:jc w:val="both"/>
        <w:rPr>
          <w:rFonts w:ascii="Verdana" w:hAnsi="Verdana"/>
          <w:sz w:val="24"/>
          <w:szCs w:val="24"/>
        </w:rPr>
      </w:pPr>
      <w:r>
        <w:rPr>
          <w:rFonts w:ascii="Verdana" w:hAnsi="Verdana"/>
          <w:sz w:val="24"/>
          <w:szCs w:val="24"/>
        </w:rPr>
        <w:t>Promoción de Derechos y Comunicaciones</w:t>
      </w:r>
    </w:p>
    <w:p w:rsidR="00B47F8D" w:rsidRDefault="00B47F8D" w:rsidP="00954BD1">
      <w:pPr>
        <w:numPr>
          <w:ilvl w:val="0"/>
          <w:numId w:val="2"/>
        </w:numPr>
        <w:spacing w:afterLines="50"/>
        <w:jc w:val="both"/>
        <w:rPr>
          <w:rFonts w:ascii="Verdana" w:hAnsi="Verdana"/>
          <w:sz w:val="24"/>
          <w:szCs w:val="24"/>
        </w:rPr>
      </w:pPr>
      <w:r>
        <w:rPr>
          <w:rFonts w:ascii="Verdana" w:hAnsi="Verdana"/>
          <w:sz w:val="24"/>
          <w:szCs w:val="24"/>
        </w:rPr>
        <w:t>Salud</w:t>
      </w:r>
    </w:p>
    <w:p w:rsidR="00B47F8D" w:rsidRDefault="00B47F8D" w:rsidP="008306DE">
      <w:pPr>
        <w:numPr>
          <w:ilvl w:val="0"/>
          <w:numId w:val="2"/>
        </w:numPr>
        <w:jc w:val="both"/>
        <w:rPr>
          <w:rFonts w:ascii="Verdana" w:hAnsi="Verdana"/>
          <w:sz w:val="24"/>
          <w:szCs w:val="24"/>
        </w:rPr>
      </w:pPr>
      <w:r w:rsidRPr="00023CC4">
        <w:rPr>
          <w:rFonts w:ascii="Verdana" w:hAnsi="Verdana"/>
          <w:sz w:val="24"/>
          <w:szCs w:val="24"/>
        </w:rPr>
        <w:t xml:space="preserve">Tecnologías </w:t>
      </w:r>
      <w:r>
        <w:rPr>
          <w:rFonts w:ascii="Verdana" w:hAnsi="Verdana"/>
          <w:sz w:val="24"/>
          <w:szCs w:val="24"/>
        </w:rPr>
        <w:t>para la Inclusión</w:t>
      </w:r>
    </w:p>
    <w:p w:rsidR="005E72EC" w:rsidRPr="00AA6230" w:rsidRDefault="00AA6230" w:rsidP="005E72EC">
      <w:pPr>
        <w:spacing w:line="360" w:lineRule="auto"/>
        <w:jc w:val="both"/>
        <w:rPr>
          <w:rFonts w:ascii="Verdana" w:hAnsi="Verdana"/>
          <w:sz w:val="24"/>
          <w:szCs w:val="24"/>
        </w:rPr>
      </w:pPr>
      <w:r w:rsidRPr="00AA6230">
        <w:rPr>
          <w:rFonts w:ascii="Verdana" w:hAnsi="Verdana"/>
          <w:sz w:val="24"/>
          <w:szCs w:val="24"/>
        </w:rPr>
        <w:t>Las presentes Bases, se entienden conocidas y aceptadas por todos los proponentes. Podrán obtenerse en forma gratuita, desde el 29 de mayo de 201</w:t>
      </w:r>
      <w:r>
        <w:rPr>
          <w:rFonts w:ascii="Verdana" w:hAnsi="Verdana"/>
          <w:sz w:val="24"/>
          <w:szCs w:val="24"/>
        </w:rPr>
        <w:t>5</w:t>
      </w:r>
      <w:r w:rsidRPr="00AA6230">
        <w:rPr>
          <w:rFonts w:ascii="Verdana" w:hAnsi="Verdana"/>
          <w:sz w:val="24"/>
          <w:szCs w:val="24"/>
        </w:rPr>
        <w:t xml:space="preserve">, en la página </w:t>
      </w:r>
      <w:r>
        <w:rPr>
          <w:rFonts w:ascii="Verdana" w:hAnsi="Verdana"/>
          <w:sz w:val="24"/>
          <w:szCs w:val="24"/>
        </w:rPr>
        <w:t>institucional</w:t>
      </w:r>
      <w:r w:rsidRPr="00AA6230">
        <w:rPr>
          <w:rFonts w:ascii="Verdana" w:hAnsi="Verdana"/>
          <w:sz w:val="24"/>
          <w:szCs w:val="24"/>
        </w:rPr>
        <w:t xml:space="preserve"> </w:t>
      </w:r>
      <w:hyperlink r:id="rId11" w:history="1">
        <w:r w:rsidR="00422C9A" w:rsidRPr="001124C9">
          <w:rPr>
            <w:rStyle w:val="Hipervnculo"/>
            <w:rFonts w:ascii="Verdana" w:hAnsi="Verdana"/>
            <w:sz w:val="24"/>
            <w:szCs w:val="24"/>
          </w:rPr>
          <w:t>www.senadis.gob.cl</w:t>
        </w:r>
      </w:hyperlink>
      <w:r w:rsidRPr="00AA6230">
        <w:rPr>
          <w:rFonts w:ascii="Verdana" w:hAnsi="Verdana"/>
          <w:sz w:val="24"/>
          <w:szCs w:val="24"/>
        </w:rPr>
        <w:t>.</w:t>
      </w:r>
    </w:p>
    <w:p w:rsidR="008306DE" w:rsidRDefault="008306DE" w:rsidP="008306DE">
      <w:pPr>
        <w:pStyle w:val="Ttulo1"/>
        <w:numPr>
          <w:ilvl w:val="0"/>
          <w:numId w:val="0"/>
        </w:numPr>
        <w:spacing w:before="0" w:after="240" w:line="360" w:lineRule="auto"/>
        <w:rPr>
          <w:rFonts w:ascii="Verdana" w:hAnsi="Verdana"/>
          <w:color w:val="auto"/>
          <w:szCs w:val="32"/>
        </w:rPr>
      </w:pPr>
      <w:bookmarkStart w:id="1" w:name="_Toc393368213"/>
    </w:p>
    <w:p w:rsidR="008306DE" w:rsidRDefault="008306DE" w:rsidP="008306DE">
      <w:pPr>
        <w:rPr>
          <w:rFonts w:eastAsia="Times New Roman"/>
          <w:sz w:val="28"/>
        </w:rPr>
      </w:pPr>
      <w:r>
        <w:br w:type="page"/>
      </w:r>
    </w:p>
    <w:p w:rsidR="005E72EC" w:rsidRDefault="005E72EC" w:rsidP="005E72EC">
      <w:pPr>
        <w:pStyle w:val="Ttulo1"/>
        <w:numPr>
          <w:ilvl w:val="0"/>
          <w:numId w:val="3"/>
        </w:numPr>
        <w:spacing w:before="0" w:after="240" w:line="360" w:lineRule="auto"/>
        <w:ind w:left="714" w:hanging="357"/>
        <w:rPr>
          <w:rFonts w:ascii="Verdana" w:hAnsi="Verdana"/>
          <w:color w:val="auto"/>
          <w:szCs w:val="32"/>
        </w:rPr>
      </w:pPr>
      <w:bookmarkStart w:id="2" w:name="_Toc423519756"/>
      <w:r w:rsidRPr="005E72EC">
        <w:rPr>
          <w:rFonts w:ascii="Verdana" w:hAnsi="Verdana"/>
          <w:color w:val="auto"/>
          <w:szCs w:val="32"/>
        </w:rPr>
        <w:lastRenderedPageBreak/>
        <w:t>Postulación</w:t>
      </w:r>
      <w:bookmarkEnd w:id="1"/>
      <w:bookmarkEnd w:id="2"/>
    </w:p>
    <w:p w:rsidR="005E72EC" w:rsidRPr="005E72EC" w:rsidRDefault="005E72EC" w:rsidP="005E72EC">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Cs w:val="32"/>
        </w:rPr>
      </w:pPr>
      <w:bookmarkStart w:id="3" w:name="_Toc423519757"/>
      <w:r w:rsidRPr="005E72EC">
        <w:rPr>
          <w:rFonts w:ascii="Verdana" w:hAnsi="Verdana"/>
          <w:color w:val="auto"/>
          <w:sz w:val="24"/>
          <w:szCs w:val="24"/>
        </w:rPr>
        <w:t>Entidades Participantes</w:t>
      </w:r>
      <w:bookmarkEnd w:id="3"/>
    </w:p>
    <w:p w:rsidR="00CA7435" w:rsidRDefault="00270914" w:rsidP="008306DE">
      <w:pPr>
        <w:tabs>
          <w:tab w:val="left" w:pos="-1985"/>
        </w:tabs>
        <w:jc w:val="both"/>
        <w:rPr>
          <w:rFonts w:ascii="Verdana" w:hAnsi="Verdana" w:cs="Arial"/>
          <w:sz w:val="24"/>
          <w:szCs w:val="24"/>
        </w:rPr>
      </w:pPr>
      <w:r>
        <w:rPr>
          <w:rFonts w:ascii="Verdana" w:eastAsia="Times New Roman" w:hAnsi="Verdana"/>
          <w:snapToGrid w:val="0"/>
          <w:sz w:val="24"/>
          <w:szCs w:val="24"/>
          <w:lang w:val="es-ES" w:eastAsia="es-ES"/>
        </w:rPr>
        <w:t xml:space="preserve">Pueden </w:t>
      </w:r>
      <w:r w:rsidR="005E72EC" w:rsidRPr="00CA7435">
        <w:rPr>
          <w:rFonts w:ascii="Verdana" w:eastAsia="Times New Roman" w:hAnsi="Verdana"/>
          <w:snapToGrid w:val="0"/>
          <w:sz w:val="24"/>
          <w:szCs w:val="24"/>
          <w:lang w:val="es-ES" w:eastAsia="es-ES"/>
        </w:rPr>
        <w:t xml:space="preserve">postular </w:t>
      </w:r>
      <w:r>
        <w:rPr>
          <w:rFonts w:ascii="Verdana" w:eastAsia="Times New Roman" w:hAnsi="Verdana"/>
          <w:snapToGrid w:val="0"/>
          <w:sz w:val="24"/>
          <w:szCs w:val="24"/>
          <w:lang w:val="es-ES" w:eastAsia="es-ES"/>
        </w:rPr>
        <w:t xml:space="preserve">a FONAPI 2015 </w:t>
      </w:r>
      <w:r w:rsidR="005E72EC" w:rsidRPr="00CA7435">
        <w:rPr>
          <w:rFonts w:ascii="Verdana" w:eastAsia="Times New Roman" w:hAnsi="Verdana"/>
          <w:snapToGrid w:val="0"/>
          <w:sz w:val="24"/>
          <w:szCs w:val="24"/>
          <w:lang w:val="es-ES" w:eastAsia="es-ES"/>
        </w:rPr>
        <w:t>todas las entidades públicas o privadas</w:t>
      </w:r>
      <w:r w:rsidR="005E72EC">
        <w:rPr>
          <w:rFonts w:ascii="Verdana" w:eastAsia="Times New Roman" w:hAnsi="Verdana"/>
          <w:snapToGrid w:val="0"/>
          <w:sz w:val="24"/>
          <w:szCs w:val="24"/>
          <w:lang w:val="es-ES" w:eastAsia="es-ES"/>
        </w:rPr>
        <w:t>, sin fines de lucro</w:t>
      </w:r>
      <w:r w:rsidR="00FD6189">
        <w:rPr>
          <w:rFonts w:ascii="Verdana" w:eastAsia="Times New Roman" w:hAnsi="Verdana"/>
          <w:snapToGrid w:val="0"/>
          <w:sz w:val="24"/>
          <w:szCs w:val="24"/>
          <w:lang w:val="es-ES" w:eastAsia="es-ES"/>
        </w:rPr>
        <w:t xml:space="preserve"> que se encuentren vigentes</w:t>
      </w:r>
      <w:r w:rsidR="00FA6541">
        <w:rPr>
          <w:rFonts w:ascii="Verdana" w:eastAsia="Times New Roman" w:hAnsi="Verdana"/>
          <w:snapToGrid w:val="0"/>
          <w:sz w:val="24"/>
          <w:szCs w:val="24"/>
          <w:lang w:val="es-ES" w:eastAsia="es-ES"/>
        </w:rPr>
        <w:t>.</w:t>
      </w:r>
    </w:p>
    <w:p w:rsidR="00FA6541" w:rsidRDefault="00FA6541" w:rsidP="009030D3">
      <w:pPr>
        <w:pStyle w:val="Ttulo1"/>
        <w:numPr>
          <w:ilvl w:val="1"/>
          <w:numId w:val="3"/>
        </w:numPr>
        <w:tabs>
          <w:tab w:val="left" w:pos="567"/>
          <w:tab w:val="left" w:pos="1560"/>
          <w:tab w:val="left" w:pos="1843"/>
        </w:tabs>
        <w:spacing w:before="0" w:after="240" w:line="360" w:lineRule="auto"/>
        <w:ind w:left="426" w:hanging="431"/>
        <w:jc w:val="both"/>
        <w:rPr>
          <w:rFonts w:ascii="Verdana" w:hAnsi="Verdana"/>
          <w:color w:val="auto"/>
          <w:sz w:val="24"/>
          <w:szCs w:val="24"/>
        </w:rPr>
      </w:pPr>
      <w:r>
        <w:rPr>
          <w:rFonts w:ascii="Verdana" w:hAnsi="Verdana"/>
          <w:color w:val="auto"/>
          <w:sz w:val="24"/>
          <w:szCs w:val="24"/>
        </w:rPr>
        <w:t xml:space="preserve"> </w:t>
      </w:r>
      <w:bookmarkStart w:id="4" w:name="_Toc423519758"/>
      <w:r>
        <w:rPr>
          <w:rFonts w:ascii="Verdana" w:hAnsi="Verdana"/>
          <w:color w:val="auto"/>
          <w:sz w:val="24"/>
          <w:szCs w:val="24"/>
        </w:rPr>
        <w:t>Inhabilidades</w:t>
      </w:r>
      <w:bookmarkEnd w:id="4"/>
    </w:p>
    <w:p w:rsidR="00FA6541" w:rsidRDefault="00FA6541" w:rsidP="009030D3">
      <w:pPr>
        <w:jc w:val="both"/>
        <w:rPr>
          <w:rFonts w:ascii="Verdana" w:eastAsia="Times New Roman" w:hAnsi="Verdana"/>
          <w:snapToGrid w:val="0"/>
          <w:sz w:val="24"/>
          <w:szCs w:val="24"/>
          <w:lang w:val="es-ES" w:eastAsia="es-ES"/>
        </w:rPr>
      </w:pPr>
      <w:r w:rsidRPr="00FA6541">
        <w:rPr>
          <w:rFonts w:ascii="Verdana" w:eastAsia="Times New Roman" w:hAnsi="Verdana"/>
          <w:snapToGrid w:val="0"/>
          <w:sz w:val="24"/>
          <w:szCs w:val="24"/>
          <w:lang w:val="es-ES" w:eastAsia="es-ES"/>
        </w:rPr>
        <w:t>No podrán postular</w:t>
      </w:r>
      <w:r>
        <w:rPr>
          <w:rFonts w:ascii="Verdana" w:eastAsia="Times New Roman" w:hAnsi="Verdana"/>
          <w:snapToGrid w:val="0"/>
          <w:sz w:val="24"/>
          <w:szCs w:val="24"/>
          <w:lang w:val="es-ES" w:eastAsia="es-ES"/>
        </w:rPr>
        <w:t>:</w:t>
      </w:r>
    </w:p>
    <w:p w:rsidR="00FA6541" w:rsidRDefault="00FA6541" w:rsidP="00FB62A6">
      <w:pPr>
        <w:pStyle w:val="Prrafodelista"/>
        <w:numPr>
          <w:ilvl w:val="0"/>
          <w:numId w:val="6"/>
        </w:numPr>
        <w:spacing w:after="100"/>
        <w:ind w:left="714" w:hanging="357"/>
        <w:contextualSpacing w:val="0"/>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Entidades privadas sin fines de lucro</w:t>
      </w:r>
      <w:r w:rsidR="0025572F">
        <w:rPr>
          <w:rFonts w:ascii="Verdana" w:eastAsia="Times New Roman" w:hAnsi="Verdana"/>
          <w:snapToGrid w:val="0"/>
          <w:sz w:val="24"/>
          <w:szCs w:val="24"/>
          <w:lang w:val="es-ES" w:eastAsia="es-ES"/>
        </w:rPr>
        <w:t>,</w:t>
      </w:r>
      <w:r>
        <w:rPr>
          <w:rFonts w:ascii="Verdana" w:eastAsia="Times New Roman" w:hAnsi="Verdana"/>
          <w:snapToGrid w:val="0"/>
          <w:sz w:val="24"/>
          <w:szCs w:val="24"/>
          <w:lang w:val="es-ES" w:eastAsia="es-ES"/>
        </w:rPr>
        <w:t xml:space="preserve"> que tengan menos de un año de vigencia legal considerado a la fecha</w:t>
      </w:r>
      <w:r w:rsidR="00AE6FCD">
        <w:rPr>
          <w:rFonts w:ascii="Verdana" w:eastAsia="Times New Roman" w:hAnsi="Verdana"/>
          <w:snapToGrid w:val="0"/>
          <w:sz w:val="24"/>
          <w:szCs w:val="24"/>
          <w:lang w:val="es-ES" w:eastAsia="es-ES"/>
        </w:rPr>
        <w:t xml:space="preserve"> </w:t>
      </w:r>
      <w:r w:rsidR="0025572F">
        <w:rPr>
          <w:rFonts w:ascii="Verdana" w:eastAsia="Times New Roman" w:hAnsi="Verdana"/>
          <w:snapToGrid w:val="0"/>
          <w:sz w:val="24"/>
          <w:szCs w:val="24"/>
          <w:lang w:val="es-ES" w:eastAsia="es-ES"/>
        </w:rPr>
        <w:t>de</w:t>
      </w:r>
      <w:r w:rsidR="00C94E20">
        <w:rPr>
          <w:rFonts w:ascii="Verdana" w:eastAsia="Times New Roman" w:hAnsi="Verdana"/>
          <w:snapToGrid w:val="0"/>
          <w:sz w:val="24"/>
          <w:szCs w:val="24"/>
          <w:lang w:val="es-ES" w:eastAsia="es-ES"/>
        </w:rPr>
        <w:t xml:space="preserve"> su</w:t>
      </w:r>
      <w:r w:rsidR="00AE6FCD">
        <w:rPr>
          <w:rFonts w:ascii="Verdana" w:eastAsia="Times New Roman" w:hAnsi="Verdana"/>
          <w:snapToGrid w:val="0"/>
          <w:sz w:val="24"/>
          <w:szCs w:val="24"/>
          <w:lang w:val="es-ES" w:eastAsia="es-ES"/>
        </w:rPr>
        <w:t xml:space="preserve"> </w:t>
      </w:r>
      <w:r>
        <w:rPr>
          <w:rFonts w:ascii="Verdana" w:eastAsia="Times New Roman" w:hAnsi="Verdana"/>
          <w:snapToGrid w:val="0"/>
          <w:sz w:val="24"/>
          <w:szCs w:val="24"/>
          <w:lang w:val="es-ES" w:eastAsia="es-ES"/>
        </w:rPr>
        <w:t>postulación.</w:t>
      </w:r>
    </w:p>
    <w:p w:rsidR="009030D3" w:rsidRDefault="009030D3" w:rsidP="00FB62A6">
      <w:pPr>
        <w:pStyle w:val="Prrafodelista"/>
        <w:numPr>
          <w:ilvl w:val="0"/>
          <w:numId w:val="6"/>
        </w:numPr>
        <w:spacing w:after="100"/>
        <w:ind w:left="714" w:hanging="357"/>
        <w:contextualSpacing w:val="0"/>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 xml:space="preserve">Entidades </w:t>
      </w:r>
      <w:r>
        <w:rPr>
          <w:rFonts w:ascii="Verdana" w:hAnsi="Verdana" w:cs="Arial"/>
          <w:sz w:val="24"/>
          <w:szCs w:val="24"/>
          <w:lang w:val="es-ES_tradnl" w:eastAsia="es-CL"/>
        </w:rPr>
        <w:t xml:space="preserve">que tengan </w:t>
      </w:r>
      <w:r w:rsidRPr="00287BB6">
        <w:rPr>
          <w:rFonts w:ascii="Verdana" w:hAnsi="Verdana" w:cs="Arial"/>
          <w:sz w:val="24"/>
          <w:szCs w:val="24"/>
          <w:lang w:eastAsia="es-CL"/>
        </w:rPr>
        <w:t>vigente</w:t>
      </w:r>
      <w:r>
        <w:rPr>
          <w:rFonts w:ascii="Verdana" w:hAnsi="Verdana" w:cs="Arial"/>
          <w:sz w:val="24"/>
          <w:szCs w:val="24"/>
          <w:lang w:eastAsia="es-CL"/>
        </w:rPr>
        <w:t>s</w:t>
      </w:r>
      <w:r w:rsidRPr="00287BB6">
        <w:rPr>
          <w:rFonts w:ascii="Verdana" w:hAnsi="Verdana" w:cs="Arial"/>
          <w:sz w:val="24"/>
          <w:szCs w:val="24"/>
          <w:lang w:eastAsia="es-CL"/>
        </w:rPr>
        <w:t xml:space="preserve"> contratos o cauciones ascendentes a doscientas unidades tributarias mensuales o más con </w:t>
      </w:r>
      <w:r w:rsidR="00793241">
        <w:rPr>
          <w:rFonts w:ascii="Verdana" w:hAnsi="Verdana" w:cs="Arial"/>
          <w:sz w:val="24"/>
          <w:szCs w:val="24"/>
          <w:lang w:eastAsia="es-CL"/>
        </w:rPr>
        <w:t>SENADIS</w:t>
      </w:r>
      <w:r w:rsidRPr="00287BB6">
        <w:rPr>
          <w:rFonts w:ascii="Verdana" w:hAnsi="Verdana" w:cs="Arial"/>
          <w:sz w:val="24"/>
          <w:szCs w:val="24"/>
          <w:lang w:eastAsia="es-CL"/>
        </w:rPr>
        <w:t>.</w:t>
      </w:r>
    </w:p>
    <w:p w:rsidR="00687A00" w:rsidRPr="00687A00" w:rsidRDefault="00687A00" w:rsidP="00FB62A6">
      <w:pPr>
        <w:pStyle w:val="Prrafodelista"/>
        <w:numPr>
          <w:ilvl w:val="0"/>
          <w:numId w:val="6"/>
        </w:numPr>
        <w:spacing w:after="100"/>
        <w:ind w:left="714" w:hanging="357"/>
        <w:contextualSpacing w:val="0"/>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 xml:space="preserve">Entidades que </w:t>
      </w:r>
      <w:r>
        <w:rPr>
          <w:rFonts w:ascii="Verdana" w:hAnsi="Verdana" w:cs="Arial"/>
          <w:sz w:val="24"/>
          <w:szCs w:val="24"/>
          <w:lang w:eastAsia="es-CL"/>
        </w:rPr>
        <w:t>tengan</w:t>
      </w:r>
      <w:r w:rsidRPr="00287BB6">
        <w:rPr>
          <w:rFonts w:ascii="Verdana" w:hAnsi="Verdana" w:cs="Arial"/>
          <w:sz w:val="24"/>
          <w:szCs w:val="24"/>
          <w:lang w:eastAsia="es-CL"/>
        </w:rPr>
        <w:t xml:space="preserve"> litigios pendientes con </w:t>
      </w:r>
      <w:r w:rsidR="00793241">
        <w:rPr>
          <w:rFonts w:ascii="Verdana" w:hAnsi="Verdana" w:cs="Arial"/>
          <w:sz w:val="24"/>
          <w:szCs w:val="24"/>
          <w:lang w:eastAsia="es-CL"/>
        </w:rPr>
        <w:t>SENADIS</w:t>
      </w:r>
      <w:r w:rsidR="005E74D7">
        <w:rPr>
          <w:rFonts w:ascii="Verdana" w:hAnsi="Verdana" w:cs="Arial"/>
          <w:sz w:val="24"/>
          <w:szCs w:val="24"/>
          <w:lang w:eastAsia="es-CL"/>
        </w:rPr>
        <w:t>.</w:t>
      </w:r>
    </w:p>
    <w:p w:rsidR="00D81448" w:rsidRPr="006518C5" w:rsidRDefault="0024127A" w:rsidP="00FB62A6">
      <w:pPr>
        <w:pStyle w:val="Prrafodelista"/>
        <w:numPr>
          <w:ilvl w:val="0"/>
          <w:numId w:val="6"/>
        </w:numPr>
        <w:ind w:left="714" w:hanging="357"/>
        <w:contextualSpacing w:val="0"/>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Entidades cuyos Directores(as), Administradores(as) y/o Representantes</w:t>
      </w:r>
      <w:r w:rsidR="00D81448">
        <w:rPr>
          <w:rFonts w:ascii="Verdana" w:eastAsia="Times New Roman" w:hAnsi="Verdana"/>
          <w:snapToGrid w:val="0"/>
          <w:sz w:val="24"/>
          <w:szCs w:val="24"/>
          <w:lang w:val="es-ES" w:eastAsia="es-ES"/>
        </w:rPr>
        <w:t>,</w:t>
      </w:r>
      <w:r>
        <w:rPr>
          <w:rFonts w:ascii="Verdana" w:eastAsia="Times New Roman" w:hAnsi="Verdana"/>
          <w:snapToGrid w:val="0"/>
          <w:sz w:val="24"/>
          <w:szCs w:val="24"/>
          <w:lang w:val="es-ES" w:eastAsia="es-ES"/>
        </w:rPr>
        <w:t xml:space="preserve"> sean</w:t>
      </w:r>
      <w:r w:rsidRPr="00287BB6">
        <w:rPr>
          <w:rFonts w:ascii="Verdana" w:hAnsi="Verdana" w:cs="Arial"/>
          <w:sz w:val="24"/>
          <w:szCs w:val="24"/>
          <w:lang w:val="es-ES_tradnl" w:eastAsia="es-CL"/>
        </w:rPr>
        <w:t xml:space="preserve"> funcionarios</w:t>
      </w:r>
      <w:r>
        <w:rPr>
          <w:rFonts w:ascii="Verdana" w:hAnsi="Verdana" w:cs="Arial"/>
          <w:sz w:val="24"/>
          <w:szCs w:val="24"/>
          <w:lang w:val="es-ES_tradnl" w:eastAsia="es-CL"/>
        </w:rPr>
        <w:t>(as)</w:t>
      </w:r>
      <w:r w:rsidRPr="00287BB6">
        <w:rPr>
          <w:rFonts w:ascii="Verdana" w:hAnsi="Verdana" w:cs="Arial"/>
          <w:sz w:val="24"/>
          <w:szCs w:val="24"/>
          <w:lang w:val="es-ES_tradnl" w:eastAsia="es-CL"/>
        </w:rPr>
        <w:t xml:space="preserve"> de </w:t>
      </w:r>
      <w:r w:rsidR="00793241">
        <w:rPr>
          <w:rFonts w:ascii="Verdana" w:hAnsi="Verdana" w:cs="Arial"/>
          <w:sz w:val="24"/>
          <w:szCs w:val="24"/>
          <w:lang w:val="es-ES_tradnl" w:eastAsia="es-CL"/>
        </w:rPr>
        <w:t>SENADIS</w:t>
      </w:r>
      <w:r w:rsidR="00D81448">
        <w:rPr>
          <w:rFonts w:ascii="Verdana" w:hAnsi="Verdana" w:cs="Arial"/>
          <w:sz w:val="24"/>
          <w:szCs w:val="24"/>
          <w:lang w:val="es-ES_tradnl" w:eastAsia="es-CL"/>
        </w:rPr>
        <w:t>,</w:t>
      </w:r>
    </w:p>
    <w:p w:rsidR="005E74D7" w:rsidRPr="00810A6B" w:rsidRDefault="00B80702" w:rsidP="00FB62A6">
      <w:pPr>
        <w:pStyle w:val="Prrafodelista"/>
        <w:numPr>
          <w:ilvl w:val="0"/>
          <w:numId w:val="6"/>
        </w:numPr>
        <w:ind w:left="714" w:hanging="357"/>
        <w:contextualSpacing w:val="0"/>
        <w:jc w:val="both"/>
        <w:rPr>
          <w:rFonts w:ascii="Verdana" w:eastAsia="Times New Roman" w:hAnsi="Verdana"/>
          <w:snapToGrid w:val="0"/>
          <w:sz w:val="24"/>
          <w:szCs w:val="24"/>
          <w:lang w:val="es-ES" w:eastAsia="es-ES"/>
        </w:rPr>
      </w:pPr>
      <w:r>
        <w:rPr>
          <w:rFonts w:ascii="Verdana" w:hAnsi="Verdana" w:cs="Arial"/>
          <w:sz w:val="24"/>
          <w:szCs w:val="24"/>
          <w:lang w:val="es-ES_tradnl" w:eastAsia="es-CL"/>
        </w:rPr>
        <w:t xml:space="preserve"> </w:t>
      </w:r>
      <w:r w:rsidR="00612442" w:rsidRPr="00810A6B">
        <w:rPr>
          <w:rFonts w:ascii="Verdana" w:hAnsi="Verdana" w:cs="Arial"/>
          <w:sz w:val="24"/>
          <w:szCs w:val="24"/>
          <w:lang w:val="es-ES_tradnl" w:eastAsia="es-CL"/>
        </w:rPr>
        <w:t>Entidades</w:t>
      </w:r>
      <w:r w:rsidR="00612442" w:rsidRPr="002C0C15">
        <w:rPr>
          <w:rFonts w:ascii="Verdana" w:hAnsi="Verdana" w:cs="Arial"/>
          <w:sz w:val="24"/>
          <w:szCs w:val="24"/>
          <w:lang w:val="es-ES_tradnl" w:eastAsia="es-CL"/>
        </w:rPr>
        <w:t xml:space="preserve"> jurídicas que posean obligaciones pendientes con SENADIS</w:t>
      </w:r>
      <w:r w:rsidR="00612442" w:rsidRPr="002C0C15">
        <w:rPr>
          <w:rStyle w:val="Refdenotaalpie"/>
          <w:rFonts w:ascii="Verdana" w:hAnsi="Verdana" w:cs="Arial"/>
          <w:sz w:val="24"/>
          <w:szCs w:val="24"/>
          <w:lang w:val="es-ES_tradnl" w:eastAsia="es-CL"/>
        </w:rPr>
        <w:footnoteReference w:id="1"/>
      </w:r>
      <w:r w:rsidR="00612442" w:rsidRPr="002C0C15">
        <w:rPr>
          <w:rFonts w:ascii="Verdana" w:hAnsi="Verdana" w:cs="Arial"/>
          <w:sz w:val="24"/>
          <w:szCs w:val="24"/>
          <w:lang w:val="es-ES_tradnl" w:eastAsia="es-CL"/>
        </w:rPr>
        <w:t>.</w:t>
      </w:r>
      <w:r w:rsidR="00612442" w:rsidRPr="00810A6B" w:rsidDel="00612442">
        <w:rPr>
          <w:rFonts w:ascii="Verdana" w:hAnsi="Verdana" w:cs="Arial"/>
          <w:sz w:val="24"/>
          <w:szCs w:val="24"/>
          <w:lang w:val="es-ES_tradnl" w:eastAsia="es-CL"/>
        </w:rPr>
        <w:t xml:space="preserve"> </w:t>
      </w:r>
    </w:p>
    <w:p w:rsidR="00050558" w:rsidRPr="00050558" w:rsidRDefault="0024127A" w:rsidP="008306DE">
      <w:pPr>
        <w:spacing w:after="100"/>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 xml:space="preserve">Los criterios antes expuestos serán acreditados mediante la declaración jurada </w:t>
      </w:r>
      <w:r w:rsidR="006B475F">
        <w:rPr>
          <w:rFonts w:ascii="Verdana" w:eastAsia="Times New Roman" w:hAnsi="Verdana"/>
          <w:snapToGrid w:val="0"/>
          <w:sz w:val="24"/>
          <w:szCs w:val="24"/>
          <w:lang w:val="es-ES" w:eastAsia="es-ES"/>
        </w:rPr>
        <w:t xml:space="preserve">ante </w:t>
      </w:r>
      <w:r>
        <w:rPr>
          <w:rFonts w:ascii="Verdana" w:eastAsia="Times New Roman" w:hAnsi="Verdana"/>
          <w:snapToGrid w:val="0"/>
          <w:sz w:val="24"/>
          <w:szCs w:val="24"/>
          <w:lang w:val="es-ES" w:eastAsia="es-ES"/>
        </w:rPr>
        <w:t>Notar</w:t>
      </w:r>
      <w:r w:rsidR="00251834">
        <w:rPr>
          <w:rFonts w:ascii="Verdana" w:eastAsia="Times New Roman" w:hAnsi="Verdana"/>
          <w:snapToGrid w:val="0"/>
          <w:sz w:val="24"/>
          <w:szCs w:val="24"/>
          <w:lang w:val="es-ES" w:eastAsia="es-ES"/>
        </w:rPr>
        <w:t>i</w:t>
      </w:r>
      <w:r w:rsidR="006B475F">
        <w:rPr>
          <w:rFonts w:ascii="Verdana" w:eastAsia="Times New Roman" w:hAnsi="Verdana"/>
          <w:snapToGrid w:val="0"/>
          <w:sz w:val="24"/>
          <w:szCs w:val="24"/>
          <w:lang w:val="es-ES" w:eastAsia="es-ES"/>
        </w:rPr>
        <w:t>o</w:t>
      </w:r>
      <w:r w:rsidR="008C6709">
        <w:rPr>
          <w:rFonts w:ascii="Verdana" w:eastAsia="Times New Roman" w:hAnsi="Verdana"/>
          <w:snapToGrid w:val="0"/>
          <w:sz w:val="24"/>
          <w:szCs w:val="24"/>
          <w:lang w:val="es-ES" w:eastAsia="es-ES"/>
        </w:rPr>
        <w:t>(</w:t>
      </w:r>
      <w:r w:rsidR="006B475F">
        <w:rPr>
          <w:rFonts w:ascii="Verdana" w:eastAsia="Times New Roman" w:hAnsi="Verdana"/>
          <w:snapToGrid w:val="0"/>
          <w:sz w:val="24"/>
          <w:szCs w:val="24"/>
          <w:lang w:val="es-ES" w:eastAsia="es-ES"/>
        </w:rPr>
        <w:t>a</w:t>
      </w:r>
      <w:r w:rsidR="008C6709">
        <w:rPr>
          <w:rFonts w:ascii="Verdana" w:eastAsia="Times New Roman" w:hAnsi="Verdana"/>
          <w:snapToGrid w:val="0"/>
          <w:sz w:val="24"/>
          <w:szCs w:val="24"/>
          <w:lang w:val="es-ES" w:eastAsia="es-ES"/>
        </w:rPr>
        <w:t>)</w:t>
      </w:r>
      <w:r>
        <w:rPr>
          <w:rFonts w:ascii="Verdana" w:eastAsia="Times New Roman" w:hAnsi="Verdana"/>
          <w:snapToGrid w:val="0"/>
          <w:sz w:val="24"/>
          <w:szCs w:val="24"/>
          <w:lang w:val="es-ES" w:eastAsia="es-ES"/>
        </w:rPr>
        <w:t xml:space="preserve"> Públic</w:t>
      </w:r>
      <w:r w:rsidR="006B475F">
        <w:rPr>
          <w:rFonts w:ascii="Verdana" w:eastAsia="Times New Roman" w:hAnsi="Verdana"/>
          <w:snapToGrid w:val="0"/>
          <w:sz w:val="24"/>
          <w:szCs w:val="24"/>
          <w:lang w:val="es-ES" w:eastAsia="es-ES"/>
        </w:rPr>
        <w:t>o</w:t>
      </w:r>
      <w:r w:rsidR="008C6709">
        <w:rPr>
          <w:rFonts w:ascii="Verdana" w:eastAsia="Times New Roman" w:hAnsi="Verdana"/>
          <w:snapToGrid w:val="0"/>
          <w:sz w:val="24"/>
          <w:szCs w:val="24"/>
          <w:lang w:val="es-ES" w:eastAsia="es-ES"/>
        </w:rPr>
        <w:t>(</w:t>
      </w:r>
      <w:r w:rsidR="006B475F">
        <w:rPr>
          <w:rFonts w:ascii="Verdana" w:eastAsia="Times New Roman" w:hAnsi="Verdana"/>
          <w:snapToGrid w:val="0"/>
          <w:sz w:val="24"/>
          <w:szCs w:val="24"/>
          <w:lang w:val="es-ES" w:eastAsia="es-ES"/>
        </w:rPr>
        <w:t>a</w:t>
      </w:r>
      <w:r w:rsidR="008C6709">
        <w:rPr>
          <w:rFonts w:ascii="Verdana" w:eastAsia="Times New Roman" w:hAnsi="Verdana"/>
          <w:snapToGrid w:val="0"/>
          <w:sz w:val="24"/>
          <w:szCs w:val="24"/>
          <w:lang w:val="es-ES" w:eastAsia="es-ES"/>
        </w:rPr>
        <w:t>)</w:t>
      </w:r>
      <w:r>
        <w:rPr>
          <w:rFonts w:ascii="Verdana" w:eastAsia="Times New Roman" w:hAnsi="Verdana"/>
          <w:snapToGrid w:val="0"/>
          <w:sz w:val="24"/>
          <w:szCs w:val="24"/>
          <w:lang w:val="es-ES" w:eastAsia="es-ES"/>
        </w:rPr>
        <w:t xml:space="preserve">, </w:t>
      </w:r>
      <w:r w:rsidR="00050558">
        <w:rPr>
          <w:rFonts w:ascii="Verdana" w:eastAsia="Times New Roman" w:hAnsi="Verdana"/>
          <w:snapToGrid w:val="0"/>
          <w:sz w:val="24"/>
          <w:szCs w:val="24"/>
          <w:lang w:val="es-ES" w:eastAsia="es-ES"/>
        </w:rPr>
        <w:t xml:space="preserve">de acuerdo al formato del </w:t>
      </w:r>
      <w:r w:rsidR="00050558" w:rsidRPr="00092825">
        <w:rPr>
          <w:rFonts w:ascii="Verdana" w:eastAsia="Times New Roman" w:hAnsi="Verdana"/>
          <w:snapToGrid w:val="0"/>
          <w:sz w:val="24"/>
          <w:szCs w:val="24"/>
          <w:lang w:val="es-ES" w:eastAsia="es-ES"/>
        </w:rPr>
        <w:t xml:space="preserve">Anexo </w:t>
      </w:r>
      <w:r w:rsidR="00AC385B" w:rsidRPr="00092825">
        <w:rPr>
          <w:rFonts w:ascii="Verdana" w:eastAsia="Times New Roman" w:hAnsi="Verdana"/>
          <w:snapToGrid w:val="0"/>
          <w:sz w:val="24"/>
          <w:szCs w:val="24"/>
          <w:lang w:val="es-ES" w:eastAsia="es-ES"/>
        </w:rPr>
        <w:t>N°</w:t>
      </w:r>
      <w:r w:rsidR="00092825" w:rsidRPr="00092825">
        <w:rPr>
          <w:rFonts w:ascii="Verdana" w:eastAsia="Times New Roman" w:hAnsi="Verdana"/>
          <w:snapToGrid w:val="0"/>
          <w:sz w:val="24"/>
          <w:szCs w:val="24"/>
          <w:lang w:val="es-ES" w:eastAsia="es-ES"/>
        </w:rPr>
        <w:t xml:space="preserve"> 2</w:t>
      </w:r>
      <w:r w:rsidR="006B475F">
        <w:rPr>
          <w:rFonts w:ascii="Verdana" w:eastAsia="Times New Roman" w:hAnsi="Verdana"/>
          <w:snapToGrid w:val="0"/>
          <w:sz w:val="24"/>
          <w:szCs w:val="24"/>
          <w:lang w:val="es-ES" w:eastAsia="es-ES"/>
        </w:rPr>
        <w:t>, la que deberá ser firmada por su representante legal</w:t>
      </w:r>
      <w:r w:rsidR="00050558" w:rsidRPr="00092825">
        <w:rPr>
          <w:rFonts w:ascii="Verdana" w:eastAsia="Times New Roman" w:hAnsi="Verdana"/>
          <w:snapToGrid w:val="0"/>
          <w:sz w:val="24"/>
          <w:szCs w:val="24"/>
          <w:lang w:val="es-ES" w:eastAsia="es-ES"/>
        </w:rPr>
        <w:t>.</w:t>
      </w:r>
      <w:r w:rsidR="00050558">
        <w:rPr>
          <w:rFonts w:ascii="Verdana" w:eastAsia="Times New Roman" w:hAnsi="Verdana"/>
          <w:snapToGrid w:val="0"/>
          <w:sz w:val="24"/>
          <w:szCs w:val="24"/>
          <w:lang w:val="es-ES" w:eastAsia="es-ES"/>
        </w:rPr>
        <w:t xml:space="preserve"> La veracidad de la información ahí contenida es de exclusiva responsabilidad de la entidad postulante.</w:t>
      </w:r>
    </w:p>
    <w:p w:rsidR="009030D3" w:rsidRPr="009030D3" w:rsidRDefault="009030D3" w:rsidP="009030D3">
      <w:pPr>
        <w:pStyle w:val="Prrafodelista"/>
        <w:spacing w:after="100"/>
        <w:ind w:left="714"/>
        <w:contextualSpacing w:val="0"/>
        <w:jc w:val="both"/>
        <w:rPr>
          <w:rFonts w:ascii="Verdana" w:eastAsia="Times New Roman" w:hAnsi="Verdana"/>
          <w:snapToGrid w:val="0"/>
          <w:sz w:val="24"/>
          <w:szCs w:val="24"/>
          <w:lang w:val="es-ES" w:eastAsia="es-ES"/>
        </w:rPr>
      </w:pPr>
    </w:p>
    <w:p w:rsidR="00CA7435" w:rsidRDefault="008D4702" w:rsidP="00CA7435">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r>
        <w:rPr>
          <w:rFonts w:ascii="Verdana" w:hAnsi="Verdana"/>
          <w:color w:val="auto"/>
          <w:sz w:val="24"/>
          <w:szCs w:val="24"/>
        </w:rPr>
        <w:br w:type="page"/>
      </w:r>
      <w:bookmarkStart w:id="5" w:name="_Toc423519759"/>
      <w:r w:rsidR="00CA7435">
        <w:rPr>
          <w:rFonts w:ascii="Verdana" w:hAnsi="Verdana"/>
          <w:color w:val="auto"/>
          <w:sz w:val="24"/>
          <w:szCs w:val="24"/>
        </w:rPr>
        <w:lastRenderedPageBreak/>
        <w:t>Medio de Postulación</w:t>
      </w:r>
      <w:bookmarkEnd w:id="5"/>
    </w:p>
    <w:p w:rsidR="00CA7435" w:rsidRPr="00545330" w:rsidRDefault="00CA7435" w:rsidP="008306DE">
      <w:pPr>
        <w:widowControl w:val="0"/>
        <w:tabs>
          <w:tab w:val="left" w:pos="-1985"/>
        </w:tabs>
        <w:jc w:val="both"/>
        <w:rPr>
          <w:rFonts w:ascii="Verdana" w:hAnsi="Verdana" w:cs="Arial"/>
          <w:sz w:val="24"/>
          <w:szCs w:val="24"/>
        </w:rPr>
      </w:pPr>
      <w:r>
        <w:rPr>
          <w:rFonts w:ascii="Verdana" w:hAnsi="Verdana" w:cs="Arial"/>
          <w:sz w:val="24"/>
          <w:szCs w:val="24"/>
        </w:rPr>
        <w:t xml:space="preserve">Para postular al </w:t>
      </w:r>
      <w:r>
        <w:rPr>
          <w:rFonts w:ascii="Verdana" w:eastAsia="Times New Roman" w:hAnsi="Verdana"/>
          <w:sz w:val="24"/>
          <w:szCs w:val="24"/>
          <w:lang w:eastAsia="es-ES"/>
        </w:rPr>
        <w:t>Fondo Nacional de Proyectos Inclusivos 2015</w:t>
      </w:r>
      <w:r w:rsidRPr="00545330">
        <w:rPr>
          <w:rFonts w:ascii="Verdana" w:hAnsi="Verdana" w:cs="Arial"/>
          <w:sz w:val="24"/>
          <w:szCs w:val="24"/>
        </w:rPr>
        <w:t>, los pasos a seguir son los siguientes:</w:t>
      </w:r>
    </w:p>
    <w:p w:rsidR="0057531B" w:rsidRPr="0057531B" w:rsidRDefault="00CA7435" w:rsidP="0057531B">
      <w:pPr>
        <w:widowControl w:val="0"/>
        <w:numPr>
          <w:ilvl w:val="0"/>
          <w:numId w:val="4"/>
        </w:numPr>
        <w:tabs>
          <w:tab w:val="left" w:pos="-1985"/>
          <w:tab w:val="left" w:pos="-1843"/>
        </w:tabs>
        <w:spacing w:after="100"/>
        <w:ind w:left="425" w:hanging="425"/>
        <w:jc w:val="both"/>
        <w:rPr>
          <w:rFonts w:ascii="Verdana" w:hAnsi="Verdana" w:cs="Arial"/>
          <w:sz w:val="24"/>
          <w:szCs w:val="24"/>
        </w:rPr>
      </w:pPr>
      <w:r w:rsidRPr="00143D02">
        <w:rPr>
          <w:rFonts w:ascii="Verdana" w:hAnsi="Verdana" w:cs="Verdana"/>
          <w:sz w:val="24"/>
          <w:szCs w:val="24"/>
        </w:rPr>
        <w:t xml:space="preserve">Entrar a </w:t>
      </w:r>
      <w:hyperlink r:id="rId12" w:history="1">
        <w:r w:rsidR="00706452" w:rsidRPr="00143D02">
          <w:rPr>
            <w:rStyle w:val="Hipervnculo"/>
            <w:rFonts w:ascii="Verdana" w:hAnsi="Verdana" w:cs="Verdana"/>
            <w:sz w:val="24"/>
            <w:szCs w:val="24"/>
          </w:rPr>
          <w:t>http://www.senadis.gob.cl</w:t>
        </w:r>
      </w:hyperlink>
      <w:r w:rsidRPr="00143D02">
        <w:rPr>
          <w:rFonts w:ascii="Verdana" w:hAnsi="Verdana" w:cs="Verdana"/>
          <w:sz w:val="24"/>
          <w:szCs w:val="24"/>
        </w:rPr>
        <w:t xml:space="preserve"> y dirigirse al ícono “Fondo Nacional de Proyectos Inclusivos</w:t>
      </w:r>
      <w:r w:rsidR="00BD68F2">
        <w:rPr>
          <w:rFonts w:ascii="Verdana" w:hAnsi="Verdana" w:cs="Verdana"/>
          <w:sz w:val="24"/>
          <w:szCs w:val="24"/>
        </w:rPr>
        <w:t>”</w:t>
      </w:r>
      <w:r w:rsidR="0057531B">
        <w:rPr>
          <w:rFonts w:ascii="Verdana" w:hAnsi="Verdana" w:cs="Verdana"/>
          <w:sz w:val="24"/>
          <w:szCs w:val="24"/>
        </w:rPr>
        <w:t xml:space="preserve">. </w:t>
      </w:r>
      <w:r w:rsidR="0057531B" w:rsidRPr="0057531B">
        <w:rPr>
          <w:rFonts w:ascii="Verdana" w:hAnsi="Verdana" w:cs="Verdana"/>
          <w:b/>
          <w:sz w:val="24"/>
          <w:szCs w:val="24"/>
        </w:rPr>
        <w:t>(</w:t>
      </w:r>
      <w:r w:rsidR="0057531B" w:rsidRPr="0057531B">
        <w:rPr>
          <w:rFonts w:ascii="Verdana" w:hAnsi="Verdana" w:cs="Arial"/>
          <w:b/>
          <w:sz w:val="24"/>
          <w:szCs w:val="24"/>
        </w:rPr>
        <w:t>El sistema de postulación estará disponible entre las 15:00 hrs del miércoles 01 y hasta las 23:00 hrs. del miércoles 15 de julio de 2015)</w:t>
      </w:r>
      <w:r w:rsidR="0057531B" w:rsidRPr="0057531B">
        <w:rPr>
          <w:rFonts w:ascii="Verdana" w:hAnsi="Verdana" w:cs="Arial"/>
          <w:sz w:val="24"/>
          <w:szCs w:val="24"/>
        </w:rPr>
        <w:t>.</w:t>
      </w:r>
    </w:p>
    <w:p w:rsidR="00CA7435" w:rsidRPr="00143D02" w:rsidRDefault="00CA7435" w:rsidP="00FB62A6">
      <w:pPr>
        <w:numPr>
          <w:ilvl w:val="0"/>
          <w:numId w:val="5"/>
        </w:numPr>
        <w:tabs>
          <w:tab w:val="left" w:pos="-1843"/>
        </w:tabs>
        <w:spacing w:after="100"/>
        <w:ind w:left="425" w:hanging="425"/>
        <w:jc w:val="both"/>
        <w:rPr>
          <w:rFonts w:ascii="Verdana" w:hAnsi="Verdana"/>
        </w:rPr>
      </w:pPr>
      <w:r w:rsidRPr="00143D02">
        <w:rPr>
          <w:rFonts w:ascii="Verdana" w:hAnsi="Verdana" w:cs="Verdana"/>
          <w:sz w:val="24"/>
          <w:szCs w:val="24"/>
        </w:rPr>
        <w:t>Completar el Formulario de Postulación.</w:t>
      </w:r>
    </w:p>
    <w:p w:rsidR="00CA7435" w:rsidRDefault="00CA7435" w:rsidP="00FB62A6">
      <w:pPr>
        <w:widowControl w:val="0"/>
        <w:numPr>
          <w:ilvl w:val="0"/>
          <w:numId w:val="4"/>
        </w:numPr>
        <w:tabs>
          <w:tab w:val="left" w:pos="-1985"/>
          <w:tab w:val="left" w:pos="-1843"/>
        </w:tabs>
        <w:spacing w:after="100"/>
        <w:ind w:left="425" w:hanging="425"/>
        <w:jc w:val="both"/>
        <w:rPr>
          <w:rFonts w:ascii="Verdana" w:hAnsi="Verdana" w:cs="Verdana"/>
          <w:sz w:val="24"/>
          <w:szCs w:val="24"/>
        </w:rPr>
      </w:pPr>
      <w:r>
        <w:rPr>
          <w:rFonts w:ascii="Verdana" w:hAnsi="Verdana" w:cs="Verdana"/>
          <w:sz w:val="24"/>
          <w:szCs w:val="24"/>
        </w:rPr>
        <w:t>Adjuntar los siguientes documentos</w:t>
      </w:r>
      <w:r w:rsidR="00BD0115">
        <w:rPr>
          <w:rFonts w:ascii="Verdana" w:hAnsi="Verdana" w:cs="Verdana"/>
          <w:sz w:val="24"/>
          <w:szCs w:val="24"/>
        </w:rPr>
        <w:t xml:space="preserve"> en formatos Word,</w:t>
      </w:r>
      <w:r w:rsidR="00AC7654">
        <w:rPr>
          <w:rFonts w:ascii="Verdana" w:hAnsi="Verdana" w:cs="Verdana"/>
          <w:sz w:val="24"/>
          <w:szCs w:val="24"/>
        </w:rPr>
        <w:t xml:space="preserve"> PDF</w:t>
      </w:r>
      <w:r w:rsidR="00BD0115">
        <w:rPr>
          <w:rFonts w:ascii="Verdana" w:hAnsi="Verdana" w:cs="Verdana"/>
          <w:sz w:val="24"/>
          <w:szCs w:val="24"/>
        </w:rPr>
        <w:t xml:space="preserve"> o archivo</w:t>
      </w:r>
      <w:r w:rsidR="00BD68F2">
        <w:rPr>
          <w:rFonts w:ascii="Verdana" w:hAnsi="Verdana" w:cs="Verdana"/>
          <w:sz w:val="24"/>
          <w:szCs w:val="24"/>
        </w:rPr>
        <w:t>s</w:t>
      </w:r>
      <w:r w:rsidR="00BD0115">
        <w:rPr>
          <w:rFonts w:ascii="Verdana" w:hAnsi="Verdana" w:cs="Verdana"/>
          <w:sz w:val="24"/>
          <w:szCs w:val="24"/>
        </w:rPr>
        <w:t xml:space="preserve"> comprimido</w:t>
      </w:r>
      <w:r w:rsidR="00BD68F2">
        <w:rPr>
          <w:rFonts w:ascii="Verdana" w:hAnsi="Verdana" w:cs="Verdana"/>
          <w:sz w:val="24"/>
          <w:szCs w:val="24"/>
        </w:rPr>
        <w:t>s</w:t>
      </w:r>
      <w:r w:rsidR="00BD0115">
        <w:rPr>
          <w:rFonts w:ascii="Verdana" w:hAnsi="Verdana" w:cs="Verdana"/>
          <w:sz w:val="24"/>
          <w:szCs w:val="24"/>
        </w:rPr>
        <w:t xml:space="preserve"> ZIP o RAR</w:t>
      </w:r>
      <w:r>
        <w:rPr>
          <w:rFonts w:ascii="Verdana" w:hAnsi="Verdana" w:cs="Verdana"/>
          <w:sz w:val="24"/>
          <w:szCs w:val="24"/>
        </w:rPr>
        <w:t>:</w:t>
      </w:r>
    </w:p>
    <w:p w:rsidR="00CA7435" w:rsidRPr="00092825" w:rsidRDefault="00CA7435" w:rsidP="00FB62A6">
      <w:pPr>
        <w:widowControl w:val="0"/>
        <w:numPr>
          <w:ilvl w:val="1"/>
          <w:numId w:val="4"/>
        </w:numPr>
        <w:tabs>
          <w:tab w:val="left" w:pos="-1985"/>
          <w:tab w:val="left" w:pos="-1843"/>
        </w:tabs>
        <w:spacing w:after="100"/>
        <w:ind w:left="1491" w:hanging="357"/>
        <w:jc w:val="both"/>
        <w:rPr>
          <w:rFonts w:ascii="Verdana" w:hAnsi="Verdana" w:cs="Verdana"/>
          <w:sz w:val="24"/>
          <w:szCs w:val="24"/>
        </w:rPr>
      </w:pPr>
      <w:r w:rsidRPr="00C170AD">
        <w:rPr>
          <w:rFonts w:ascii="Verdana" w:hAnsi="Verdana" w:cs="Verdana"/>
          <w:sz w:val="24"/>
          <w:szCs w:val="24"/>
        </w:rPr>
        <w:t xml:space="preserve">Declaración jurada ante Notario </w:t>
      </w:r>
      <w:r>
        <w:rPr>
          <w:rFonts w:ascii="Verdana" w:hAnsi="Verdana" w:cs="Verdana"/>
          <w:sz w:val="24"/>
          <w:szCs w:val="24"/>
        </w:rPr>
        <w:t>(</w:t>
      </w:r>
      <w:r w:rsidRPr="00092825">
        <w:rPr>
          <w:rFonts w:ascii="Verdana" w:hAnsi="Verdana" w:cs="Verdana"/>
          <w:sz w:val="24"/>
          <w:szCs w:val="24"/>
        </w:rPr>
        <w:t xml:space="preserve">Anexo N° </w:t>
      </w:r>
      <w:r w:rsidR="00092825" w:rsidRPr="00092825">
        <w:rPr>
          <w:rFonts w:ascii="Verdana" w:hAnsi="Verdana" w:cs="Verdana"/>
          <w:sz w:val="24"/>
          <w:szCs w:val="24"/>
        </w:rPr>
        <w:t>2</w:t>
      </w:r>
      <w:r w:rsidR="009352FF" w:rsidRPr="00092825">
        <w:rPr>
          <w:rFonts w:ascii="Verdana" w:hAnsi="Verdana" w:cs="Verdana"/>
          <w:sz w:val="24"/>
          <w:szCs w:val="24"/>
        </w:rPr>
        <w:t>)</w:t>
      </w:r>
    </w:p>
    <w:p w:rsidR="00D555EB" w:rsidRPr="009352FF" w:rsidRDefault="00D555EB" w:rsidP="0057531B">
      <w:pPr>
        <w:widowControl w:val="0"/>
        <w:numPr>
          <w:ilvl w:val="1"/>
          <w:numId w:val="4"/>
        </w:numPr>
        <w:tabs>
          <w:tab w:val="left" w:pos="-1985"/>
          <w:tab w:val="left" w:pos="-1843"/>
        </w:tabs>
        <w:ind w:left="1418" w:hanging="284"/>
        <w:jc w:val="both"/>
        <w:rPr>
          <w:rFonts w:ascii="Verdana" w:hAnsi="Verdana" w:cs="Verdana"/>
          <w:sz w:val="24"/>
          <w:szCs w:val="24"/>
        </w:rPr>
      </w:pPr>
      <w:r w:rsidRPr="00CA7435">
        <w:rPr>
          <w:rFonts w:ascii="Verdana" w:hAnsi="Verdana" w:cs="Verdana"/>
          <w:sz w:val="24"/>
          <w:szCs w:val="24"/>
        </w:rPr>
        <w:t xml:space="preserve">Fotocopia legalizada </w:t>
      </w:r>
      <w:r w:rsidR="004645AF">
        <w:rPr>
          <w:rFonts w:ascii="Verdana" w:hAnsi="Verdana" w:cs="Verdana"/>
          <w:sz w:val="24"/>
          <w:szCs w:val="24"/>
        </w:rPr>
        <w:t>ante Notario</w:t>
      </w:r>
      <w:r w:rsidR="00DC66AB">
        <w:rPr>
          <w:rFonts w:ascii="Verdana" w:hAnsi="Verdana" w:cs="Verdana"/>
          <w:sz w:val="24"/>
          <w:szCs w:val="24"/>
        </w:rPr>
        <w:t xml:space="preserve"> </w:t>
      </w:r>
      <w:r w:rsidRPr="00CA7435">
        <w:rPr>
          <w:rFonts w:ascii="Verdana" w:hAnsi="Verdana" w:cs="Verdana"/>
          <w:sz w:val="24"/>
          <w:szCs w:val="24"/>
        </w:rPr>
        <w:t>en donde conste el nombre</w:t>
      </w:r>
      <w:r>
        <w:rPr>
          <w:rFonts w:ascii="Verdana" w:hAnsi="Verdana" w:cs="Verdana"/>
          <w:sz w:val="24"/>
          <w:szCs w:val="24"/>
        </w:rPr>
        <w:t xml:space="preserve"> </w:t>
      </w:r>
      <w:r w:rsidR="008C6709">
        <w:rPr>
          <w:rFonts w:ascii="Verdana" w:hAnsi="Verdana" w:cs="Arial"/>
          <w:sz w:val="24"/>
          <w:szCs w:val="24"/>
        </w:rPr>
        <w:t xml:space="preserve">del o de la/los(as) representante/s legal/es </w:t>
      </w:r>
      <w:r w:rsidRPr="00CA7435">
        <w:rPr>
          <w:rFonts w:ascii="Verdana" w:hAnsi="Verdana" w:cs="Verdana"/>
          <w:sz w:val="24"/>
          <w:szCs w:val="24"/>
        </w:rPr>
        <w:t xml:space="preserve">y sus facultades para suscribir el respectivo convenio de </w:t>
      </w:r>
      <w:r>
        <w:rPr>
          <w:rFonts w:ascii="Verdana" w:hAnsi="Verdana" w:cs="Arial"/>
          <w:sz w:val="24"/>
          <w:szCs w:val="24"/>
        </w:rPr>
        <w:t>transferencia</w:t>
      </w:r>
      <w:r w:rsidR="004645AF">
        <w:rPr>
          <w:rFonts w:ascii="Verdana" w:hAnsi="Verdana" w:cs="Arial"/>
          <w:sz w:val="24"/>
          <w:szCs w:val="24"/>
        </w:rPr>
        <w:t>.</w:t>
      </w:r>
    </w:p>
    <w:p w:rsidR="00D555EB" w:rsidRPr="009352FF" w:rsidRDefault="00D555EB" w:rsidP="0057531B">
      <w:pPr>
        <w:widowControl w:val="0"/>
        <w:numPr>
          <w:ilvl w:val="1"/>
          <w:numId w:val="4"/>
        </w:numPr>
        <w:tabs>
          <w:tab w:val="left" w:pos="-1985"/>
          <w:tab w:val="left" w:pos="-1843"/>
        </w:tabs>
        <w:ind w:left="1418" w:hanging="284"/>
        <w:jc w:val="both"/>
        <w:rPr>
          <w:rFonts w:ascii="Verdana" w:hAnsi="Verdana" w:cs="Verdana"/>
          <w:sz w:val="24"/>
          <w:szCs w:val="24"/>
        </w:rPr>
      </w:pPr>
      <w:r>
        <w:rPr>
          <w:rFonts w:ascii="Verdana" w:hAnsi="Verdana" w:cs="Arial"/>
          <w:sz w:val="24"/>
          <w:szCs w:val="24"/>
        </w:rPr>
        <w:t>Fotocopia de la cédula de identidad de</w:t>
      </w:r>
      <w:r w:rsidR="00E968E8">
        <w:rPr>
          <w:rFonts w:ascii="Verdana" w:hAnsi="Verdana" w:cs="Arial"/>
          <w:sz w:val="24"/>
          <w:szCs w:val="24"/>
        </w:rPr>
        <w:t>l o de la/</w:t>
      </w:r>
      <w:r>
        <w:rPr>
          <w:rFonts w:ascii="Verdana" w:hAnsi="Verdana" w:cs="Arial"/>
          <w:sz w:val="24"/>
          <w:szCs w:val="24"/>
        </w:rPr>
        <w:t>los(as) representante/s legal/es de la entidad postulante</w:t>
      </w:r>
      <w:r w:rsidR="00845E71">
        <w:rPr>
          <w:rFonts w:ascii="Verdana" w:hAnsi="Verdana" w:cs="Arial"/>
          <w:sz w:val="24"/>
          <w:szCs w:val="24"/>
        </w:rPr>
        <w:t>.</w:t>
      </w:r>
    </w:p>
    <w:p w:rsidR="009352FF" w:rsidRPr="00577F67" w:rsidRDefault="009352FF" w:rsidP="00FB62A6">
      <w:pPr>
        <w:widowControl w:val="0"/>
        <w:numPr>
          <w:ilvl w:val="1"/>
          <w:numId w:val="4"/>
        </w:numPr>
        <w:tabs>
          <w:tab w:val="left" w:pos="-1985"/>
          <w:tab w:val="left" w:pos="-1843"/>
        </w:tabs>
        <w:ind w:left="1491" w:hanging="357"/>
        <w:jc w:val="both"/>
        <w:rPr>
          <w:rFonts w:ascii="Verdana" w:hAnsi="Verdana" w:cs="Verdana"/>
          <w:sz w:val="24"/>
          <w:szCs w:val="24"/>
        </w:rPr>
      </w:pPr>
      <w:r>
        <w:rPr>
          <w:rFonts w:ascii="Verdana" w:hAnsi="Verdana" w:cs="Arial"/>
          <w:sz w:val="24"/>
          <w:szCs w:val="24"/>
        </w:rPr>
        <w:t>Fotocopia del RUT de la entidad por ambos lados</w:t>
      </w:r>
      <w:r w:rsidR="00845E71">
        <w:rPr>
          <w:rFonts w:ascii="Verdana" w:hAnsi="Verdana" w:cs="Arial"/>
          <w:sz w:val="24"/>
          <w:szCs w:val="24"/>
        </w:rPr>
        <w:t>.</w:t>
      </w:r>
    </w:p>
    <w:p w:rsidR="00577F67" w:rsidRPr="00DC66AB" w:rsidRDefault="00577F67" w:rsidP="0057531B">
      <w:pPr>
        <w:widowControl w:val="0"/>
        <w:numPr>
          <w:ilvl w:val="1"/>
          <w:numId w:val="4"/>
        </w:numPr>
        <w:tabs>
          <w:tab w:val="left" w:pos="-1985"/>
          <w:tab w:val="left" w:pos="-1843"/>
        </w:tabs>
        <w:ind w:left="1418" w:hanging="284"/>
        <w:jc w:val="both"/>
        <w:rPr>
          <w:rFonts w:ascii="Verdana" w:hAnsi="Verdana" w:cs="Verdana"/>
          <w:sz w:val="24"/>
          <w:szCs w:val="24"/>
        </w:rPr>
      </w:pPr>
      <w:r>
        <w:rPr>
          <w:rFonts w:ascii="Verdana" w:hAnsi="Verdana" w:cs="Arial"/>
          <w:sz w:val="24"/>
          <w:szCs w:val="24"/>
        </w:rPr>
        <w:t>Documento que acredite cuenta bancaria (cuenta corriente, chequera electrónica, cuenta vista o cuenta de ahorro) de la entidad postulante, donde se indique el número de cuenta</w:t>
      </w:r>
      <w:r w:rsidR="000D39CE">
        <w:rPr>
          <w:rFonts w:ascii="Verdana" w:hAnsi="Verdana" w:cs="Arial"/>
          <w:sz w:val="24"/>
          <w:szCs w:val="24"/>
        </w:rPr>
        <w:t xml:space="preserve">, RUT y </w:t>
      </w:r>
      <w:r>
        <w:rPr>
          <w:rFonts w:ascii="Verdana" w:hAnsi="Verdana" w:cs="Arial"/>
          <w:sz w:val="24"/>
          <w:szCs w:val="24"/>
        </w:rPr>
        <w:t>nombre completo de la entidad.</w:t>
      </w:r>
    </w:p>
    <w:p w:rsidR="0057531B" w:rsidRPr="0057531B" w:rsidRDefault="0057531B" w:rsidP="0057531B">
      <w:pPr>
        <w:widowControl w:val="0"/>
        <w:numPr>
          <w:ilvl w:val="1"/>
          <w:numId w:val="4"/>
        </w:numPr>
        <w:tabs>
          <w:tab w:val="left" w:pos="-1985"/>
          <w:tab w:val="left" w:pos="-1843"/>
        </w:tabs>
        <w:spacing w:before="200"/>
        <w:ind w:left="1418" w:hanging="284"/>
        <w:jc w:val="both"/>
        <w:rPr>
          <w:rFonts w:ascii="Verdana" w:hAnsi="Verdana" w:cs="Verdana"/>
          <w:sz w:val="24"/>
          <w:szCs w:val="24"/>
        </w:rPr>
      </w:pPr>
      <w:r w:rsidRPr="0057531B">
        <w:rPr>
          <w:rFonts w:ascii="Verdana" w:hAnsi="Verdana" w:cs="Verdana"/>
          <w:sz w:val="24"/>
          <w:szCs w:val="24"/>
        </w:rPr>
        <w:t>L</w:t>
      </w:r>
      <w:r w:rsidR="00E225AD" w:rsidRPr="0057531B">
        <w:rPr>
          <w:rFonts w:ascii="Verdana" w:hAnsi="Verdana" w:cs="Verdana"/>
          <w:sz w:val="24"/>
          <w:szCs w:val="24"/>
        </w:rPr>
        <w:t>as entidades</w:t>
      </w:r>
      <w:r w:rsidRPr="0057531B">
        <w:rPr>
          <w:rFonts w:ascii="Verdana" w:hAnsi="Verdana" w:cs="Verdana"/>
          <w:sz w:val="24"/>
          <w:szCs w:val="24"/>
        </w:rPr>
        <w:t xml:space="preserve"> privadas</w:t>
      </w:r>
      <w:r w:rsidR="00E225AD" w:rsidRPr="0057531B">
        <w:rPr>
          <w:rFonts w:ascii="Verdana" w:hAnsi="Verdana" w:cs="Verdana"/>
          <w:sz w:val="24"/>
          <w:szCs w:val="24"/>
        </w:rPr>
        <w:t xml:space="preserve"> que se encuentran acreditadas</w:t>
      </w:r>
      <w:r w:rsidRPr="0057531B">
        <w:rPr>
          <w:rFonts w:ascii="Verdana" w:hAnsi="Verdana" w:cs="Verdana"/>
          <w:sz w:val="24"/>
          <w:szCs w:val="24"/>
        </w:rPr>
        <w:t xml:space="preserve"> ante Senadis (</w:t>
      </w:r>
      <w:r>
        <w:rPr>
          <w:rFonts w:ascii="Verdana" w:hAnsi="Verdana" w:cs="Verdana"/>
          <w:sz w:val="24"/>
          <w:szCs w:val="24"/>
        </w:rPr>
        <w:t>revisar estado de acreditación en</w:t>
      </w:r>
      <w:r w:rsidR="00AE6FCD">
        <w:rPr>
          <w:rFonts w:ascii="Verdana" w:hAnsi="Verdana" w:cs="Verdana"/>
          <w:sz w:val="24"/>
          <w:szCs w:val="24"/>
        </w:rPr>
        <w:t xml:space="preserve"> </w:t>
      </w:r>
      <w:hyperlink r:id="rId13" w:history="1">
        <w:r w:rsidRPr="0084545F">
          <w:rPr>
            <w:rStyle w:val="Hipervnculo"/>
            <w:rFonts w:ascii="Verdana" w:hAnsi="Verdana" w:cs="Arial"/>
            <w:b/>
            <w:sz w:val="24"/>
            <w:szCs w:val="24"/>
          </w:rPr>
          <w:t>http://www.senadis.gob.cl/AcreditaHTML/acreditaciones3.htm</w:t>
        </w:r>
      </w:hyperlink>
      <w:r w:rsidRPr="0057531B">
        <w:rPr>
          <w:rFonts w:ascii="Verdana" w:hAnsi="Verdana" w:cs="Verdana"/>
          <w:sz w:val="24"/>
          <w:szCs w:val="24"/>
        </w:rPr>
        <w:t>) deberán entregar el c</w:t>
      </w:r>
      <w:r w:rsidR="00E225AD" w:rsidRPr="0057531B">
        <w:rPr>
          <w:rFonts w:ascii="Verdana" w:hAnsi="Verdana" w:cs="Verdana"/>
          <w:sz w:val="24"/>
          <w:szCs w:val="24"/>
        </w:rPr>
        <w:t xml:space="preserve">ertificado </w:t>
      </w:r>
      <w:r w:rsidR="004645AF" w:rsidRPr="0057531B">
        <w:rPr>
          <w:rFonts w:ascii="Verdana" w:hAnsi="Verdana" w:cs="Verdana"/>
          <w:sz w:val="24"/>
          <w:szCs w:val="24"/>
        </w:rPr>
        <w:t>que acredite su</w:t>
      </w:r>
      <w:r w:rsidR="002C0C15" w:rsidRPr="0057531B">
        <w:rPr>
          <w:rFonts w:ascii="Verdana" w:hAnsi="Verdana" w:cs="Verdana"/>
          <w:sz w:val="24"/>
          <w:szCs w:val="24"/>
        </w:rPr>
        <w:t xml:space="preserve"> v</w:t>
      </w:r>
      <w:r w:rsidR="00E225AD" w:rsidRPr="0057531B">
        <w:rPr>
          <w:rFonts w:ascii="Verdana" w:hAnsi="Verdana" w:cs="Verdana"/>
          <w:sz w:val="24"/>
          <w:szCs w:val="24"/>
        </w:rPr>
        <w:t>igencia, emiti</w:t>
      </w:r>
      <w:r w:rsidR="00845E71" w:rsidRPr="0057531B">
        <w:rPr>
          <w:rFonts w:ascii="Verdana" w:hAnsi="Verdana" w:cs="Verdana"/>
          <w:sz w:val="24"/>
          <w:szCs w:val="24"/>
        </w:rPr>
        <w:t>do por el organismo pertinente</w:t>
      </w:r>
      <w:r w:rsidR="00E528B4" w:rsidRPr="0057531B">
        <w:rPr>
          <w:rFonts w:ascii="Verdana" w:hAnsi="Verdana" w:cs="Verdana"/>
          <w:sz w:val="24"/>
          <w:szCs w:val="24"/>
        </w:rPr>
        <w:t xml:space="preserve"> (</w:t>
      </w:r>
      <w:r w:rsidR="002A0E6B" w:rsidRPr="0057531B">
        <w:rPr>
          <w:rFonts w:ascii="Verdana" w:hAnsi="Verdana" w:cs="Verdana"/>
          <w:sz w:val="24"/>
          <w:szCs w:val="24"/>
        </w:rPr>
        <w:t xml:space="preserve">en </w:t>
      </w:r>
      <w:r w:rsidR="00E528B4" w:rsidRPr="0057531B">
        <w:rPr>
          <w:rFonts w:ascii="Verdana" w:hAnsi="Verdana" w:cs="Verdana"/>
          <w:sz w:val="24"/>
          <w:szCs w:val="24"/>
        </w:rPr>
        <w:t>original o copia autorizada ante Notario)</w:t>
      </w:r>
      <w:r w:rsidR="00845E71" w:rsidRPr="0057531B">
        <w:rPr>
          <w:rFonts w:ascii="Verdana" w:hAnsi="Verdana" w:cs="Verdana"/>
          <w:sz w:val="24"/>
          <w:szCs w:val="24"/>
        </w:rPr>
        <w:t xml:space="preserve"> </w:t>
      </w:r>
      <w:r w:rsidR="00E225AD" w:rsidRPr="0057531B">
        <w:rPr>
          <w:rFonts w:ascii="Verdana" w:hAnsi="Verdana" w:cs="Verdana"/>
          <w:sz w:val="24"/>
          <w:szCs w:val="24"/>
        </w:rPr>
        <w:t xml:space="preserve">cuya emisión sea dentro de los 60 días </w:t>
      </w:r>
      <w:r w:rsidR="004645AF" w:rsidRPr="0057531B">
        <w:rPr>
          <w:rFonts w:ascii="Verdana" w:hAnsi="Verdana" w:cs="Verdana"/>
          <w:sz w:val="24"/>
          <w:szCs w:val="24"/>
        </w:rPr>
        <w:t xml:space="preserve">anteriores </w:t>
      </w:r>
      <w:r w:rsidR="00E225AD" w:rsidRPr="0057531B">
        <w:rPr>
          <w:rFonts w:ascii="Verdana" w:hAnsi="Verdana" w:cs="Verdana"/>
          <w:sz w:val="24"/>
          <w:szCs w:val="24"/>
        </w:rPr>
        <w:t>a</w:t>
      </w:r>
      <w:r w:rsidR="00DC66AB" w:rsidRPr="0057531B">
        <w:rPr>
          <w:rFonts w:ascii="Verdana" w:hAnsi="Verdana" w:cs="Verdana"/>
          <w:sz w:val="24"/>
          <w:szCs w:val="24"/>
        </w:rPr>
        <w:t xml:space="preserve"> </w:t>
      </w:r>
      <w:r w:rsidR="00E225AD" w:rsidRPr="0057531B">
        <w:rPr>
          <w:rFonts w:ascii="Verdana" w:hAnsi="Verdana" w:cs="Verdana"/>
          <w:sz w:val="24"/>
          <w:szCs w:val="24"/>
        </w:rPr>
        <w:t>l</w:t>
      </w:r>
      <w:r w:rsidR="00DC66AB" w:rsidRPr="0057531B">
        <w:rPr>
          <w:rFonts w:ascii="Verdana" w:hAnsi="Verdana" w:cs="Verdana"/>
          <w:sz w:val="24"/>
          <w:szCs w:val="24"/>
        </w:rPr>
        <w:t>a fecha de inicio de las postulaciones.</w:t>
      </w:r>
      <w:r w:rsidR="002C0C15" w:rsidRPr="0057531B">
        <w:rPr>
          <w:rFonts w:ascii="Verdana" w:hAnsi="Verdana" w:cs="Verdana"/>
          <w:sz w:val="24"/>
          <w:szCs w:val="24"/>
        </w:rPr>
        <w:t xml:space="preserve"> </w:t>
      </w:r>
    </w:p>
    <w:p w:rsidR="00A63B34" w:rsidRPr="0057531B" w:rsidRDefault="00FC6B43" w:rsidP="0057531B">
      <w:pPr>
        <w:widowControl w:val="0"/>
        <w:numPr>
          <w:ilvl w:val="1"/>
          <w:numId w:val="4"/>
        </w:numPr>
        <w:tabs>
          <w:tab w:val="left" w:pos="-1985"/>
          <w:tab w:val="left" w:pos="-1843"/>
        </w:tabs>
        <w:spacing w:before="200"/>
        <w:ind w:left="1418" w:hanging="284"/>
        <w:jc w:val="both"/>
        <w:rPr>
          <w:rFonts w:ascii="Verdana" w:hAnsi="Verdana" w:cs="Verdana"/>
          <w:sz w:val="24"/>
          <w:szCs w:val="24"/>
        </w:rPr>
      </w:pPr>
      <w:r w:rsidRPr="0057531B">
        <w:rPr>
          <w:rFonts w:ascii="Verdana" w:hAnsi="Verdana" w:cs="Verdana"/>
          <w:sz w:val="24"/>
          <w:szCs w:val="24"/>
        </w:rPr>
        <w:t>L</w:t>
      </w:r>
      <w:r w:rsidR="00A63B34" w:rsidRPr="0057531B">
        <w:rPr>
          <w:rFonts w:ascii="Verdana" w:hAnsi="Verdana" w:cs="Verdana"/>
          <w:sz w:val="24"/>
          <w:szCs w:val="24"/>
        </w:rPr>
        <w:t xml:space="preserve">as entidades </w:t>
      </w:r>
      <w:r w:rsidR="0084545F">
        <w:rPr>
          <w:rFonts w:ascii="Verdana" w:hAnsi="Verdana" w:cs="Verdana"/>
          <w:sz w:val="24"/>
          <w:szCs w:val="24"/>
        </w:rPr>
        <w:t xml:space="preserve">privadas </w:t>
      </w:r>
      <w:r w:rsidR="00A63B34" w:rsidRPr="0057531B">
        <w:rPr>
          <w:rFonts w:ascii="Verdana" w:hAnsi="Verdana" w:cs="Verdana"/>
          <w:sz w:val="24"/>
          <w:szCs w:val="24"/>
        </w:rPr>
        <w:t>que</w:t>
      </w:r>
      <w:r w:rsidR="000319F4" w:rsidRPr="0057531B">
        <w:rPr>
          <w:rFonts w:ascii="Verdana" w:hAnsi="Verdana" w:cs="Verdana"/>
          <w:sz w:val="24"/>
          <w:szCs w:val="24"/>
        </w:rPr>
        <w:t xml:space="preserve"> </w:t>
      </w:r>
      <w:r w:rsidR="00634A8E" w:rsidRPr="0057531B">
        <w:rPr>
          <w:rFonts w:ascii="Verdana" w:hAnsi="Verdana" w:cs="Verdana"/>
          <w:sz w:val="24"/>
          <w:szCs w:val="24"/>
        </w:rPr>
        <w:t xml:space="preserve">se encuentren inscritas en el Registro Nacional de la Discapacidad </w:t>
      </w:r>
      <w:r w:rsidR="000319F4" w:rsidRPr="0057531B">
        <w:rPr>
          <w:rFonts w:ascii="Verdana" w:hAnsi="Verdana" w:cs="Verdana"/>
          <w:sz w:val="24"/>
          <w:szCs w:val="24"/>
        </w:rPr>
        <w:t xml:space="preserve">como personas </w:t>
      </w:r>
      <w:r w:rsidR="00222ACE" w:rsidRPr="0057531B">
        <w:rPr>
          <w:rFonts w:ascii="Verdana" w:hAnsi="Verdana" w:cs="Verdana"/>
          <w:sz w:val="24"/>
          <w:szCs w:val="24"/>
        </w:rPr>
        <w:t>jurídicas</w:t>
      </w:r>
      <w:r w:rsidR="00A63B34" w:rsidRPr="0057531B">
        <w:rPr>
          <w:rFonts w:ascii="Verdana" w:hAnsi="Verdana" w:cs="Verdana"/>
          <w:sz w:val="24"/>
          <w:szCs w:val="24"/>
        </w:rPr>
        <w:t xml:space="preserve"> que </w:t>
      </w:r>
      <w:r w:rsidR="00634A8E" w:rsidRPr="0057531B">
        <w:rPr>
          <w:rFonts w:ascii="Verdana" w:hAnsi="Verdana" w:cs="Verdana"/>
          <w:sz w:val="24"/>
          <w:szCs w:val="24"/>
        </w:rPr>
        <w:t>actúan en el ámbito de la discapacidad</w:t>
      </w:r>
      <w:r w:rsidRPr="0057531B">
        <w:rPr>
          <w:rFonts w:ascii="Verdana" w:hAnsi="Verdana" w:cs="Verdana"/>
          <w:sz w:val="24"/>
          <w:szCs w:val="24"/>
        </w:rPr>
        <w:t>, estarán eximidas del trámit</w:t>
      </w:r>
      <w:r w:rsidR="0084545F">
        <w:rPr>
          <w:rFonts w:ascii="Verdana" w:hAnsi="Verdana" w:cs="Verdana"/>
          <w:sz w:val="24"/>
          <w:szCs w:val="24"/>
        </w:rPr>
        <w:t>e de acreditación ante SENADIS,</w:t>
      </w:r>
      <w:r w:rsidR="000319F4" w:rsidRPr="0057531B">
        <w:rPr>
          <w:rFonts w:ascii="Verdana" w:hAnsi="Verdana" w:cs="Verdana"/>
          <w:sz w:val="24"/>
          <w:szCs w:val="24"/>
        </w:rPr>
        <w:t xml:space="preserve"> </w:t>
      </w:r>
      <w:r w:rsidR="00634A8E" w:rsidRPr="0057531B">
        <w:rPr>
          <w:rFonts w:ascii="Verdana" w:hAnsi="Verdana" w:cs="Verdana"/>
          <w:sz w:val="24"/>
          <w:szCs w:val="24"/>
        </w:rPr>
        <w:lastRenderedPageBreak/>
        <w:t>deb</w:t>
      </w:r>
      <w:r w:rsidRPr="0057531B">
        <w:rPr>
          <w:rFonts w:ascii="Verdana" w:hAnsi="Verdana" w:cs="Verdana"/>
          <w:sz w:val="24"/>
          <w:szCs w:val="24"/>
        </w:rPr>
        <w:t>iendo</w:t>
      </w:r>
      <w:r w:rsidR="000319F4" w:rsidRPr="0057531B">
        <w:rPr>
          <w:rFonts w:ascii="Verdana" w:hAnsi="Verdana" w:cs="Verdana"/>
          <w:sz w:val="24"/>
          <w:szCs w:val="24"/>
        </w:rPr>
        <w:t xml:space="preserve"> presentar Certificado </w:t>
      </w:r>
      <w:r w:rsidRPr="0057531B">
        <w:rPr>
          <w:rFonts w:ascii="Verdana" w:hAnsi="Verdana" w:cs="Verdana"/>
          <w:sz w:val="24"/>
          <w:szCs w:val="24"/>
        </w:rPr>
        <w:t xml:space="preserve">del RND </w:t>
      </w:r>
      <w:r w:rsidR="000319F4" w:rsidRPr="0057531B">
        <w:rPr>
          <w:rFonts w:ascii="Verdana" w:hAnsi="Verdana" w:cs="Verdana"/>
          <w:sz w:val="24"/>
          <w:szCs w:val="24"/>
        </w:rPr>
        <w:t>emitido por el</w:t>
      </w:r>
      <w:r w:rsidR="00634A8E" w:rsidRPr="0057531B">
        <w:rPr>
          <w:rFonts w:ascii="Verdana" w:hAnsi="Verdana" w:cs="Verdana"/>
          <w:sz w:val="24"/>
          <w:szCs w:val="24"/>
        </w:rPr>
        <w:t xml:space="preserve"> Servicio de</w:t>
      </w:r>
      <w:r w:rsidR="000319F4" w:rsidRPr="0057531B">
        <w:rPr>
          <w:rFonts w:ascii="Verdana" w:hAnsi="Verdana" w:cs="Verdana"/>
          <w:sz w:val="24"/>
          <w:szCs w:val="24"/>
        </w:rPr>
        <w:t xml:space="preserve"> Registro Civil</w:t>
      </w:r>
      <w:r w:rsidR="00634A8E" w:rsidRPr="0057531B">
        <w:rPr>
          <w:rFonts w:ascii="Verdana" w:hAnsi="Verdana" w:cs="Verdana"/>
          <w:sz w:val="24"/>
          <w:szCs w:val="24"/>
        </w:rPr>
        <w:t xml:space="preserve"> e Identificación</w:t>
      </w:r>
      <w:r w:rsidR="000319F4" w:rsidRPr="0057531B">
        <w:rPr>
          <w:rFonts w:ascii="Verdana" w:hAnsi="Verdana" w:cs="Verdana"/>
          <w:sz w:val="24"/>
          <w:szCs w:val="24"/>
        </w:rPr>
        <w:t xml:space="preserve"> y</w:t>
      </w:r>
      <w:r w:rsidR="00AE6FCD">
        <w:rPr>
          <w:rFonts w:ascii="Verdana" w:hAnsi="Verdana" w:cs="Verdana"/>
          <w:sz w:val="24"/>
          <w:szCs w:val="24"/>
        </w:rPr>
        <w:t xml:space="preserve"> </w:t>
      </w:r>
      <w:r w:rsidR="000319F4" w:rsidRPr="0057531B">
        <w:rPr>
          <w:rFonts w:ascii="Verdana" w:hAnsi="Verdana" w:cs="Arial"/>
          <w:sz w:val="24"/>
          <w:szCs w:val="24"/>
        </w:rPr>
        <w:t>Certificado que acredite su vigencia, emitido por el organismo pertinente</w:t>
      </w:r>
      <w:r w:rsidR="00E528B4" w:rsidRPr="0057531B">
        <w:rPr>
          <w:rFonts w:ascii="Verdana" w:hAnsi="Verdana" w:cs="Arial"/>
          <w:sz w:val="24"/>
          <w:szCs w:val="24"/>
        </w:rPr>
        <w:t>, (</w:t>
      </w:r>
      <w:r w:rsidRPr="0057531B">
        <w:rPr>
          <w:rFonts w:ascii="Verdana" w:hAnsi="Verdana" w:cs="Arial"/>
          <w:sz w:val="24"/>
          <w:szCs w:val="24"/>
        </w:rPr>
        <w:t xml:space="preserve">en </w:t>
      </w:r>
      <w:r w:rsidR="00E528B4" w:rsidRPr="0057531B">
        <w:rPr>
          <w:rFonts w:ascii="Verdana" w:hAnsi="Verdana" w:cs="Arial"/>
          <w:sz w:val="24"/>
          <w:szCs w:val="24"/>
        </w:rPr>
        <w:t>original o copia autorizada ante Notario)</w:t>
      </w:r>
    </w:p>
    <w:p w:rsidR="00CA7435" w:rsidRDefault="00AC385B" w:rsidP="008306DE">
      <w:pPr>
        <w:tabs>
          <w:tab w:val="left" w:pos="-1985"/>
        </w:tabs>
        <w:jc w:val="both"/>
        <w:rPr>
          <w:rFonts w:ascii="Verdana" w:hAnsi="Verdana" w:cs="Verdana"/>
          <w:sz w:val="24"/>
          <w:szCs w:val="24"/>
        </w:rPr>
      </w:pPr>
      <w:r>
        <w:rPr>
          <w:rFonts w:ascii="Verdana" w:hAnsi="Verdana" w:cs="Verdana"/>
          <w:sz w:val="24"/>
          <w:szCs w:val="24"/>
        </w:rPr>
        <w:t xml:space="preserve">Una vez </w:t>
      </w:r>
      <w:r w:rsidR="000D457E" w:rsidRPr="00CE2796">
        <w:rPr>
          <w:rFonts w:ascii="Verdana" w:hAnsi="Verdana" w:cs="Verdana"/>
          <w:i/>
          <w:sz w:val="24"/>
          <w:szCs w:val="24"/>
        </w:rPr>
        <w:t>finalizada</w:t>
      </w:r>
      <w:r>
        <w:rPr>
          <w:rFonts w:ascii="Verdana" w:hAnsi="Verdana" w:cs="Verdana"/>
          <w:sz w:val="24"/>
          <w:szCs w:val="24"/>
        </w:rPr>
        <w:t xml:space="preserve"> </w:t>
      </w:r>
      <w:r w:rsidR="000D457E" w:rsidRPr="00CE2796">
        <w:rPr>
          <w:rFonts w:ascii="Verdana" w:hAnsi="Verdana" w:cs="Verdana"/>
          <w:i/>
          <w:sz w:val="24"/>
          <w:szCs w:val="24"/>
        </w:rPr>
        <w:t>la postulación</w:t>
      </w:r>
      <w:r>
        <w:rPr>
          <w:rFonts w:ascii="Verdana" w:hAnsi="Verdana" w:cs="Verdana"/>
          <w:sz w:val="24"/>
          <w:szCs w:val="24"/>
        </w:rPr>
        <w:t>, el sistema arrojará automáticamente</w:t>
      </w:r>
      <w:r w:rsidR="00CA7435" w:rsidRPr="008E6782">
        <w:rPr>
          <w:rFonts w:ascii="Verdana" w:hAnsi="Verdana" w:cs="Verdana"/>
          <w:sz w:val="24"/>
          <w:szCs w:val="24"/>
        </w:rPr>
        <w:t xml:space="preserve"> un </w:t>
      </w:r>
      <w:r>
        <w:rPr>
          <w:rFonts w:ascii="Verdana" w:hAnsi="Verdana" w:cs="Verdana"/>
          <w:sz w:val="24"/>
          <w:szCs w:val="24"/>
        </w:rPr>
        <w:t>n</w:t>
      </w:r>
      <w:r w:rsidR="00CA7435" w:rsidRPr="008E6782">
        <w:rPr>
          <w:rFonts w:ascii="Verdana" w:hAnsi="Verdana" w:cs="Verdana"/>
          <w:sz w:val="24"/>
          <w:szCs w:val="24"/>
        </w:rPr>
        <w:t>úmero de Folio</w:t>
      </w:r>
      <w:r>
        <w:rPr>
          <w:rFonts w:ascii="Verdana" w:hAnsi="Verdana" w:cs="Verdana"/>
          <w:sz w:val="24"/>
          <w:szCs w:val="24"/>
        </w:rPr>
        <w:t>,</w:t>
      </w:r>
      <w:r w:rsidR="00F873B0">
        <w:rPr>
          <w:rFonts w:ascii="Verdana" w:hAnsi="Verdana" w:cs="Verdana"/>
          <w:sz w:val="24"/>
          <w:szCs w:val="24"/>
        </w:rPr>
        <w:t xml:space="preserve"> </w:t>
      </w:r>
      <w:r>
        <w:rPr>
          <w:rFonts w:ascii="Verdana" w:hAnsi="Verdana" w:cs="Verdana"/>
          <w:sz w:val="24"/>
          <w:szCs w:val="24"/>
        </w:rPr>
        <w:t xml:space="preserve">el </w:t>
      </w:r>
      <w:r w:rsidR="00CA7435" w:rsidRPr="001A0938">
        <w:rPr>
          <w:rFonts w:ascii="Verdana" w:hAnsi="Verdana" w:cs="Verdana"/>
          <w:sz w:val="24"/>
          <w:szCs w:val="24"/>
        </w:rPr>
        <w:t xml:space="preserve">que identificará de manera única </w:t>
      </w:r>
      <w:r>
        <w:rPr>
          <w:rFonts w:ascii="Verdana" w:hAnsi="Verdana" w:cs="Verdana"/>
          <w:sz w:val="24"/>
          <w:szCs w:val="24"/>
        </w:rPr>
        <w:t>la solicitud realizada</w:t>
      </w:r>
      <w:r w:rsidR="00CA7435" w:rsidRPr="001A0938">
        <w:rPr>
          <w:rFonts w:ascii="Verdana" w:hAnsi="Verdana" w:cs="Verdana"/>
          <w:sz w:val="24"/>
          <w:szCs w:val="24"/>
        </w:rPr>
        <w:t xml:space="preserve">, el </w:t>
      </w:r>
      <w:r>
        <w:rPr>
          <w:rFonts w:ascii="Verdana" w:hAnsi="Verdana" w:cs="Verdana"/>
          <w:sz w:val="24"/>
          <w:szCs w:val="24"/>
        </w:rPr>
        <w:t xml:space="preserve">número </w:t>
      </w:r>
      <w:r w:rsidR="00CA7435" w:rsidRPr="001A0938">
        <w:rPr>
          <w:rFonts w:ascii="Verdana" w:hAnsi="Verdana" w:cs="Verdana"/>
          <w:sz w:val="24"/>
          <w:szCs w:val="24"/>
        </w:rPr>
        <w:t xml:space="preserve">debe ser reservado </w:t>
      </w:r>
      <w:r w:rsidR="00D555EB" w:rsidRPr="001A0938">
        <w:rPr>
          <w:rFonts w:ascii="Verdana" w:hAnsi="Verdana" w:cs="Verdana"/>
          <w:sz w:val="24"/>
          <w:szCs w:val="24"/>
        </w:rPr>
        <w:t>por el</w:t>
      </w:r>
      <w:r w:rsidR="00D555EB">
        <w:rPr>
          <w:rFonts w:ascii="Verdana" w:hAnsi="Verdana" w:cs="Verdana"/>
          <w:sz w:val="24"/>
          <w:szCs w:val="24"/>
        </w:rPr>
        <w:t>(a) postulante</w:t>
      </w:r>
      <w:r w:rsidR="00F873B0">
        <w:rPr>
          <w:rFonts w:ascii="Verdana" w:hAnsi="Verdana" w:cs="Verdana"/>
          <w:sz w:val="24"/>
          <w:szCs w:val="24"/>
        </w:rPr>
        <w:t xml:space="preserve"> </w:t>
      </w:r>
      <w:r>
        <w:rPr>
          <w:rFonts w:ascii="Verdana" w:hAnsi="Verdana" w:cs="Verdana"/>
          <w:sz w:val="24"/>
          <w:szCs w:val="24"/>
        </w:rPr>
        <w:t>y</w:t>
      </w:r>
      <w:r w:rsidR="00CA7435" w:rsidRPr="001A0938">
        <w:rPr>
          <w:rFonts w:ascii="Verdana" w:hAnsi="Verdana" w:cs="Verdana"/>
          <w:sz w:val="24"/>
          <w:szCs w:val="24"/>
        </w:rPr>
        <w:t xml:space="preserve"> utilizado </w:t>
      </w:r>
      <w:r w:rsidRPr="001A0938">
        <w:rPr>
          <w:rFonts w:ascii="Verdana" w:hAnsi="Verdana" w:cs="Verdana"/>
          <w:sz w:val="24"/>
          <w:szCs w:val="24"/>
        </w:rPr>
        <w:t xml:space="preserve">en cada una de las etapas siguientes </w:t>
      </w:r>
      <w:r w:rsidR="00CA7435" w:rsidRPr="001A0938">
        <w:rPr>
          <w:rFonts w:ascii="Verdana" w:hAnsi="Verdana" w:cs="Verdana"/>
          <w:sz w:val="24"/>
          <w:szCs w:val="24"/>
        </w:rPr>
        <w:t>para referirse al proyecto.</w:t>
      </w:r>
    </w:p>
    <w:p w:rsidR="00CA7435" w:rsidRDefault="00CA7435" w:rsidP="008306DE">
      <w:pPr>
        <w:widowControl w:val="0"/>
        <w:tabs>
          <w:tab w:val="left" w:pos="-1985"/>
          <w:tab w:val="left" w:pos="-1843"/>
        </w:tabs>
        <w:spacing w:after="100"/>
        <w:jc w:val="both"/>
        <w:rPr>
          <w:rFonts w:ascii="Verdana" w:hAnsi="Verdana" w:cs="Verdana"/>
          <w:b/>
          <w:sz w:val="24"/>
          <w:szCs w:val="24"/>
        </w:rPr>
      </w:pPr>
      <w:r w:rsidRPr="00053911">
        <w:rPr>
          <w:rFonts w:ascii="Verdana" w:hAnsi="Verdana" w:cs="Verdana"/>
          <w:b/>
          <w:sz w:val="24"/>
          <w:szCs w:val="24"/>
        </w:rPr>
        <w:t>Se recomienda presentar los proyectos en forma anticipada a la fecha de cierre, para evitar congestiones y/o problemas de último momento.</w:t>
      </w:r>
    </w:p>
    <w:p w:rsidR="008306DE" w:rsidRDefault="008306DE" w:rsidP="008306DE">
      <w:pPr>
        <w:widowControl w:val="0"/>
        <w:tabs>
          <w:tab w:val="left" w:pos="-1985"/>
          <w:tab w:val="left" w:pos="-1843"/>
        </w:tabs>
        <w:spacing w:after="100"/>
        <w:jc w:val="both"/>
        <w:rPr>
          <w:rFonts w:ascii="Verdana" w:hAnsi="Verdana" w:cs="Verdana"/>
          <w:b/>
          <w:sz w:val="24"/>
          <w:szCs w:val="24"/>
        </w:rPr>
      </w:pPr>
    </w:p>
    <w:p w:rsidR="006312CD" w:rsidRDefault="006312CD" w:rsidP="008306DE">
      <w:pPr>
        <w:widowControl w:val="0"/>
        <w:tabs>
          <w:tab w:val="left" w:pos="-1985"/>
          <w:tab w:val="left" w:pos="-1843"/>
        </w:tabs>
        <w:spacing w:after="100"/>
        <w:jc w:val="both"/>
        <w:rPr>
          <w:rFonts w:ascii="Verdana" w:hAnsi="Verdana" w:cs="Verdana"/>
          <w:b/>
          <w:sz w:val="24"/>
          <w:szCs w:val="24"/>
        </w:rPr>
      </w:pPr>
    </w:p>
    <w:p w:rsidR="008E6782" w:rsidRPr="00C55CD6" w:rsidRDefault="008E6782" w:rsidP="008E6782">
      <w:pPr>
        <w:pStyle w:val="Ttulo1"/>
        <w:numPr>
          <w:ilvl w:val="1"/>
          <w:numId w:val="3"/>
        </w:numPr>
        <w:tabs>
          <w:tab w:val="left" w:pos="567"/>
          <w:tab w:val="left" w:pos="1560"/>
          <w:tab w:val="left" w:pos="1843"/>
        </w:tabs>
        <w:spacing w:before="0" w:after="240" w:line="360" w:lineRule="auto"/>
        <w:ind w:left="426" w:hanging="431"/>
        <w:rPr>
          <w:rFonts w:ascii="Verdana" w:hAnsi="Verdana"/>
          <w:i/>
          <w:color w:val="auto"/>
          <w:sz w:val="24"/>
          <w:szCs w:val="24"/>
        </w:rPr>
      </w:pPr>
      <w:bookmarkStart w:id="6" w:name="_Toc407006188"/>
      <w:bookmarkStart w:id="7" w:name="_Toc423519760"/>
      <w:r w:rsidRPr="00C55CD6">
        <w:rPr>
          <w:rFonts w:ascii="Verdana" w:hAnsi="Verdana"/>
          <w:color w:val="auto"/>
          <w:sz w:val="24"/>
          <w:szCs w:val="24"/>
        </w:rPr>
        <w:t>Proces</w:t>
      </w:r>
      <w:r w:rsidR="00EA17E2">
        <w:rPr>
          <w:rFonts w:ascii="Verdana" w:hAnsi="Verdana"/>
          <w:color w:val="auto"/>
          <w:sz w:val="24"/>
          <w:szCs w:val="24"/>
        </w:rPr>
        <w:t>o de Acreditación ante</w:t>
      </w:r>
      <w:bookmarkEnd w:id="6"/>
      <w:r w:rsidR="00B80702">
        <w:rPr>
          <w:rFonts w:ascii="Verdana" w:hAnsi="Verdana"/>
          <w:color w:val="auto"/>
          <w:sz w:val="24"/>
          <w:szCs w:val="24"/>
        </w:rPr>
        <w:t xml:space="preserve"> </w:t>
      </w:r>
      <w:r w:rsidR="00793241">
        <w:rPr>
          <w:rFonts w:ascii="Verdana" w:hAnsi="Verdana"/>
          <w:color w:val="auto"/>
          <w:sz w:val="24"/>
          <w:szCs w:val="24"/>
        </w:rPr>
        <w:t>SENADIS</w:t>
      </w:r>
      <w:bookmarkEnd w:id="7"/>
    </w:p>
    <w:p w:rsidR="00EA17E2" w:rsidRDefault="008E6782" w:rsidP="008306DE">
      <w:pPr>
        <w:widowControl w:val="0"/>
        <w:tabs>
          <w:tab w:val="left" w:pos="-1985"/>
        </w:tabs>
        <w:jc w:val="both"/>
        <w:rPr>
          <w:rFonts w:ascii="Verdana" w:hAnsi="Verdana" w:cs="Arial"/>
          <w:sz w:val="24"/>
          <w:szCs w:val="24"/>
        </w:rPr>
      </w:pPr>
      <w:r>
        <w:rPr>
          <w:rFonts w:ascii="Verdana" w:hAnsi="Verdana" w:cs="Arial"/>
          <w:sz w:val="24"/>
          <w:szCs w:val="24"/>
        </w:rPr>
        <w:t xml:space="preserve">Las </w:t>
      </w:r>
      <w:r w:rsidR="00EA17E2">
        <w:rPr>
          <w:rFonts w:ascii="Verdana" w:hAnsi="Verdana" w:cs="Arial"/>
          <w:sz w:val="24"/>
          <w:szCs w:val="24"/>
        </w:rPr>
        <w:t>entidades</w:t>
      </w:r>
      <w:r>
        <w:rPr>
          <w:rFonts w:ascii="Verdana" w:hAnsi="Verdana" w:cs="Arial"/>
          <w:sz w:val="24"/>
          <w:szCs w:val="24"/>
        </w:rPr>
        <w:t xml:space="preserve"> que </w:t>
      </w:r>
      <w:r w:rsidRPr="006E2088">
        <w:rPr>
          <w:rFonts w:ascii="Verdana" w:hAnsi="Verdana" w:cs="Arial"/>
          <w:b/>
          <w:sz w:val="24"/>
          <w:szCs w:val="24"/>
        </w:rPr>
        <w:t>no estén acreditadas</w:t>
      </w:r>
      <w:r w:rsidR="00B80702">
        <w:rPr>
          <w:rFonts w:ascii="Verdana" w:hAnsi="Verdana" w:cs="Arial"/>
          <w:b/>
          <w:sz w:val="24"/>
          <w:szCs w:val="24"/>
        </w:rPr>
        <w:t xml:space="preserve"> </w:t>
      </w:r>
      <w:r w:rsidR="00EA17E2" w:rsidRPr="00EA17E2">
        <w:rPr>
          <w:rFonts w:ascii="Verdana" w:hAnsi="Verdana" w:cs="Arial"/>
          <w:b/>
          <w:sz w:val="24"/>
          <w:szCs w:val="24"/>
        </w:rPr>
        <w:t xml:space="preserve">ante </w:t>
      </w:r>
      <w:r w:rsidR="00793241">
        <w:rPr>
          <w:rFonts w:ascii="Verdana" w:hAnsi="Verdana" w:cs="Arial"/>
          <w:b/>
          <w:sz w:val="24"/>
          <w:szCs w:val="24"/>
        </w:rPr>
        <w:t>SENADIS</w:t>
      </w:r>
      <w:r w:rsidR="00B80702">
        <w:rPr>
          <w:rFonts w:ascii="Verdana" w:hAnsi="Verdana" w:cs="Arial"/>
          <w:b/>
          <w:sz w:val="24"/>
          <w:szCs w:val="24"/>
        </w:rPr>
        <w:t xml:space="preserve"> </w:t>
      </w:r>
      <w:r>
        <w:rPr>
          <w:rFonts w:ascii="Verdana" w:hAnsi="Verdana" w:cs="Arial"/>
          <w:sz w:val="24"/>
          <w:szCs w:val="24"/>
        </w:rPr>
        <w:t>deberán p</w:t>
      </w:r>
      <w:r w:rsidRPr="00093035">
        <w:rPr>
          <w:rFonts w:ascii="Verdana" w:hAnsi="Verdana" w:cs="Arial"/>
          <w:sz w:val="24"/>
          <w:szCs w:val="24"/>
        </w:rPr>
        <w:t xml:space="preserve">resentar </w:t>
      </w:r>
      <w:r w:rsidR="00EA17E2">
        <w:rPr>
          <w:rFonts w:ascii="Verdana" w:hAnsi="Verdana" w:cs="Arial"/>
          <w:sz w:val="24"/>
          <w:szCs w:val="24"/>
        </w:rPr>
        <w:t>su documentación legal</w:t>
      </w:r>
      <w:r w:rsidR="00B80702">
        <w:rPr>
          <w:rFonts w:ascii="Verdana" w:hAnsi="Verdana" w:cs="Arial"/>
          <w:sz w:val="24"/>
          <w:szCs w:val="24"/>
        </w:rPr>
        <w:t xml:space="preserve"> </w:t>
      </w:r>
      <w:r w:rsidR="00EA17E2">
        <w:rPr>
          <w:rFonts w:ascii="Verdana" w:hAnsi="Verdana" w:cs="Arial"/>
          <w:sz w:val="24"/>
          <w:szCs w:val="24"/>
        </w:rPr>
        <w:t>conforme a su naturaleza jurídica. Para conocer el estado de acreditación de la entidad y las instrucciones del proceso dirigirse al sitio</w:t>
      </w:r>
      <w:r w:rsidR="00BC65D1">
        <w:rPr>
          <w:rFonts w:ascii="Verdana" w:hAnsi="Verdana" w:cs="Arial"/>
          <w:sz w:val="24"/>
          <w:szCs w:val="24"/>
        </w:rPr>
        <w:t xml:space="preserve"> web</w:t>
      </w:r>
      <w:r w:rsidR="00EA17E2">
        <w:rPr>
          <w:rFonts w:ascii="Verdana" w:hAnsi="Verdana" w:cs="Arial"/>
          <w:sz w:val="24"/>
          <w:szCs w:val="24"/>
        </w:rPr>
        <w:t xml:space="preserve">: </w:t>
      </w:r>
    </w:p>
    <w:p w:rsidR="00271E5E" w:rsidRPr="0008796C" w:rsidRDefault="00F2439A" w:rsidP="008306DE">
      <w:pPr>
        <w:widowControl w:val="0"/>
        <w:tabs>
          <w:tab w:val="left" w:pos="-1985"/>
        </w:tabs>
        <w:jc w:val="both"/>
        <w:rPr>
          <w:rFonts w:ascii="Verdana" w:hAnsi="Verdana" w:cs="Arial"/>
          <w:sz w:val="24"/>
          <w:szCs w:val="24"/>
        </w:rPr>
      </w:pPr>
      <w:hyperlink r:id="rId14" w:history="1">
        <w:r w:rsidR="008E6782" w:rsidRPr="00D96F25">
          <w:rPr>
            <w:rStyle w:val="Hipervnculo"/>
            <w:rFonts w:ascii="Verdana" w:hAnsi="Verdana" w:cs="Arial"/>
            <w:b/>
            <w:sz w:val="24"/>
            <w:szCs w:val="24"/>
          </w:rPr>
          <w:t>http://www.senadis.gob.cl/AcreditaHTML/acreditaciones3.htm</w:t>
        </w:r>
      </w:hyperlink>
    </w:p>
    <w:p w:rsidR="00EA17E2" w:rsidRPr="00EA17E2" w:rsidRDefault="00EA17E2" w:rsidP="008306DE">
      <w:pPr>
        <w:widowControl w:val="0"/>
        <w:tabs>
          <w:tab w:val="left" w:pos="-1985"/>
        </w:tabs>
        <w:jc w:val="both"/>
        <w:rPr>
          <w:rFonts w:ascii="Verdana" w:hAnsi="Verdana" w:cs="Arial"/>
          <w:b/>
          <w:sz w:val="24"/>
          <w:szCs w:val="24"/>
        </w:rPr>
      </w:pPr>
      <w:r w:rsidRPr="00EA17E2">
        <w:rPr>
          <w:rFonts w:ascii="Verdana" w:hAnsi="Verdana" w:cs="Arial"/>
          <w:b/>
          <w:sz w:val="24"/>
          <w:szCs w:val="24"/>
        </w:rPr>
        <w:t>Las entidades no acreditadas</w:t>
      </w:r>
      <w:r w:rsidR="006B475F">
        <w:rPr>
          <w:rFonts w:ascii="Verdana" w:hAnsi="Verdana" w:cs="Arial"/>
          <w:b/>
          <w:sz w:val="24"/>
          <w:szCs w:val="24"/>
        </w:rPr>
        <w:t>,</w:t>
      </w:r>
      <w:r w:rsidRPr="00EA17E2">
        <w:rPr>
          <w:rFonts w:ascii="Verdana" w:hAnsi="Verdana" w:cs="Arial"/>
          <w:b/>
          <w:sz w:val="24"/>
          <w:szCs w:val="24"/>
        </w:rPr>
        <w:t xml:space="preserve"> deberán realizar este trámite </w:t>
      </w:r>
      <w:r w:rsidR="006B475F">
        <w:rPr>
          <w:rFonts w:ascii="Verdana" w:hAnsi="Verdana" w:cs="Arial"/>
          <w:b/>
          <w:sz w:val="24"/>
          <w:szCs w:val="24"/>
        </w:rPr>
        <w:t>y obtener su acreditación antes de la fecha de adjudicación</w:t>
      </w:r>
      <w:r w:rsidR="00DC545E">
        <w:rPr>
          <w:rFonts w:ascii="Verdana" w:hAnsi="Verdana" w:cs="Arial"/>
          <w:b/>
          <w:sz w:val="24"/>
          <w:szCs w:val="24"/>
        </w:rPr>
        <w:t xml:space="preserve">, en caso contrario, no serán </w:t>
      </w:r>
      <w:r w:rsidRPr="00EA17E2">
        <w:rPr>
          <w:rFonts w:ascii="Verdana" w:hAnsi="Verdana" w:cs="Arial"/>
          <w:b/>
          <w:sz w:val="24"/>
          <w:szCs w:val="24"/>
        </w:rPr>
        <w:t xml:space="preserve">sujeto de adjudicación. </w:t>
      </w:r>
    </w:p>
    <w:p w:rsidR="008E6782" w:rsidRDefault="008E6782" w:rsidP="008306DE">
      <w:pPr>
        <w:widowControl w:val="0"/>
        <w:tabs>
          <w:tab w:val="left" w:pos="-1985"/>
        </w:tabs>
        <w:jc w:val="both"/>
        <w:rPr>
          <w:rFonts w:ascii="Verdana" w:hAnsi="Verdana" w:cs="Arial"/>
          <w:sz w:val="24"/>
          <w:szCs w:val="24"/>
        </w:rPr>
      </w:pPr>
      <w:r>
        <w:rPr>
          <w:rFonts w:ascii="Verdana" w:hAnsi="Verdana" w:cs="Arial"/>
          <w:sz w:val="24"/>
          <w:szCs w:val="24"/>
        </w:rPr>
        <w:t xml:space="preserve">La documentación </w:t>
      </w:r>
      <w:r w:rsidR="00EA17E2">
        <w:rPr>
          <w:rFonts w:ascii="Verdana" w:hAnsi="Verdana" w:cs="Arial"/>
          <w:sz w:val="24"/>
          <w:szCs w:val="24"/>
        </w:rPr>
        <w:t xml:space="preserve">solicitada </w:t>
      </w:r>
      <w:r w:rsidR="0070264E">
        <w:rPr>
          <w:rFonts w:ascii="Verdana" w:hAnsi="Verdana" w:cs="Arial"/>
          <w:sz w:val="24"/>
          <w:szCs w:val="24"/>
        </w:rPr>
        <w:t xml:space="preserve">en el sitio web indicado, </w:t>
      </w:r>
      <w:r>
        <w:rPr>
          <w:rFonts w:ascii="Verdana" w:hAnsi="Verdana" w:cs="Arial"/>
          <w:sz w:val="24"/>
          <w:szCs w:val="24"/>
        </w:rPr>
        <w:t xml:space="preserve">deberá ser enviada vía correo </w:t>
      </w:r>
      <w:r w:rsidR="0070264E">
        <w:rPr>
          <w:rFonts w:ascii="Verdana" w:hAnsi="Verdana" w:cs="Arial"/>
          <w:sz w:val="24"/>
          <w:szCs w:val="24"/>
        </w:rPr>
        <w:t xml:space="preserve">postal </w:t>
      </w:r>
      <w:r w:rsidR="005B2E6D">
        <w:rPr>
          <w:rFonts w:ascii="Verdana" w:hAnsi="Verdana" w:cs="Arial"/>
          <w:sz w:val="24"/>
          <w:szCs w:val="24"/>
        </w:rPr>
        <w:t xml:space="preserve">o entregada personalmente </w:t>
      </w:r>
      <w:r>
        <w:rPr>
          <w:rFonts w:ascii="Verdana" w:hAnsi="Verdana" w:cs="Arial"/>
          <w:sz w:val="24"/>
          <w:szCs w:val="24"/>
        </w:rPr>
        <w:t xml:space="preserve">a la </w:t>
      </w:r>
      <w:r w:rsidR="0070264E">
        <w:rPr>
          <w:rFonts w:ascii="Verdana" w:hAnsi="Verdana" w:cs="Arial"/>
          <w:sz w:val="24"/>
          <w:szCs w:val="24"/>
        </w:rPr>
        <w:t>“</w:t>
      </w:r>
      <w:r>
        <w:rPr>
          <w:rFonts w:ascii="Verdana" w:hAnsi="Verdana" w:cs="Arial"/>
          <w:sz w:val="24"/>
          <w:szCs w:val="24"/>
        </w:rPr>
        <w:t xml:space="preserve">Oficina </w:t>
      </w:r>
      <w:r w:rsidR="00EA17E2">
        <w:rPr>
          <w:rFonts w:ascii="Verdana" w:hAnsi="Verdana" w:cs="Arial"/>
          <w:sz w:val="24"/>
          <w:szCs w:val="24"/>
        </w:rPr>
        <w:t xml:space="preserve">de Partes </w:t>
      </w:r>
      <w:r>
        <w:rPr>
          <w:rFonts w:ascii="Verdana" w:hAnsi="Verdana" w:cs="Arial"/>
          <w:sz w:val="24"/>
          <w:szCs w:val="24"/>
        </w:rPr>
        <w:t xml:space="preserve">de </w:t>
      </w:r>
      <w:r w:rsidR="00793241">
        <w:rPr>
          <w:rFonts w:ascii="Verdana" w:hAnsi="Verdana" w:cs="Arial"/>
          <w:sz w:val="24"/>
          <w:szCs w:val="24"/>
        </w:rPr>
        <w:t>SENADIS</w:t>
      </w:r>
      <w:r>
        <w:rPr>
          <w:rFonts w:ascii="Verdana" w:hAnsi="Verdana" w:cs="Arial"/>
          <w:sz w:val="24"/>
          <w:szCs w:val="24"/>
        </w:rPr>
        <w:t>, ubicada en Mir</w:t>
      </w:r>
      <w:r w:rsidR="00EA17E2">
        <w:rPr>
          <w:rFonts w:ascii="Verdana" w:hAnsi="Verdana" w:cs="Arial"/>
          <w:sz w:val="24"/>
          <w:szCs w:val="24"/>
        </w:rPr>
        <w:t xml:space="preserve">aflores N° </w:t>
      </w:r>
      <w:r>
        <w:rPr>
          <w:rFonts w:ascii="Verdana" w:hAnsi="Verdana" w:cs="Arial"/>
          <w:sz w:val="24"/>
          <w:szCs w:val="24"/>
        </w:rPr>
        <w:t xml:space="preserve">222, piso 8, </w:t>
      </w:r>
      <w:r w:rsidR="00EA17E2">
        <w:rPr>
          <w:rFonts w:ascii="Verdana" w:hAnsi="Verdana" w:cs="Arial"/>
          <w:sz w:val="24"/>
          <w:szCs w:val="24"/>
        </w:rPr>
        <w:t>Santiago Centro</w:t>
      </w:r>
      <w:r w:rsidR="0070264E">
        <w:rPr>
          <w:rFonts w:ascii="Verdana" w:hAnsi="Verdana" w:cs="Arial"/>
          <w:sz w:val="24"/>
          <w:szCs w:val="24"/>
        </w:rPr>
        <w:t>”</w:t>
      </w:r>
      <w:r w:rsidR="005B2E6D">
        <w:rPr>
          <w:rFonts w:ascii="Verdana" w:hAnsi="Verdana" w:cs="Arial"/>
          <w:sz w:val="24"/>
          <w:szCs w:val="24"/>
        </w:rPr>
        <w:t>.</w:t>
      </w:r>
      <w:r w:rsidR="00EA17E2">
        <w:rPr>
          <w:rFonts w:ascii="Verdana" w:hAnsi="Verdana" w:cs="Arial"/>
          <w:sz w:val="24"/>
          <w:szCs w:val="24"/>
        </w:rPr>
        <w:t xml:space="preserve"> </w:t>
      </w:r>
      <w:r w:rsidR="005B2E6D">
        <w:rPr>
          <w:rFonts w:ascii="Verdana" w:hAnsi="Verdana" w:cs="Arial"/>
          <w:sz w:val="24"/>
          <w:szCs w:val="24"/>
        </w:rPr>
        <w:t xml:space="preserve">En el caso de enviarla por correo, debe ser </w:t>
      </w:r>
      <w:r w:rsidR="00EA17E2">
        <w:rPr>
          <w:rFonts w:ascii="Verdana" w:hAnsi="Verdana" w:cs="Arial"/>
          <w:sz w:val="24"/>
          <w:szCs w:val="24"/>
        </w:rPr>
        <w:t xml:space="preserve">en </w:t>
      </w:r>
      <w:r w:rsidRPr="008E6782">
        <w:rPr>
          <w:rFonts w:ascii="Verdana" w:hAnsi="Verdana" w:cs="Arial"/>
          <w:sz w:val="24"/>
          <w:szCs w:val="24"/>
        </w:rPr>
        <w:t xml:space="preserve">un sobre cerrado </w:t>
      </w:r>
      <w:r w:rsidR="00BC65D1">
        <w:rPr>
          <w:rFonts w:ascii="Verdana" w:hAnsi="Verdana" w:cs="Arial"/>
          <w:sz w:val="24"/>
          <w:szCs w:val="24"/>
        </w:rPr>
        <w:t>señalando</w:t>
      </w:r>
      <w:r w:rsidR="00EA17E2">
        <w:rPr>
          <w:rFonts w:ascii="Verdana" w:hAnsi="Verdana" w:cs="Arial"/>
          <w:sz w:val="24"/>
          <w:szCs w:val="24"/>
        </w:rPr>
        <w:t xml:space="preserve"> en su exterior</w:t>
      </w:r>
      <w:r w:rsidR="00BC65D1">
        <w:rPr>
          <w:rFonts w:ascii="Verdana" w:hAnsi="Verdana" w:cs="Arial"/>
          <w:sz w:val="24"/>
          <w:szCs w:val="24"/>
        </w:rPr>
        <w:t>:</w:t>
      </w:r>
    </w:p>
    <w:tbl>
      <w:tblPr>
        <w:tblW w:w="0" w:type="auto"/>
        <w:tblCellSpacing w:w="20" w:type="dxa"/>
        <w:tblInd w:w="675" w:type="dxa"/>
        <w:tblBorders>
          <w:top w:val="double" w:sz="4" w:space="0" w:color="auto"/>
          <w:left w:val="double" w:sz="4" w:space="0" w:color="auto"/>
          <w:bottom w:val="double" w:sz="4" w:space="0" w:color="auto"/>
          <w:right w:val="double" w:sz="4" w:space="0" w:color="auto"/>
        </w:tblBorders>
        <w:tblLook w:val="04A0"/>
      </w:tblPr>
      <w:tblGrid>
        <w:gridCol w:w="8444"/>
      </w:tblGrid>
      <w:tr w:rsidR="008E6782" w:rsidRPr="00251834" w:rsidTr="00BC65D1">
        <w:trPr>
          <w:trHeight w:val="1112"/>
          <w:tblCellSpacing w:w="20" w:type="dxa"/>
        </w:trPr>
        <w:tc>
          <w:tcPr>
            <w:tcW w:w="8364" w:type="dxa"/>
            <w:vAlign w:val="center"/>
          </w:tcPr>
          <w:p w:rsidR="008E6782" w:rsidRPr="00251834" w:rsidRDefault="008E6782" w:rsidP="00BC65D1">
            <w:pPr>
              <w:widowControl w:val="0"/>
              <w:tabs>
                <w:tab w:val="left" w:pos="-1985"/>
              </w:tabs>
              <w:spacing w:after="120" w:line="240" w:lineRule="auto"/>
              <w:jc w:val="center"/>
              <w:rPr>
                <w:rFonts w:ascii="Verdana" w:hAnsi="Verdana" w:cs="Arial"/>
                <w:b/>
                <w:sz w:val="24"/>
                <w:szCs w:val="24"/>
              </w:rPr>
            </w:pPr>
            <w:r w:rsidRPr="00251834">
              <w:rPr>
                <w:rFonts w:ascii="Verdana" w:hAnsi="Verdana" w:cs="Arial"/>
                <w:b/>
                <w:sz w:val="24"/>
                <w:szCs w:val="24"/>
              </w:rPr>
              <w:br w:type="page"/>
              <w:t>Solicita acreditación</w:t>
            </w:r>
          </w:p>
          <w:p w:rsidR="008E6782" w:rsidRPr="00251834" w:rsidRDefault="008E6782" w:rsidP="00BC65D1">
            <w:pPr>
              <w:widowControl w:val="0"/>
              <w:tabs>
                <w:tab w:val="left" w:pos="-1985"/>
              </w:tabs>
              <w:spacing w:after="120" w:line="240" w:lineRule="auto"/>
              <w:jc w:val="center"/>
              <w:rPr>
                <w:rFonts w:ascii="Verdana" w:hAnsi="Verdana" w:cs="Arial"/>
                <w:sz w:val="24"/>
                <w:szCs w:val="24"/>
              </w:rPr>
            </w:pPr>
            <w:r w:rsidRPr="00251834">
              <w:rPr>
                <w:rFonts w:ascii="Verdana" w:hAnsi="Verdana" w:cs="Arial"/>
                <w:sz w:val="24"/>
                <w:szCs w:val="24"/>
              </w:rPr>
              <w:t xml:space="preserve">[Nombre </w:t>
            </w:r>
            <w:r w:rsidR="00BC65D1" w:rsidRPr="00251834">
              <w:rPr>
                <w:rFonts w:ascii="Verdana" w:hAnsi="Verdana" w:cs="Arial"/>
                <w:sz w:val="24"/>
                <w:szCs w:val="24"/>
              </w:rPr>
              <w:t>y RUT de la entidad que solicita acreditación</w:t>
            </w:r>
            <w:r w:rsidRPr="00251834">
              <w:rPr>
                <w:rFonts w:ascii="Verdana" w:hAnsi="Verdana" w:cs="Arial"/>
                <w:sz w:val="24"/>
                <w:szCs w:val="24"/>
              </w:rPr>
              <w:t>]</w:t>
            </w:r>
          </w:p>
        </w:tc>
      </w:tr>
    </w:tbl>
    <w:p w:rsidR="00B80702" w:rsidRDefault="00B80702" w:rsidP="008306DE">
      <w:pPr>
        <w:pStyle w:val="Ttulo1"/>
        <w:numPr>
          <w:ilvl w:val="0"/>
          <w:numId w:val="0"/>
        </w:numPr>
        <w:tabs>
          <w:tab w:val="left" w:pos="567"/>
          <w:tab w:val="left" w:pos="1560"/>
          <w:tab w:val="left" w:pos="1843"/>
        </w:tabs>
        <w:spacing w:before="0" w:after="100"/>
        <w:rPr>
          <w:rFonts w:ascii="Verdana" w:eastAsia="Calibri" w:hAnsi="Verdana" w:cs="Arial"/>
          <w:b w:val="0"/>
          <w:bCs w:val="0"/>
          <w:color w:val="auto"/>
          <w:sz w:val="24"/>
          <w:szCs w:val="24"/>
        </w:rPr>
      </w:pPr>
    </w:p>
    <w:p w:rsidR="00CF62FC" w:rsidRPr="00601FD7" w:rsidRDefault="00EA17E2" w:rsidP="00601FD7">
      <w:pPr>
        <w:jc w:val="both"/>
        <w:rPr>
          <w:rFonts w:ascii="Verdana" w:hAnsi="Verdana"/>
          <w:sz w:val="24"/>
          <w:szCs w:val="24"/>
        </w:rPr>
      </w:pPr>
      <w:r w:rsidRPr="00601FD7">
        <w:rPr>
          <w:rFonts w:ascii="Verdana" w:hAnsi="Verdana"/>
          <w:sz w:val="24"/>
          <w:szCs w:val="24"/>
        </w:rPr>
        <w:t>Las solicitud</w:t>
      </w:r>
      <w:r w:rsidR="0070264E">
        <w:rPr>
          <w:rFonts w:ascii="Verdana" w:hAnsi="Verdana"/>
          <w:sz w:val="24"/>
          <w:szCs w:val="24"/>
        </w:rPr>
        <w:t xml:space="preserve">es de acreditación </w:t>
      </w:r>
      <w:r w:rsidRPr="00601FD7">
        <w:rPr>
          <w:rFonts w:ascii="Verdana" w:hAnsi="Verdana"/>
          <w:sz w:val="24"/>
          <w:szCs w:val="24"/>
        </w:rPr>
        <w:t xml:space="preserve">serán recibidas </w:t>
      </w:r>
      <w:r w:rsidR="0070264E">
        <w:rPr>
          <w:rFonts w:ascii="Verdana" w:hAnsi="Verdana"/>
          <w:sz w:val="24"/>
          <w:szCs w:val="24"/>
        </w:rPr>
        <w:t>personalmente</w:t>
      </w:r>
      <w:r w:rsidR="00AE6FCD">
        <w:rPr>
          <w:rFonts w:ascii="Verdana" w:hAnsi="Verdana"/>
          <w:sz w:val="24"/>
          <w:szCs w:val="24"/>
        </w:rPr>
        <w:t xml:space="preserve"> </w:t>
      </w:r>
      <w:r w:rsidRPr="00601FD7">
        <w:rPr>
          <w:rFonts w:ascii="Verdana" w:hAnsi="Verdana"/>
          <w:sz w:val="24"/>
          <w:szCs w:val="24"/>
        </w:rPr>
        <w:t xml:space="preserve">hasta las </w:t>
      </w:r>
      <w:r w:rsidR="0084545F">
        <w:rPr>
          <w:rFonts w:ascii="Verdana" w:hAnsi="Verdana"/>
          <w:sz w:val="24"/>
          <w:szCs w:val="24"/>
        </w:rPr>
        <w:t>16</w:t>
      </w:r>
      <w:r w:rsidRPr="00601FD7">
        <w:rPr>
          <w:rFonts w:ascii="Verdana" w:hAnsi="Verdana"/>
          <w:sz w:val="24"/>
          <w:szCs w:val="24"/>
        </w:rPr>
        <w:t xml:space="preserve">:00 hrs. del día </w:t>
      </w:r>
      <w:r w:rsidR="0084545F">
        <w:rPr>
          <w:rFonts w:ascii="Verdana" w:hAnsi="Verdana"/>
          <w:sz w:val="24"/>
          <w:szCs w:val="24"/>
        </w:rPr>
        <w:t>miércoles</w:t>
      </w:r>
      <w:r w:rsidR="00BC65D1" w:rsidRPr="00601FD7">
        <w:rPr>
          <w:rFonts w:ascii="Verdana" w:hAnsi="Verdana"/>
          <w:sz w:val="24"/>
          <w:szCs w:val="24"/>
        </w:rPr>
        <w:t xml:space="preserve"> </w:t>
      </w:r>
      <w:r w:rsidR="0084545F">
        <w:rPr>
          <w:rFonts w:ascii="Verdana" w:hAnsi="Verdana"/>
          <w:sz w:val="24"/>
          <w:szCs w:val="24"/>
        </w:rPr>
        <w:t>15</w:t>
      </w:r>
      <w:r w:rsidR="00BC65D1" w:rsidRPr="00601FD7">
        <w:rPr>
          <w:rFonts w:ascii="Verdana" w:hAnsi="Verdana"/>
          <w:sz w:val="24"/>
          <w:szCs w:val="24"/>
        </w:rPr>
        <w:t xml:space="preserve"> de ju</w:t>
      </w:r>
      <w:r w:rsidR="0084545F">
        <w:rPr>
          <w:rFonts w:ascii="Verdana" w:hAnsi="Verdana"/>
          <w:sz w:val="24"/>
          <w:szCs w:val="24"/>
        </w:rPr>
        <w:t>l</w:t>
      </w:r>
      <w:r w:rsidR="00BC65D1" w:rsidRPr="00601FD7">
        <w:rPr>
          <w:rFonts w:ascii="Verdana" w:hAnsi="Verdana"/>
          <w:sz w:val="24"/>
          <w:szCs w:val="24"/>
        </w:rPr>
        <w:t xml:space="preserve">io </w:t>
      </w:r>
      <w:r w:rsidR="006518C5" w:rsidRPr="00601FD7">
        <w:rPr>
          <w:rFonts w:ascii="Verdana" w:hAnsi="Verdana"/>
          <w:sz w:val="24"/>
          <w:szCs w:val="24"/>
        </w:rPr>
        <w:t>2015</w:t>
      </w:r>
      <w:r w:rsidR="006518C5">
        <w:rPr>
          <w:rFonts w:ascii="Verdana" w:hAnsi="Verdana"/>
          <w:sz w:val="24"/>
          <w:szCs w:val="24"/>
        </w:rPr>
        <w:t>,</w:t>
      </w:r>
      <w:r w:rsidR="00AE6FCD">
        <w:rPr>
          <w:rFonts w:ascii="Verdana" w:hAnsi="Verdana"/>
          <w:sz w:val="24"/>
          <w:szCs w:val="24"/>
        </w:rPr>
        <w:t xml:space="preserve"> </w:t>
      </w:r>
      <w:r w:rsidR="0084545F">
        <w:rPr>
          <w:rFonts w:ascii="Verdana" w:hAnsi="Verdana"/>
          <w:sz w:val="24"/>
          <w:szCs w:val="24"/>
        </w:rPr>
        <w:t>o con timbre del</w:t>
      </w:r>
      <w:r w:rsidR="0070264E">
        <w:rPr>
          <w:rFonts w:ascii="Verdana" w:hAnsi="Verdana"/>
          <w:sz w:val="24"/>
          <w:szCs w:val="24"/>
        </w:rPr>
        <w:t xml:space="preserve"> correo postal </w:t>
      </w:r>
      <w:r w:rsidR="0084545F">
        <w:rPr>
          <w:rFonts w:ascii="Verdana" w:hAnsi="Verdana"/>
          <w:sz w:val="24"/>
          <w:szCs w:val="24"/>
        </w:rPr>
        <w:t>con fecha 15</w:t>
      </w:r>
      <w:r w:rsidR="0084545F" w:rsidRPr="00601FD7">
        <w:rPr>
          <w:rFonts w:ascii="Verdana" w:hAnsi="Verdana"/>
          <w:sz w:val="24"/>
          <w:szCs w:val="24"/>
        </w:rPr>
        <w:t xml:space="preserve"> de ju</w:t>
      </w:r>
      <w:r w:rsidR="0084545F">
        <w:rPr>
          <w:rFonts w:ascii="Verdana" w:hAnsi="Verdana"/>
          <w:sz w:val="24"/>
          <w:szCs w:val="24"/>
        </w:rPr>
        <w:t>l</w:t>
      </w:r>
      <w:r w:rsidR="0084545F" w:rsidRPr="00601FD7">
        <w:rPr>
          <w:rFonts w:ascii="Verdana" w:hAnsi="Verdana"/>
          <w:sz w:val="24"/>
          <w:szCs w:val="24"/>
        </w:rPr>
        <w:t>io 2015</w:t>
      </w:r>
      <w:r w:rsidR="0070264E">
        <w:rPr>
          <w:rFonts w:ascii="Verdana" w:hAnsi="Verdana"/>
          <w:sz w:val="24"/>
          <w:szCs w:val="24"/>
        </w:rPr>
        <w:t>.</w:t>
      </w:r>
      <w:r w:rsidR="00AE6FCD">
        <w:rPr>
          <w:rFonts w:ascii="Verdana" w:hAnsi="Verdana"/>
          <w:sz w:val="24"/>
          <w:szCs w:val="24"/>
        </w:rPr>
        <w:t xml:space="preserve"> </w:t>
      </w:r>
    </w:p>
    <w:p w:rsidR="008306DE" w:rsidRPr="008306DE" w:rsidRDefault="008306DE" w:rsidP="008306DE"/>
    <w:p w:rsidR="008E6782" w:rsidRPr="00C55CD6" w:rsidRDefault="008E6782" w:rsidP="008E6782">
      <w:pPr>
        <w:pStyle w:val="Ttulo1"/>
        <w:numPr>
          <w:ilvl w:val="1"/>
          <w:numId w:val="3"/>
        </w:numPr>
        <w:tabs>
          <w:tab w:val="left" w:pos="567"/>
          <w:tab w:val="left" w:pos="1560"/>
          <w:tab w:val="left" w:pos="1843"/>
        </w:tabs>
        <w:spacing w:before="0" w:after="240" w:line="360" w:lineRule="auto"/>
        <w:ind w:left="426" w:hanging="431"/>
        <w:rPr>
          <w:rFonts w:ascii="Verdana" w:hAnsi="Verdana" w:cs="Verdana"/>
          <w:color w:val="auto"/>
          <w:sz w:val="24"/>
          <w:szCs w:val="24"/>
        </w:rPr>
      </w:pPr>
      <w:bookmarkStart w:id="8" w:name="_Toc423519761"/>
      <w:r w:rsidRPr="00C55CD6">
        <w:rPr>
          <w:rFonts w:ascii="Verdana" w:hAnsi="Verdana" w:cs="Verdana"/>
          <w:color w:val="auto"/>
          <w:sz w:val="24"/>
          <w:szCs w:val="24"/>
        </w:rPr>
        <w:t>Período de Consultas</w:t>
      </w:r>
      <w:bookmarkEnd w:id="8"/>
      <w:r w:rsidRPr="00C55CD6">
        <w:rPr>
          <w:rFonts w:ascii="Verdana" w:hAnsi="Verdana" w:cs="Verdana"/>
          <w:color w:val="auto"/>
          <w:sz w:val="24"/>
          <w:szCs w:val="24"/>
        </w:rPr>
        <w:t xml:space="preserve"> </w:t>
      </w:r>
    </w:p>
    <w:p w:rsidR="008E6782" w:rsidRDefault="008E6782" w:rsidP="008306DE">
      <w:pPr>
        <w:pStyle w:val="Textosinformato"/>
        <w:tabs>
          <w:tab w:val="left" w:pos="-1985"/>
          <w:tab w:val="left" w:pos="993"/>
        </w:tabs>
        <w:spacing w:after="200" w:line="276" w:lineRule="auto"/>
        <w:jc w:val="both"/>
        <w:rPr>
          <w:rFonts w:cs="Arial"/>
        </w:rPr>
      </w:pPr>
      <w:r>
        <w:rPr>
          <w:rFonts w:ascii="Verdana" w:hAnsi="Verdana" w:cs="Arial"/>
          <w:sz w:val="24"/>
          <w:szCs w:val="24"/>
        </w:rPr>
        <w:t xml:space="preserve">Se recibirán consultas </w:t>
      </w:r>
      <w:r w:rsidR="00DA4F50">
        <w:rPr>
          <w:rFonts w:ascii="Verdana" w:hAnsi="Verdana" w:cs="Arial"/>
          <w:sz w:val="24"/>
          <w:szCs w:val="24"/>
        </w:rPr>
        <w:t>sobre las presentes B</w:t>
      </w:r>
      <w:r w:rsidRPr="00C55CD6">
        <w:rPr>
          <w:rFonts w:ascii="Verdana" w:hAnsi="Verdana" w:cs="Arial"/>
          <w:sz w:val="24"/>
          <w:szCs w:val="24"/>
        </w:rPr>
        <w:t xml:space="preserve">ases </w:t>
      </w:r>
      <w:r>
        <w:rPr>
          <w:rFonts w:ascii="Verdana" w:hAnsi="Verdana" w:cs="Arial"/>
          <w:sz w:val="24"/>
          <w:szCs w:val="24"/>
        </w:rPr>
        <w:t>entre</w:t>
      </w:r>
      <w:r w:rsidRPr="006A0C53">
        <w:rPr>
          <w:rFonts w:ascii="Verdana" w:hAnsi="Verdana" w:cs="Arial"/>
          <w:sz w:val="24"/>
          <w:szCs w:val="24"/>
        </w:rPr>
        <w:t xml:space="preserve"> el </w:t>
      </w:r>
      <w:r w:rsidR="00C032D2">
        <w:rPr>
          <w:rFonts w:ascii="Verdana" w:hAnsi="Verdana" w:cs="Arial"/>
          <w:sz w:val="24"/>
          <w:szCs w:val="24"/>
        </w:rPr>
        <w:t>miércoles 01</w:t>
      </w:r>
      <w:r w:rsidRPr="00CF62FC">
        <w:rPr>
          <w:rFonts w:ascii="Verdana" w:hAnsi="Verdana" w:cs="Arial"/>
          <w:sz w:val="24"/>
          <w:szCs w:val="24"/>
        </w:rPr>
        <w:t xml:space="preserve"> y </w:t>
      </w:r>
      <w:r w:rsidR="00F31250">
        <w:rPr>
          <w:rFonts w:ascii="Verdana" w:hAnsi="Verdana" w:cs="Arial"/>
          <w:sz w:val="24"/>
          <w:szCs w:val="24"/>
        </w:rPr>
        <w:t xml:space="preserve">el </w:t>
      </w:r>
      <w:r w:rsidR="00C032D2">
        <w:rPr>
          <w:rFonts w:ascii="Verdana" w:hAnsi="Verdana" w:cs="Arial"/>
          <w:sz w:val="24"/>
          <w:szCs w:val="24"/>
        </w:rPr>
        <w:t xml:space="preserve">lunes 06 </w:t>
      </w:r>
      <w:r w:rsidRPr="00CF62FC">
        <w:rPr>
          <w:rFonts w:ascii="Verdana" w:hAnsi="Verdana" w:cs="Arial"/>
          <w:sz w:val="24"/>
          <w:szCs w:val="24"/>
        </w:rPr>
        <w:t xml:space="preserve">de </w:t>
      </w:r>
      <w:r w:rsidR="00F31250">
        <w:rPr>
          <w:rFonts w:ascii="Verdana" w:hAnsi="Verdana" w:cs="Arial"/>
          <w:sz w:val="24"/>
          <w:szCs w:val="24"/>
        </w:rPr>
        <w:t>ju</w:t>
      </w:r>
      <w:r w:rsidR="00C032D2">
        <w:rPr>
          <w:rFonts w:ascii="Verdana" w:hAnsi="Verdana" w:cs="Arial"/>
          <w:sz w:val="24"/>
          <w:szCs w:val="24"/>
        </w:rPr>
        <w:t>l</w:t>
      </w:r>
      <w:r w:rsidR="00F31250">
        <w:rPr>
          <w:rFonts w:ascii="Verdana" w:hAnsi="Verdana" w:cs="Arial"/>
          <w:sz w:val="24"/>
          <w:szCs w:val="24"/>
        </w:rPr>
        <w:t>io</w:t>
      </w:r>
      <w:r w:rsidRPr="00CF62FC">
        <w:rPr>
          <w:rFonts w:ascii="Verdana" w:hAnsi="Verdana" w:cs="Arial"/>
          <w:sz w:val="24"/>
          <w:szCs w:val="24"/>
        </w:rPr>
        <w:t xml:space="preserve"> de 2015 a través</w:t>
      </w:r>
      <w:r w:rsidRPr="006A0C53">
        <w:rPr>
          <w:rFonts w:ascii="Verdana" w:hAnsi="Verdana" w:cs="Arial"/>
          <w:sz w:val="24"/>
          <w:szCs w:val="24"/>
        </w:rPr>
        <w:t xml:space="preserve"> del correo electrónico </w:t>
      </w:r>
      <w:hyperlink r:id="rId15" w:history="1">
        <w:r w:rsidRPr="00CD3F73">
          <w:rPr>
            <w:rStyle w:val="Hipervnculo"/>
            <w:rFonts w:ascii="Verdana" w:eastAsia="Calibri" w:hAnsi="Verdana" w:cs="Verdana"/>
            <w:b/>
            <w:sz w:val="24"/>
            <w:szCs w:val="24"/>
            <w:lang w:val="es-CL" w:eastAsia="en-US"/>
          </w:rPr>
          <w:t>proyectosinclusivos@senadis.cl</w:t>
        </w:r>
      </w:hyperlink>
      <w:r w:rsidRPr="00CE6C24">
        <w:rPr>
          <w:rFonts w:cs="Arial"/>
        </w:rPr>
        <w:t>.</w:t>
      </w:r>
    </w:p>
    <w:p w:rsidR="008E6782" w:rsidRDefault="008E6782" w:rsidP="008306DE">
      <w:pPr>
        <w:pStyle w:val="Textosinformato"/>
        <w:tabs>
          <w:tab w:val="left" w:pos="-1985"/>
        </w:tabs>
        <w:spacing w:after="200" w:line="276" w:lineRule="auto"/>
        <w:jc w:val="both"/>
        <w:rPr>
          <w:rFonts w:ascii="Verdana" w:hAnsi="Verdana" w:cs="Arial"/>
          <w:sz w:val="24"/>
          <w:szCs w:val="24"/>
        </w:rPr>
      </w:pPr>
      <w:r w:rsidRPr="006A0C53">
        <w:rPr>
          <w:rFonts w:ascii="Verdana" w:hAnsi="Verdana" w:cs="Arial"/>
          <w:sz w:val="24"/>
          <w:szCs w:val="24"/>
        </w:rPr>
        <w:t xml:space="preserve">Las </w:t>
      </w:r>
      <w:r w:rsidR="006976BD">
        <w:rPr>
          <w:rFonts w:ascii="Verdana" w:hAnsi="Verdana" w:cs="Arial"/>
          <w:sz w:val="24"/>
          <w:szCs w:val="24"/>
        </w:rPr>
        <w:t>consultas</w:t>
      </w:r>
      <w:r w:rsidRPr="006A0C53">
        <w:rPr>
          <w:rFonts w:ascii="Verdana" w:hAnsi="Verdana" w:cs="Arial"/>
          <w:sz w:val="24"/>
          <w:szCs w:val="24"/>
        </w:rPr>
        <w:t xml:space="preserve"> se </w:t>
      </w:r>
      <w:r>
        <w:rPr>
          <w:rFonts w:ascii="Verdana" w:hAnsi="Verdana" w:cs="Arial"/>
          <w:sz w:val="24"/>
          <w:szCs w:val="24"/>
        </w:rPr>
        <w:t xml:space="preserve">responderán vía correo electrónico y se </w:t>
      </w:r>
      <w:r w:rsidRPr="006A0C53">
        <w:rPr>
          <w:rFonts w:ascii="Verdana" w:hAnsi="Verdana" w:cs="Arial"/>
          <w:sz w:val="24"/>
          <w:szCs w:val="24"/>
        </w:rPr>
        <w:t xml:space="preserve">publicará </w:t>
      </w:r>
      <w:r>
        <w:rPr>
          <w:rFonts w:ascii="Verdana" w:hAnsi="Verdana" w:cs="Arial"/>
          <w:sz w:val="24"/>
          <w:szCs w:val="24"/>
        </w:rPr>
        <w:t xml:space="preserve">un compilado de preguntas frecuentes </w:t>
      </w:r>
      <w:r w:rsidRPr="006A0C53">
        <w:rPr>
          <w:rFonts w:ascii="Verdana" w:hAnsi="Verdana" w:cs="Arial"/>
          <w:sz w:val="24"/>
          <w:szCs w:val="24"/>
        </w:rPr>
        <w:t>en la página web institucional,</w:t>
      </w:r>
      <w:r w:rsidR="006940B6">
        <w:rPr>
          <w:rFonts w:ascii="Verdana" w:hAnsi="Verdana" w:cs="Arial"/>
          <w:sz w:val="24"/>
          <w:szCs w:val="24"/>
        </w:rPr>
        <w:t xml:space="preserve"> </w:t>
      </w:r>
      <w:hyperlink r:id="rId16" w:history="1">
        <w:r w:rsidRPr="0046508E">
          <w:rPr>
            <w:rStyle w:val="Hipervnculo"/>
            <w:rFonts w:ascii="Verdana" w:eastAsia="Calibri" w:hAnsi="Verdana" w:cs="Verdana"/>
            <w:b/>
            <w:sz w:val="24"/>
            <w:szCs w:val="24"/>
            <w:lang w:val="es-CL" w:eastAsia="en-US"/>
          </w:rPr>
          <w:t>www.senadis.gob.cl</w:t>
        </w:r>
      </w:hyperlink>
      <w:r>
        <w:rPr>
          <w:rFonts w:ascii="Verdana" w:hAnsi="Verdana" w:cs="Arial"/>
          <w:sz w:val="24"/>
          <w:szCs w:val="24"/>
        </w:rPr>
        <w:t xml:space="preserve">, a más tardar el día </w:t>
      </w:r>
      <w:r w:rsidR="006940B6">
        <w:rPr>
          <w:rFonts w:ascii="Verdana" w:hAnsi="Verdana" w:cs="Arial"/>
          <w:sz w:val="24"/>
          <w:szCs w:val="24"/>
        </w:rPr>
        <w:t>miércoles 08</w:t>
      </w:r>
      <w:r>
        <w:rPr>
          <w:rFonts w:ascii="Verdana" w:hAnsi="Verdana" w:cs="Arial"/>
          <w:sz w:val="24"/>
          <w:szCs w:val="24"/>
        </w:rPr>
        <w:t xml:space="preserve"> de ju</w:t>
      </w:r>
      <w:r w:rsidR="006940B6">
        <w:rPr>
          <w:rFonts w:ascii="Verdana" w:hAnsi="Verdana" w:cs="Arial"/>
          <w:sz w:val="24"/>
          <w:szCs w:val="24"/>
        </w:rPr>
        <w:t>l</w:t>
      </w:r>
      <w:r w:rsidR="00F31250">
        <w:rPr>
          <w:rFonts w:ascii="Verdana" w:hAnsi="Verdana" w:cs="Arial"/>
          <w:sz w:val="24"/>
          <w:szCs w:val="24"/>
        </w:rPr>
        <w:t>io</w:t>
      </w:r>
      <w:r>
        <w:rPr>
          <w:rFonts w:ascii="Verdana" w:hAnsi="Verdana" w:cs="Arial"/>
          <w:sz w:val="24"/>
          <w:szCs w:val="24"/>
        </w:rPr>
        <w:t xml:space="preserve"> de 2015.</w:t>
      </w:r>
      <w:r w:rsidR="00B867F9">
        <w:rPr>
          <w:rFonts w:ascii="Verdana" w:hAnsi="Verdana" w:cs="Arial"/>
          <w:sz w:val="24"/>
          <w:szCs w:val="24"/>
        </w:rPr>
        <w:t xml:space="preserve"> </w:t>
      </w:r>
      <w:r w:rsidRPr="008D2020">
        <w:rPr>
          <w:rFonts w:ascii="Verdana" w:hAnsi="Verdana" w:cs="Arial"/>
          <w:sz w:val="24"/>
          <w:szCs w:val="24"/>
        </w:rPr>
        <w:t>Las respuestas formarán parte integrante de las presentes Bases.</w:t>
      </w:r>
    </w:p>
    <w:p w:rsidR="00DE7F15" w:rsidRDefault="00B0356C" w:rsidP="00DE7F15">
      <w:pPr>
        <w:pStyle w:val="Textosinformato"/>
        <w:tabs>
          <w:tab w:val="left" w:pos="-1985"/>
        </w:tabs>
        <w:spacing w:after="200" w:line="276" w:lineRule="auto"/>
        <w:jc w:val="both"/>
        <w:rPr>
          <w:rFonts w:ascii="Verdana" w:hAnsi="Verdana" w:cs="Arial"/>
          <w:sz w:val="24"/>
          <w:szCs w:val="24"/>
        </w:rPr>
      </w:pPr>
      <w:r>
        <w:rPr>
          <w:rFonts w:ascii="Verdana" w:hAnsi="Verdana" w:cs="Arial"/>
          <w:sz w:val="24"/>
          <w:szCs w:val="24"/>
        </w:rPr>
        <w:t>SENADIS</w:t>
      </w:r>
      <w:r w:rsidR="008E6782" w:rsidRPr="008D2020">
        <w:rPr>
          <w:rFonts w:ascii="Verdana" w:hAnsi="Verdana" w:cs="Arial"/>
          <w:sz w:val="24"/>
          <w:szCs w:val="24"/>
        </w:rPr>
        <w:t xml:space="preserve"> se reserva el derecho de efectuar aclaraciones y/o modificaciones a las presentes Bases hasta el </w:t>
      </w:r>
      <w:r w:rsidR="005800B1">
        <w:rPr>
          <w:rFonts w:ascii="Verdana" w:hAnsi="Verdana" w:cs="Arial"/>
          <w:sz w:val="24"/>
          <w:szCs w:val="24"/>
        </w:rPr>
        <w:t xml:space="preserve">miércoles 08 de julio </w:t>
      </w:r>
      <w:r w:rsidR="00F31250">
        <w:rPr>
          <w:rFonts w:ascii="Verdana" w:hAnsi="Verdana" w:cs="Arial"/>
          <w:sz w:val="24"/>
          <w:szCs w:val="24"/>
        </w:rPr>
        <w:t>de 2015</w:t>
      </w:r>
      <w:r w:rsidR="00DE7F15">
        <w:rPr>
          <w:rFonts w:ascii="Verdana" w:hAnsi="Verdana" w:cs="Arial"/>
          <w:sz w:val="24"/>
          <w:szCs w:val="24"/>
        </w:rPr>
        <w:t>, por tanto sugerimos estar al pendiente del sitio web por eventuales actualizaciones de las Bases</w:t>
      </w:r>
      <w:r w:rsidR="00DE7F15" w:rsidRPr="008D2020">
        <w:rPr>
          <w:rFonts w:ascii="Verdana" w:hAnsi="Verdana" w:cs="Arial"/>
          <w:sz w:val="24"/>
          <w:szCs w:val="24"/>
        </w:rPr>
        <w:t>.</w:t>
      </w:r>
    </w:p>
    <w:p w:rsidR="00CF62FC" w:rsidRPr="00CF62FC" w:rsidRDefault="006312CD" w:rsidP="00CF62FC">
      <w:pPr>
        <w:pStyle w:val="Ttulo1"/>
        <w:numPr>
          <w:ilvl w:val="0"/>
          <w:numId w:val="3"/>
        </w:numPr>
        <w:spacing w:before="0" w:after="240" w:line="360" w:lineRule="auto"/>
        <w:ind w:left="714" w:hanging="357"/>
        <w:rPr>
          <w:rFonts w:ascii="Verdana" w:hAnsi="Verdana"/>
          <w:color w:val="auto"/>
          <w:szCs w:val="32"/>
        </w:rPr>
      </w:pPr>
      <w:bookmarkStart w:id="9" w:name="_Toc393368216"/>
      <w:r>
        <w:rPr>
          <w:rFonts w:ascii="Verdana" w:hAnsi="Verdana"/>
          <w:color w:val="auto"/>
          <w:szCs w:val="32"/>
        </w:rPr>
        <w:br w:type="page"/>
      </w:r>
      <w:bookmarkStart w:id="10" w:name="_Toc423519762"/>
      <w:r w:rsidR="00CF62FC" w:rsidRPr="00CF62FC">
        <w:rPr>
          <w:rFonts w:ascii="Verdana" w:hAnsi="Verdana"/>
          <w:color w:val="auto"/>
          <w:szCs w:val="32"/>
        </w:rPr>
        <w:lastRenderedPageBreak/>
        <w:t>Admisibilidad</w:t>
      </w:r>
      <w:bookmarkEnd w:id="9"/>
      <w:bookmarkEnd w:id="10"/>
    </w:p>
    <w:p w:rsidR="00CF62FC" w:rsidRDefault="00B0356C" w:rsidP="008306DE">
      <w:pPr>
        <w:widowControl w:val="0"/>
        <w:tabs>
          <w:tab w:val="left" w:pos="-1985"/>
        </w:tabs>
        <w:jc w:val="both"/>
        <w:rPr>
          <w:rFonts w:ascii="Verdana" w:hAnsi="Verdana" w:cs="Arial"/>
          <w:sz w:val="24"/>
          <w:szCs w:val="24"/>
        </w:rPr>
      </w:pPr>
      <w:r>
        <w:rPr>
          <w:rFonts w:ascii="Verdana" w:hAnsi="Verdana" w:cs="Arial"/>
          <w:sz w:val="24"/>
          <w:szCs w:val="24"/>
        </w:rPr>
        <w:t>SENADIS</w:t>
      </w:r>
      <w:r w:rsidR="00CF62FC">
        <w:rPr>
          <w:rFonts w:ascii="Verdana" w:hAnsi="Verdana" w:cs="Arial"/>
          <w:sz w:val="24"/>
          <w:szCs w:val="24"/>
        </w:rPr>
        <w:t xml:space="preserve"> </w:t>
      </w:r>
      <w:r w:rsidR="00CF62FC" w:rsidRPr="00EF0C87">
        <w:rPr>
          <w:rFonts w:ascii="Verdana" w:hAnsi="Verdana" w:cs="Arial"/>
          <w:sz w:val="24"/>
          <w:szCs w:val="24"/>
        </w:rPr>
        <w:t>verificará los siguientes requisitos</w:t>
      </w:r>
      <w:r w:rsidR="00CF62FC">
        <w:rPr>
          <w:rFonts w:ascii="Verdana" w:hAnsi="Verdana" w:cs="Arial"/>
          <w:sz w:val="24"/>
          <w:szCs w:val="24"/>
        </w:rPr>
        <w:t xml:space="preserve"> conforme la postulación recibida</w:t>
      </w:r>
      <w:r w:rsidR="00CF62FC" w:rsidRPr="00EF0C87">
        <w:rPr>
          <w:rFonts w:ascii="Verdana" w:hAnsi="Verdana" w:cs="Arial"/>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6026"/>
      </w:tblGrid>
      <w:tr w:rsidR="00CF62FC" w:rsidRPr="00251834" w:rsidTr="00A05C06">
        <w:trPr>
          <w:tblHeader/>
        </w:trPr>
        <w:tc>
          <w:tcPr>
            <w:tcW w:w="2802" w:type="dxa"/>
            <w:shd w:val="clear" w:color="auto" w:fill="1F497D"/>
            <w:vAlign w:val="center"/>
          </w:tcPr>
          <w:p w:rsidR="00CF62FC" w:rsidRPr="00251834" w:rsidRDefault="00CF62FC" w:rsidP="00CF62FC">
            <w:pPr>
              <w:widowControl w:val="0"/>
              <w:tabs>
                <w:tab w:val="left" w:pos="-1985"/>
              </w:tabs>
              <w:spacing w:before="120" w:after="120" w:line="240" w:lineRule="auto"/>
              <w:jc w:val="center"/>
              <w:rPr>
                <w:rFonts w:ascii="Verdana" w:hAnsi="Verdana" w:cs="Arial"/>
                <w:b/>
                <w:color w:val="FFFFFF"/>
                <w:szCs w:val="24"/>
              </w:rPr>
            </w:pPr>
            <w:r w:rsidRPr="00251834">
              <w:rPr>
                <w:rFonts w:ascii="Verdana" w:hAnsi="Verdana" w:cs="Arial"/>
                <w:b/>
                <w:color w:val="FFFFFF"/>
                <w:szCs w:val="24"/>
              </w:rPr>
              <w:t>Requisito de Admisibilidad</w:t>
            </w:r>
          </w:p>
        </w:tc>
        <w:tc>
          <w:tcPr>
            <w:tcW w:w="6026" w:type="dxa"/>
            <w:shd w:val="clear" w:color="auto" w:fill="1F497D"/>
            <w:vAlign w:val="center"/>
          </w:tcPr>
          <w:p w:rsidR="00CF62FC" w:rsidRPr="00251834" w:rsidRDefault="00CF62FC" w:rsidP="00CF62FC">
            <w:pPr>
              <w:widowControl w:val="0"/>
              <w:tabs>
                <w:tab w:val="left" w:pos="-1985"/>
              </w:tabs>
              <w:spacing w:before="120" w:after="120" w:line="240" w:lineRule="auto"/>
              <w:jc w:val="center"/>
              <w:rPr>
                <w:rFonts w:ascii="Verdana" w:hAnsi="Verdana" w:cs="Arial"/>
                <w:b/>
                <w:color w:val="FFFFFF"/>
                <w:szCs w:val="24"/>
              </w:rPr>
            </w:pPr>
            <w:r w:rsidRPr="00251834">
              <w:rPr>
                <w:rFonts w:ascii="Verdana" w:hAnsi="Verdana" w:cs="Arial"/>
                <w:b/>
                <w:color w:val="FFFFFF"/>
                <w:szCs w:val="24"/>
              </w:rPr>
              <w:t>Medio de Verificación</w:t>
            </w:r>
          </w:p>
        </w:tc>
      </w:tr>
      <w:tr w:rsidR="0027302F" w:rsidRPr="00251834" w:rsidTr="00A05C06">
        <w:trPr>
          <w:trHeight w:val="20"/>
        </w:trPr>
        <w:tc>
          <w:tcPr>
            <w:tcW w:w="2802" w:type="dxa"/>
          </w:tcPr>
          <w:p w:rsidR="0027302F" w:rsidRPr="00251834" w:rsidRDefault="0027302F" w:rsidP="00CF62FC">
            <w:pPr>
              <w:spacing w:before="80" w:after="80"/>
              <w:rPr>
                <w:rFonts w:ascii="Verdana" w:hAnsi="Verdana" w:cs="Arial"/>
                <w:szCs w:val="24"/>
              </w:rPr>
            </w:pPr>
            <w:r w:rsidRPr="00251834">
              <w:rPr>
                <w:rFonts w:ascii="Verdana" w:hAnsi="Verdana" w:cs="Arial"/>
                <w:szCs w:val="24"/>
              </w:rPr>
              <w:t>La postulación se haya efectuado dentro de</w:t>
            </w:r>
            <w:r w:rsidR="00DE7F15" w:rsidRPr="00251834">
              <w:rPr>
                <w:rFonts w:ascii="Verdana" w:hAnsi="Verdana" w:cs="Arial"/>
                <w:szCs w:val="24"/>
              </w:rPr>
              <w:t>l</w:t>
            </w:r>
            <w:r w:rsidRPr="00251834">
              <w:rPr>
                <w:rFonts w:ascii="Verdana" w:hAnsi="Verdana" w:cs="Arial"/>
                <w:szCs w:val="24"/>
              </w:rPr>
              <w:t xml:space="preserve"> plazo</w:t>
            </w:r>
          </w:p>
        </w:tc>
        <w:tc>
          <w:tcPr>
            <w:tcW w:w="6026" w:type="dxa"/>
          </w:tcPr>
          <w:p w:rsidR="0027302F" w:rsidRPr="00251834" w:rsidRDefault="00271E5E" w:rsidP="00271E5E">
            <w:pPr>
              <w:spacing w:before="80" w:after="80"/>
              <w:rPr>
                <w:rFonts w:ascii="Verdana" w:hAnsi="Verdana" w:cs="Arial"/>
                <w:szCs w:val="24"/>
              </w:rPr>
            </w:pPr>
            <w:r w:rsidRPr="00251834">
              <w:rPr>
                <w:rFonts w:ascii="Verdana" w:hAnsi="Verdana" w:cs="Arial"/>
                <w:szCs w:val="24"/>
              </w:rPr>
              <w:t xml:space="preserve">Base de datos Servicio Nacional de la Discapacidad. </w:t>
            </w:r>
          </w:p>
        </w:tc>
      </w:tr>
      <w:tr w:rsidR="00CF62FC" w:rsidRPr="00251834" w:rsidTr="00A05C06">
        <w:trPr>
          <w:trHeight w:val="20"/>
        </w:trPr>
        <w:tc>
          <w:tcPr>
            <w:tcW w:w="2802" w:type="dxa"/>
          </w:tcPr>
          <w:p w:rsidR="00CF62FC" w:rsidRPr="00251834" w:rsidRDefault="00CF62FC" w:rsidP="00CF62FC">
            <w:pPr>
              <w:spacing w:before="80" w:after="80"/>
              <w:rPr>
                <w:rFonts w:ascii="Verdana" w:hAnsi="Verdana" w:cs="Arial"/>
                <w:szCs w:val="24"/>
              </w:rPr>
            </w:pPr>
            <w:r w:rsidRPr="00251834">
              <w:rPr>
                <w:rFonts w:ascii="Verdana" w:hAnsi="Verdana" w:cs="Arial"/>
                <w:szCs w:val="24"/>
              </w:rPr>
              <w:t>Entidad postulante</w:t>
            </w:r>
            <w:r w:rsidR="00271E5E" w:rsidRPr="00251834">
              <w:rPr>
                <w:rFonts w:ascii="Verdana" w:hAnsi="Verdana" w:cs="Arial"/>
                <w:szCs w:val="24"/>
              </w:rPr>
              <w:t xml:space="preserve"> debe estar</w:t>
            </w:r>
            <w:r w:rsidR="00AE6FCD">
              <w:rPr>
                <w:rFonts w:ascii="Verdana" w:hAnsi="Verdana" w:cs="Arial"/>
                <w:szCs w:val="24"/>
              </w:rPr>
              <w:t xml:space="preserve"> </w:t>
            </w:r>
            <w:r w:rsidRPr="00251834">
              <w:rPr>
                <w:rFonts w:ascii="Verdana" w:hAnsi="Verdana" w:cs="Arial"/>
                <w:szCs w:val="24"/>
              </w:rPr>
              <w:t>inscrita en el registro receptoras de fondos públicos</w:t>
            </w:r>
          </w:p>
        </w:tc>
        <w:tc>
          <w:tcPr>
            <w:tcW w:w="6026" w:type="dxa"/>
          </w:tcPr>
          <w:p w:rsidR="00CF62FC" w:rsidRPr="00251834" w:rsidRDefault="00CF62FC" w:rsidP="00CF62FC">
            <w:pPr>
              <w:spacing w:before="80" w:after="80"/>
              <w:rPr>
                <w:rFonts w:ascii="Verdana" w:hAnsi="Verdana" w:cs="Arial"/>
                <w:szCs w:val="24"/>
              </w:rPr>
            </w:pPr>
            <w:r w:rsidRPr="00251834">
              <w:rPr>
                <w:rFonts w:ascii="Verdana" w:hAnsi="Verdana" w:cs="Arial"/>
                <w:szCs w:val="24"/>
              </w:rPr>
              <w:t>Información del Sistema del Registro Central de Colaboradores del Estado y Municipalidades https://www.registros19862.cl</w:t>
            </w:r>
          </w:p>
        </w:tc>
      </w:tr>
      <w:tr w:rsidR="00CF62FC" w:rsidRPr="00251834" w:rsidTr="00A05C06">
        <w:trPr>
          <w:trHeight w:val="20"/>
        </w:trPr>
        <w:tc>
          <w:tcPr>
            <w:tcW w:w="2802" w:type="dxa"/>
          </w:tcPr>
          <w:p w:rsidR="00CF62FC" w:rsidRPr="00251834" w:rsidRDefault="00CF62FC" w:rsidP="00475A21">
            <w:pPr>
              <w:spacing w:before="80" w:after="80"/>
              <w:rPr>
                <w:rFonts w:ascii="Verdana" w:hAnsi="Verdana" w:cs="Arial"/>
                <w:szCs w:val="24"/>
              </w:rPr>
            </w:pPr>
            <w:r w:rsidRPr="00251834">
              <w:rPr>
                <w:rFonts w:ascii="Verdana" w:hAnsi="Verdana" w:cs="Arial"/>
                <w:szCs w:val="24"/>
              </w:rPr>
              <w:t xml:space="preserve">Entidad postulante </w:t>
            </w:r>
            <w:r w:rsidR="00475A21" w:rsidRPr="00251834">
              <w:rPr>
                <w:rFonts w:ascii="Verdana" w:hAnsi="Verdana" w:cs="Arial"/>
                <w:szCs w:val="24"/>
              </w:rPr>
              <w:t>corresponde al tipo de organización que puede postular</w:t>
            </w:r>
          </w:p>
        </w:tc>
        <w:tc>
          <w:tcPr>
            <w:tcW w:w="6026" w:type="dxa"/>
          </w:tcPr>
          <w:p w:rsidR="00CF62FC" w:rsidRPr="00251834" w:rsidRDefault="00222ACE" w:rsidP="00CF62FC">
            <w:pPr>
              <w:spacing w:before="80" w:after="80"/>
              <w:rPr>
                <w:rFonts w:ascii="Verdana" w:hAnsi="Verdana" w:cs="Arial"/>
                <w:szCs w:val="24"/>
              </w:rPr>
            </w:pPr>
            <w:r>
              <w:rPr>
                <w:rFonts w:ascii="Verdana" w:hAnsi="Verdana" w:cs="Arial"/>
                <w:szCs w:val="24"/>
              </w:rPr>
              <w:t>Proceso de Acreditación o Certificado de Vigencia</w:t>
            </w:r>
          </w:p>
        </w:tc>
      </w:tr>
      <w:tr w:rsidR="00CF62FC" w:rsidRPr="00251834" w:rsidTr="00A05C06">
        <w:trPr>
          <w:trHeight w:val="20"/>
        </w:trPr>
        <w:tc>
          <w:tcPr>
            <w:tcW w:w="2802" w:type="dxa"/>
          </w:tcPr>
          <w:p w:rsidR="00CF62FC" w:rsidRPr="00251834" w:rsidRDefault="00CF62FC" w:rsidP="00CF62FC">
            <w:pPr>
              <w:spacing w:before="80" w:after="80"/>
              <w:rPr>
                <w:rFonts w:ascii="Verdana" w:hAnsi="Verdana" w:cs="Arial"/>
                <w:szCs w:val="24"/>
              </w:rPr>
            </w:pPr>
            <w:r w:rsidRPr="00251834">
              <w:rPr>
                <w:rFonts w:ascii="Verdana" w:hAnsi="Verdana" w:cs="Arial"/>
                <w:szCs w:val="24"/>
              </w:rPr>
              <w:t>Entidad postulante sin obligaciones pendientes con SENADIS.</w:t>
            </w:r>
          </w:p>
        </w:tc>
        <w:tc>
          <w:tcPr>
            <w:tcW w:w="6026" w:type="dxa"/>
          </w:tcPr>
          <w:p w:rsidR="00CF62FC" w:rsidRPr="00251834" w:rsidRDefault="00CF62FC" w:rsidP="00CF62FC">
            <w:pPr>
              <w:spacing w:before="80" w:after="80"/>
              <w:rPr>
                <w:rFonts w:ascii="Verdana" w:hAnsi="Verdana" w:cs="Arial"/>
                <w:szCs w:val="24"/>
              </w:rPr>
            </w:pPr>
            <w:r w:rsidRPr="00251834">
              <w:rPr>
                <w:rFonts w:ascii="Verdana" w:hAnsi="Verdana" w:cs="Arial"/>
                <w:szCs w:val="24"/>
              </w:rPr>
              <w:t>Base de datos del Servicio Nacional de la Discapacidad</w:t>
            </w:r>
            <w:r w:rsidR="00047789">
              <w:rPr>
                <w:rFonts w:ascii="Verdana" w:hAnsi="Verdana" w:cs="Arial"/>
                <w:szCs w:val="24"/>
              </w:rPr>
              <w:t>.</w:t>
            </w:r>
          </w:p>
        </w:tc>
      </w:tr>
      <w:tr w:rsidR="00475A21" w:rsidRPr="00251834" w:rsidTr="00A05C06">
        <w:trPr>
          <w:trHeight w:val="20"/>
        </w:trPr>
        <w:tc>
          <w:tcPr>
            <w:tcW w:w="2802" w:type="dxa"/>
          </w:tcPr>
          <w:p w:rsidR="00475A21" w:rsidRPr="00251834" w:rsidRDefault="00475A21" w:rsidP="00475A21">
            <w:pPr>
              <w:spacing w:before="80" w:after="80"/>
              <w:rPr>
                <w:rFonts w:ascii="Verdana" w:hAnsi="Verdana" w:cs="Arial"/>
                <w:szCs w:val="24"/>
              </w:rPr>
            </w:pPr>
            <w:r w:rsidRPr="00251834">
              <w:rPr>
                <w:rFonts w:ascii="Verdana" w:hAnsi="Verdana" w:cs="Arial"/>
                <w:szCs w:val="24"/>
              </w:rPr>
              <w:t>Entidad postulante</w:t>
            </w:r>
            <w:r w:rsidR="00AE6FCD">
              <w:rPr>
                <w:rFonts w:ascii="Verdana" w:hAnsi="Verdana" w:cs="Arial"/>
                <w:szCs w:val="24"/>
              </w:rPr>
              <w:t xml:space="preserve"> </w:t>
            </w:r>
            <w:r w:rsidRPr="00251834">
              <w:rPr>
                <w:rFonts w:ascii="Verdana" w:hAnsi="Verdana" w:cs="Arial"/>
                <w:szCs w:val="24"/>
              </w:rPr>
              <w:t>no se encuentre inhabilitada para postular</w:t>
            </w:r>
          </w:p>
        </w:tc>
        <w:tc>
          <w:tcPr>
            <w:tcW w:w="6026" w:type="dxa"/>
          </w:tcPr>
          <w:p w:rsidR="00475A21" w:rsidRPr="00251834" w:rsidRDefault="00475A21" w:rsidP="00092825">
            <w:pPr>
              <w:spacing w:before="80" w:after="80"/>
              <w:rPr>
                <w:rFonts w:ascii="Verdana" w:hAnsi="Verdana" w:cs="Arial"/>
                <w:szCs w:val="24"/>
              </w:rPr>
            </w:pPr>
            <w:r w:rsidRPr="00251834">
              <w:rPr>
                <w:rFonts w:ascii="Verdana" w:hAnsi="Verdana" w:cs="Arial"/>
                <w:szCs w:val="24"/>
              </w:rPr>
              <w:t>Declaración Jurada (Anexo N°</w:t>
            </w:r>
            <w:r w:rsidR="00092825" w:rsidRPr="00251834">
              <w:rPr>
                <w:rFonts w:ascii="Verdana" w:hAnsi="Verdana" w:cs="Arial"/>
                <w:szCs w:val="24"/>
              </w:rPr>
              <w:t xml:space="preserve"> 2</w:t>
            </w:r>
            <w:r w:rsidRPr="00251834">
              <w:rPr>
                <w:rFonts w:ascii="Verdana" w:hAnsi="Verdana" w:cs="Arial"/>
                <w:szCs w:val="24"/>
              </w:rPr>
              <w:t>)</w:t>
            </w:r>
            <w:r w:rsidR="00047789">
              <w:rPr>
                <w:rFonts w:ascii="Verdana" w:hAnsi="Verdana" w:cs="Arial"/>
                <w:szCs w:val="24"/>
              </w:rPr>
              <w:t>.</w:t>
            </w:r>
          </w:p>
        </w:tc>
      </w:tr>
      <w:tr w:rsidR="00CF62FC" w:rsidRPr="00251834" w:rsidTr="00A05C06">
        <w:trPr>
          <w:trHeight w:val="20"/>
        </w:trPr>
        <w:tc>
          <w:tcPr>
            <w:tcW w:w="2802" w:type="dxa"/>
          </w:tcPr>
          <w:p w:rsidR="00CF62FC" w:rsidRPr="00251834" w:rsidRDefault="00CF62FC" w:rsidP="00CF62FC">
            <w:pPr>
              <w:spacing w:before="80" w:after="80"/>
              <w:rPr>
                <w:rFonts w:ascii="Verdana" w:hAnsi="Verdana" w:cs="Arial"/>
                <w:szCs w:val="24"/>
              </w:rPr>
            </w:pPr>
            <w:r w:rsidRPr="00251834">
              <w:rPr>
                <w:rFonts w:ascii="Verdana" w:hAnsi="Verdana" w:cs="Arial"/>
                <w:szCs w:val="24"/>
              </w:rPr>
              <w:t xml:space="preserve">Entidad postulante privada con más de un año de vigencia legal </w:t>
            </w:r>
          </w:p>
        </w:tc>
        <w:tc>
          <w:tcPr>
            <w:tcW w:w="6026" w:type="dxa"/>
          </w:tcPr>
          <w:p w:rsidR="00CF62FC" w:rsidRDefault="0004344C" w:rsidP="003C78E2">
            <w:pPr>
              <w:spacing w:before="80" w:after="80"/>
              <w:rPr>
                <w:rFonts w:ascii="Verdana" w:hAnsi="Verdana" w:cs="Arial"/>
                <w:szCs w:val="24"/>
              </w:rPr>
            </w:pPr>
            <w:r w:rsidRPr="002C0C15">
              <w:rPr>
                <w:rFonts w:ascii="Verdana" w:hAnsi="Verdana" w:cs="Arial"/>
                <w:szCs w:val="24"/>
              </w:rPr>
              <w:t>Certificado que acredite su vigencia</w:t>
            </w:r>
            <w:r w:rsidRPr="00E57C0A">
              <w:rPr>
                <w:rFonts w:ascii="Verdana" w:hAnsi="Verdana" w:cs="Arial"/>
                <w:szCs w:val="24"/>
              </w:rPr>
              <w:t>,</w:t>
            </w:r>
            <w:r w:rsidRPr="0004344C">
              <w:rPr>
                <w:rFonts w:ascii="Verdana" w:hAnsi="Verdana" w:cs="Arial"/>
                <w:szCs w:val="24"/>
              </w:rPr>
              <w:t xml:space="preserve"> emitido por el organismo pertinente, ver</w:t>
            </w:r>
            <w:r w:rsidRPr="00CB5121">
              <w:rPr>
                <w:rFonts w:ascii="Verdana" w:hAnsi="Verdana" w:cs="Arial"/>
                <w:szCs w:val="24"/>
              </w:rPr>
              <w:t>(http://www.senadis.gob.cl/AcreditaHTML/acreditaciones3.htm)</w:t>
            </w:r>
            <w:r w:rsidR="00AE6FCD">
              <w:rPr>
                <w:rFonts w:ascii="Verdana" w:hAnsi="Verdana" w:cs="Arial"/>
                <w:szCs w:val="24"/>
              </w:rPr>
              <w:t xml:space="preserve"> </w:t>
            </w:r>
            <w:r w:rsidRPr="00CB5121">
              <w:rPr>
                <w:rFonts w:ascii="Verdana" w:hAnsi="Verdana" w:cs="Arial"/>
                <w:szCs w:val="24"/>
              </w:rPr>
              <w:t xml:space="preserve">cuya emisión sea dentro de los 60 días anteriores a la fecha de inicio de las </w:t>
            </w:r>
            <w:r w:rsidR="003C78E2">
              <w:rPr>
                <w:rFonts w:ascii="Verdana" w:hAnsi="Verdana" w:cs="Arial"/>
                <w:szCs w:val="24"/>
              </w:rPr>
              <w:t>P</w:t>
            </w:r>
            <w:r w:rsidRPr="00CB5121">
              <w:rPr>
                <w:rFonts w:ascii="Verdana" w:hAnsi="Verdana" w:cs="Arial"/>
                <w:szCs w:val="24"/>
              </w:rPr>
              <w:t>ostulacione</w:t>
            </w:r>
            <w:r w:rsidR="009221E3">
              <w:rPr>
                <w:rFonts w:ascii="Verdana" w:hAnsi="Verdana" w:cs="Arial"/>
                <w:szCs w:val="24"/>
              </w:rPr>
              <w:t>s</w:t>
            </w:r>
            <w:r w:rsidR="00047789">
              <w:rPr>
                <w:rFonts w:ascii="Verdana" w:hAnsi="Verdana" w:cs="Arial"/>
                <w:szCs w:val="24"/>
              </w:rPr>
              <w:t>.</w:t>
            </w:r>
          </w:p>
          <w:p w:rsidR="00E528B4" w:rsidRPr="00251834" w:rsidRDefault="00E528B4" w:rsidP="00024651">
            <w:pPr>
              <w:spacing w:before="80" w:after="80"/>
              <w:rPr>
                <w:rFonts w:ascii="Verdana" w:hAnsi="Verdana" w:cs="Arial"/>
                <w:szCs w:val="24"/>
              </w:rPr>
            </w:pPr>
            <w:r>
              <w:rPr>
                <w:rFonts w:ascii="Verdana" w:hAnsi="Verdana" w:cs="Arial"/>
                <w:szCs w:val="24"/>
              </w:rPr>
              <w:t>Nota: Este documento deberá ser acompañado en formato f</w:t>
            </w:r>
            <w:r w:rsidR="00CA5A44">
              <w:rPr>
                <w:rFonts w:ascii="Verdana" w:hAnsi="Verdana" w:cs="Arial"/>
                <w:szCs w:val="24"/>
              </w:rPr>
              <w:t>ísico,</w:t>
            </w:r>
            <w:r w:rsidR="00024651">
              <w:rPr>
                <w:rFonts w:ascii="Verdana" w:hAnsi="Verdana" w:cs="Arial"/>
                <w:szCs w:val="24"/>
              </w:rPr>
              <w:t xml:space="preserve"> </w:t>
            </w:r>
            <w:r>
              <w:rPr>
                <w:rFonts w:ascii="Verdana" w:hAnsi="Verdana" w:cs="Arial"/>
                <w:szCs w:val="24"/>
              </w:rPr>
              <w:t>junto a los ejemplares del convenio</w:t>
            </w:r>
            <w:r w:rsidR="00024651">
              <w:rPr>
                <w:rFonts w:ascii="Verdana" w:hAnsi="Verdana" w:cs="Arial"/>
                <w:szCs w:val="24"/>
              </w:rPr>
              <w:t xml:space="preserve">, </w:t>
            </w:r>
            <w:r w:rsidR="00024651">
              <w:rPr>
                <w:rFonts w:ascii="Verdana" w:hAnsi="Verdana" w:cs="Arial"/>
                <w:sz w:val="24"/>
                <w:szCs w:val="24"/>
              </w:rPr>
              <w:t>(original o copia autorizada ante Notario)</w:t>
            </w:r>
            <w:r>
              <w:rPr>
                <w:rFonts w:ascii="Verdana" w:hAnsi="Verdana" w:cs="Arial"/>
                <w:szCs w:val="24"/>
              </w:rPr>
              <w:t xml:space="preserve"> </w:t>
            </w:r>
          </w:p>
        </w:tc>
      </w:tr>
      <w:tr w:rsidR="00CF62FC" w:rsidRPr="00251834" w:rsidTr="00A05C06">
        <w:trPr>
          <w:trHeight w:val="20"/>
        </w:trPr>
        <w:tc>
          <w:tcPr>
            <w:tcW w:w="2802" w:type="dxa"/>
          </w:tcPr>
          <w:p w:rsidR="00CF62FC" w:rsidRPr="00251834" w:rsidRDefault="00CF62FC" w:rsidP="00CF62FC">
            <w:pPr>
              <w:spacing w:before="80" w:after="80"/>
              <w:rPr>
                <w:rFonts w:ascii="Verdana" w:hAnsi="Verdana" w:cs="Arial"/>
                <w:szCs w:val="24"/>
              </w:rPr>
            </w:pPr>
            <w:r w:rsidRPr="00251834">
              <w:rPr>
                <w:rFonts w:ascii="Verdana" w:hAnsi="Verdana" w:cs="Arial"/>
                <w:szCs w:val="24"/>
              </w:rPr>
              <w:t xml:space="preserve">La Declaración jurada ante Notario </w:t>
            </w:r>
          </w:p>
        </w:tc>
        <w:tc>
          <w:tcPr>
            <w:tcW w:w="6026" w:type="dxa"/>
          </w:tcPr>
          <w:p w:rsidR="00CF62FC" w:rsidRPr="00251834" w:rsidRDefault="00A10802" w:rsidP="00092825">
            <w:pPr>
              <w:spacing w:before="80" w:after="80"/>
              <w:rPr>
                <w:rFonts w:ascii="Verdana" w:hAnsi="Verdana" w:cs="Arial"/>
                <w:szCs w:val="24"/>
              </w:rPr>
            </w:pPr>
            <w:r w:rsidRPr="00251834">
              <w:rPr>
                <w:rFonts w:ascii="Verdana" w:hAnsi="Verdana" w:cs="Arial"/>
                <w:szCs w:val="24"/>
              </w:rPr>
              <w:t>Declaración Jurada ante notario con las formalidades correspondientes</w:t>
            </w:r>
            <w:r w:rsidR="002E6E01" w:rsidRPr="00251834">
              <w:rPr>
                <w:rFonts w:ascii="Verdana" w:hAnsi="Verdana" w:cs="Arial"/>
                <w:szCs w:val="24"/>
              </w:rPr>
              <w:t xml:space="preserve"> (Anexo </w:t>
            </w:r>
            <w:r w:rsidR="00092825" w:rsidRPr="00251834">
              <w:rPr>
                <w:rFonts w:ascii="Verdana" w:hAnsi="Verdana" w:cs="Arial"/>
                <w:szCs w:val="24"/>
              </w:rPr>
              <w:t>N° 2</w:t>
            </w:r>
            <w:r w:rsidR="002E6E01" w:rsidRPr="00251834">
              <w:rPr>
                <w:rFonts w:ascii="Verdana" w:hAnsi="Verdana" w:cs="Arial"/>
                <w:szCs w:val="24"/>
              </w:rPr>
              <w:t>)</w:t>
            </w:r>
            <w:r w:rsidR="00047789">
              <w:rPr>
                <w:rFonts w:ascii="Verdana" w:hAnsi="Verdana" w:cs="Arial"/>
                <w:szCs w:val="24"/>
              </w:rPr>
              <w:t>.</w:t>
            </w:r>
          </w:p>
        </w:tc>
      </w:tr>
      <w:tr w:rsidR="00CF62FC" w:rsidRPr="00251834" w:rsidTr="00A05C06">
        <w:trPr>
          <w:trHeight w:val="20"/>
        </w:trPr>
        <w:tc>
          <w:tcPr>
            <w:tcW w:w="2802" w:type="dxa"/>
          </w:tcPr>
          <w:p w:rsidR="00CF62FC" w:rsidRPr="00251834" w:rsidRDefault="00CF62FC" w:rsidP="005C1613">
            <w:pPr>
              <w:spacing w:before="80" w:after="80"/>
              <w:rPr>
                <w:rFonts w:ascii="Verdana" w:hAnsi="Verdana" w:cs="Arial"/>
                <w:szCs w:val="24"/>
              </w:rPr>
            </w:pPr>
            <w:r w:rsidRPr="00251834">
              <w:rPr>
                <w:rFonts w:ascii="Verdana" w:hAnsi="Verdana" w:cs="Arial"/>
                <w:szCs w:val="24"/>
              </w:rPr>
              <w:lastRenderedPageBreak/>
              <w:t>Pertinencia del proyecto</w:t>
            </w:r>
            <w:r w:rsidR="00104F9C" w:rsidRPr="00251834">
              <w:rPr>
                <w:rFonts w:ascii="Verdana" w:hAnsi="Verdana" w:cs="Arial"/>
                <w:szCs w:val="24"/>
              </w:rPr>
              <w:t xml:space="preserve"> respecto a las líneas de financiamiento</w:t>
            </w:r>
          </w:p>
        </w:tc>
        <w:tc>
          <w:tcPr>
            <w:tcW w:w="6026" w:type="dxa"/>
          </w:tcPr>
          <w:p w:rsidR="00CF62FC" w:rsidRPr="00251834" w:rsidRDefault="00CF62FC" w:rsidP="00CF62FC">
            <w:pPr>
              <w:spacing w:before="80" w:after="80"/>
              <w:rPr>
                <w:rFonts w:ascii="Verdana" w:hAnsi="Verdana" w:cs="Arial"/>
                <w:szCs w:val="24"/>
              </w:rPr>
            </w:pPr>
            <w:r w:rsidRPr="00251834">
              <w:rPr>
                <w:rFonts w:ascii="Verdana" w:hAnsi="Verdana" w:cs="Arial"/>
                <w:szCs w:val="24"/>
              </w:rPr>
              <w:t>Formulario de Postulación</w:t>
            </w:r>
            <w:r w:rsidR="00047789">
              <w:rPr>
                <w:rFonts w:ascii="Verdana" w:hAnsi="Verdana" w:cs="Arial"/>
                <w:szCs w:val="24"/>
              </w:rPr>
              <w:t>.</w:t>
            </w:r>
          </w:p>
        </w:tc>
      </w:tr>
      <w:tr w:rsidR="00CF62FC" w:rsidRPr="00251834" w:rsidTr="00A05C06">
        <w:trPr>
          <w:trHeight w:val="20"/>
        </w:trPr>
        <w:tc>
          <w:tcPr>
            <w:tcW w:w="2802" w:type="dxa"/>
          </w:tcPr>
          <w:p w:rsidR="00CF62FC" w:rsidRPr="00251834" w:rsidRDefault="00CF62FC" w:rsidP="00CF62FC">
            <w:pPr>
              <w:spacing w:before="80" w:after="80"/>
              <w:rPr>
                <w:rFonts w:ascii="Verdana" w:hAnsi="Verdana" w:cs="Arial"/>
                <w:szCs w:val="24"/>
              </w:rPr>
            </w:pPr>
            <w:r w:rsidRPr="00251834">
              <w:rPr>
                <w:rFonts w:ascii="Verdana" w:hAnsi="Verdana" w:cs="Arial"/>
                <w:szCs w:val="24"/>
              </w:rPr>
              <w:t>Presupuesto solicitado dentro del rango permitido</w:t>
            </w:r>
          </w:p>
        </w:tc>
        <w:tc>
          <w:tcPr>
            <w:tcW w:w="6026" w:type="dxa"/>
          </w:tcPr>
          <w:p w:rsidR="00CF62FC" w:rsidRPr="00251834" w:rsidRDefault="00CF62FC" w:rsidP="00047789">
            <w:pPr>
              <w:spacing w:before="80" w:after="80"/>
              <w:rPr>
                <w:rFonts w:ascii="Verdana" w:hAnsi="Verdana" w:cs="Arial"/>
                <w:szCs w:val="24"/>
              </w:rPr>
            </w:pPr>
            <w:r w:rsidRPr="00251834">
              <w:rPr>
                <w:rFonts w:ascii="Verdana" w:hAnsi="Verdana" w:cs="Arial"/>
                <w:szCs w:val="24"/>
              </w:rPr>
              <w:t>Formulario de Postulación</w:t>
            </w:r>
            <w:r w:rsidR="00047789">
              <w:rPr>
                <w:rFonts w:ascii="Verdana" w:hAnsi="Verdana" w:cs="Arial"/>
                <w:szCs w:val="24"/>
              </w:rPr>
              <w:t>.</w:t>
            </w:r>
          </w:p>
        </w:tc>
      </w:tr>
      <w:tr w:rsidR="00CF62FC" w:rsidRPr="00251834" w:rsidTr="00A05C06">
        <w:trPr>
          <w:trHeight w:val="20"/>
        </w:trPr>
        <w:tc>
          <w:tcPr>
            <w:tcW w:w="2802" w:type="dxa"/>
          </w:tcPr>
          <w:p w:rsidR="00CF62FC" w:rsidRPr="00251834" w:rsidRDefault="00CF62FC" w:rsidP="00CF62FC">
            <w:pPr>
              <w:spacing w:before="80" w:after="80"/>
              <w:rPr>
                <w:rFonts w:ascii="Verdana" w:hAnsi="Verdana" w:cs="Arial"/>
                <w:szCs w:val="24"/>
              </w:rPr>
            </w:pPr>
            <w:r w:rsidRPr="00251834">
              <w:rPr>
                <w:rFonts w:ascii="Verdana" w:hAnsi="Verdana" w:cs="Arial"/>
                <w:szCs w:val="24"/>
              </w:rPr>
              <w:t>Tiempo de duración dentro del rango permitido</w:t>
            </w:r>
          </w:p>
        </w:tc>
        <w:tc>
          <w:tcPr>
            <w:tcW w:w="6026" w:type="dxa"/>
          </w:tcPr>
          <w:p w:rsidR="00CF62FC" w:rsidRPr="00251834" w:rsidRDefault="00CF62FC" w:rsidP="00047789">
            <w:pPr>
              <w:spacing w:before="80" w:after="80"/>
              <w:rPr>
                <w:rFonts w:ascii="Verdana" w:hAnsi="Verdana" w:cs="Arial"/>
                <w:szCs w:val="24"/>
              </w:rPr>
            </w:pPr>
            <w:r w:rsidRPr="00251834">
              <w:rPr>
                <w:rFonts w:ascii="Verdana" w:hAnsi="Verdana" w:cs="Arial"/>
                <w:szCs w:val="24"/>
              </w:rPr>
              <w:t>Formulario de Postulación</w:t>
            </w:r>
            <w:r w:rsidR="00047789">
              <w:rPr>
                <w:rFonts w:ascii="Verdana" w:hAnsi="Verdana" w:cs="Arial"/>
                <w:szCs w:val="24"/>
              </w:rPr>
              <w:t>.</w:t>
            </w:r>
          </w:p>
        </w:tc>
      </w:tr>
    </w:tbl>
    <w:p w:rsidR="00CF62FC" w:rsidRDefault="00CF62FC" w:rsidP="00F8650F">
      <w:pPr>
        <w:widowControl w:val="0"/>
        <w:tabs>
          <w:tab w:val="left" w:pos="-1985"/>
        </w:tabs>
        <w:spacing w:after="0" w:line="240" w:lineRule="auto"/>
        <w:jc w:val="both"/>
        <w:rPr>
          <w:rFonts w:ascii="Verdana" w:hAnsi="Verdana" w:cs="Arial"/>
          <w:b/>
          <w:snapToGrid w:val="0"/>
          <w:sz w:val="24"/>
          <w:szCs w:val="24"/>
        </w:rPr>
      </w:pPr>
    </w:p>
    <w:p w:rsidR="0033343B" w:rsidRPr="00687EA6" w:rsidRDefault="00CF62FC" w:rsidP="008306DE">
      <w:pPr>
        <w:widowControl w:val="0"/>
        <w:tabs>
          <w:tab w:val="left" w:pos="-1985"/>
        </w:tabs>
        <w:jc w:val="both"/>
        <w:rPr>
          <w:rFonts w:ascii="Verdana" w:hAnsi="Verdana" w:cs="Arial"/>
          <w:b/>
          <w:snapToGrid w:val="0"/>
          <w:sz w:val="24"/>
          <w:szCs w:val="24"/>
        </w:rPr>
      </w:pPr>
      <w:r w:rsidRPr="00687EA6">
        <w:rPr>
          <w:rFonts w:ascii="Verdana" w:hAnsi="Verdana" w:cs="Arial"/>
          <w:b/>
          <w:snapToGrid w:val="0"/>
          <w:sz w:val="24"/>
          <w:szCs w:val="24"/>
        </w:rPr>
        <w:t xml:space="preserve">En caso de incumplimiento de alguno de los requisitos de admisibilidad, el proyecto será declarado no admisible, y no podrá ser evaluado. </w:t>
      </w:r>
    </w:p>
    <w:p w:rsidR="00CF62FC" w:rsidRDefault="00B0356C" w:rsidP="008306DE">
      <w:pPr>
        <w:widowControl w:val="0"/>
        <w:tabs>
          <w:tab w:val="left" w:pos="-1985"/>
        </w:tabs>
        <w:spacing w:after="100"/>
        <w:jc w:val="both"/>
        <w:rPr>
          <w:rFonts w:ascii="Verdana" w:hAnsi="Verdana" w:cs="Arial"/>
          <w:snapToGrid w:val="0"/>
          <w:sz w:val="24"/>
          <w:szCs w:val="24"/>
        </w:rPr>
      </w:pPr>
      <w:r>
        <w:rPr>
          <w:rFonts w:ascii="Verdana" w:hAnsi="Verdana" w:cs="Arial"/>
          <w:snapToGrid w:val="0"/>
          <w:sz w:val="24"/>
          <w:szCs w:val="24"/>
        </w:rPr>
        <w:t>SENADIS</w:t>
      </w:r>
      <w:r w:rsidR="008950F8">
        <w:rPr>
          <w:rFonts w:ascii="Verdana" w:hAnsi="Verdana" w:cs="Arial"/>
          <w:snapToGrid w:val="0"/>
          <w:sz w:val="24"/>
          <w:szCs w:val="24"/>
        </w:rPr>
        <w:t xml:space="preserve"> </w:t>
      </w:r>
      <w:r w:rsidR="0033343B">
        <w:rPr>
          <w:rFonts w:ascii="Verdana" w:hAnsi="Verdana" w:cs="Arial"/>
          <w:snapToGrid w:val="0"/>
          <w:sz w:val="24"/>
          <w:szCs w:val="24"/>
        </w:rPr>
        <w:t xml:space="preserve">dictará la resolución </w:t>
      </w:r>
      <w:r w:rsidR="00133615">
        <w:rPr>
          <w:rFonts w:ascii="Verdana" w:hAnsi="Verdana" w:cs="Arial"/>
          <w:snapToGrid w:val="0"/>
          <w:sz w:val="24"/>
          <w:szCs w:val="24"/>
        </w:rPr>
        <w:t xml:space="preserve">exenta </w:t>
      </w:r>
      <w:r w:rsidR="008306DE">
        <w:rPr>
          <w:rFonts w:ascii="Verdana" w:hAnsi="Verdana" w:cs="Arial"/>
          <w:snapToGrid w:val="0"/>
          <w:sz w:val="24"/>
          <w:szCs w:val="24"/>
        </w:rPr>
        <w:t>que declara</w:t>
      </w:r>
      <w:r w:rsidR="0033343B">
        <w:rPr>
          <w:rFonts w:ascii="Verdana" w:hAnsi="Verdana" w:cs="Arial"/>
          <w:snapToGrid w:val="0"/>
          <w:sz w:val="24"/>
          <w:szCs w:val="24"/>
        </w:rPr>
        <w:t xml:space="preserve"> los resultados de admisibilidad, los cuales serán publicados en la </w:t>
      </w:r>
      <w:r w:rsidR="008306DE">
        <w:rPr>
          <w:rFonts w:ascii="Verdana" w:hAnsi="Verdana" w:cs="Arial"/>
          <w:sz w:val="24"/>
          <w:szCs w:val="24"/>
        </w:rPr>
        <w:t>página web institucional</w:t>
      </w:r>
      <w:r w:rsidR="00B80702">
        <w:rPr>
          <w:rFonts w:ascii="Verdana" w:hAnsi="Verdana" w:cs="Arial"/>
          <w:sz w:val="24"/>
          <w:szCs w:val="24"/>
        </w:rPr>
        <w:t xml:space="preserve"> </w:t>
      </w:r>
      <w:hyperlink r:id="rId17" w:history="1">
        <w:r w:rsidR="008306DE" w:rsidRPr="0046508E">
          <w:rPr>
            <w:rStyle w:val="Hipervnculo"/>
            <w:rFonts w:ascii="Verdana" w:hAnsi="Verdana" w:cs="Verdana"/>
            <w:b/>
            <w:sz w:val="24"/>
            <w:szCs w:val="24"/>
          </w:rPr>
          <w:t>www.senadis.gob.cl</w:t>
        </w:r>
      </w:hyperlink>
      <w:r w:rsidR="00823C74">
        <w:t xml:space="preserve"> </w:t>
      </w:r>
      <w:r w:rsidR="008306DE">
        <w:rPr>
          <w:rFonts w:ascii="Verdana" w:hAnsi="Verdana" w:cs="Arial"/>
          <w:snapToGrid w:val="0"/>
          <w:sz w:val="24"/>
          <w:szCs w:val="24"/>
        </w:rPr>
        <w:t xml:space="preserve">el día </w:t>
      </w:r>
      <w:r w:rsidR="00546984">
        <w:rPr>
          <w:rFonts w:ascii="Verdana" w:hAnsi="Verdana" w:cs="Arial"/>
          <w:snapToGrid w:val="0"/>
          <w:sz w:val="24"/>
          <w:szCs w:val="24"/>
        </w:rPr>
        <w:t>lunes 27</w:t>
      </w:r>
      <w:r w:rsidR="008306DE">
        <w:rPr>
          <w:rFonts w:ascii="Verdana" w:hAnsi="Verdana" w:cs="Arial"/>
          <w:snapToGrid w:val="0"/>
          <w:sz w:val="24"/>
          <w:szCs w:val="24"/>
        </w:rPr>
        <w:t xml:space="preserve"> de julio de 2015.</w:t>
      </w:r>
    </w:p>
    <w:p w:rsidR="00A05C06" w:rsidRDefault="00A05C06" w:rsidP="008306DE">
      <w:pPr>
        <w:widowControl w:val="0"/>
        <w:tabs>
          <w:tab w:val="left" w:pos="-1985"/>
        </w:tabs>
        <w:spacing w:after="100"/>
        <w:jc w:val="both"/>
        <w:rPr>
          <w:rFonts w:ascii="Verdana" w:hAnsi="Verdana" w:cs="Arial"/>
          <w:snapToGrid w:val="0"/>
          <w:sz w:val="24"/>
          <w:szCs w:val="24"/>
        </w:rPr>
      </w:pPr>
    </w:p>
    <w:p w:rsidR="00CF62FC" w:rsidRPr="00CF62FC" w:rsidRDefault="00CF62FC" w:rsidP="00CF62FC">
      <w:pPr>
        <w:pStyle w:val="Ttulo1"/>
        <w:numPr>
          <w:ilvl w:val="1"/>
          <w:numId w:val="3"/>
        </w:numPr>
        <w:tabs>
          <w:tab w:val="left" w:pos="567"/>
        </w:tabs>
        <w:spacing w:before="0" w:after="240" w:line="360" w:lineRule="auto"/>
        <w:ind w:left="426" w:hanging="431"/>
        <w:rPr>
          <w:rFonts w:ascii="Verdana" w:hAnsi="Verdana" w:cs="Verdana"/>
          <w:color w:val="auto"/>
          <w:sz w:val="24"/>
          <w:szCs w:val="24"/>
        </w:rPr>
      </w:pPr>
      <w:bookmarkStart w:id="11" w:name="_Toc326749312"/>
      <w:bookmarkStart w:id="12" w:name="_Toc326749756"/>
      <w:bookmarkStart w:id="13" w:name="_Toc326770654"/>
      <w:bookmarkStart w:id="14" w:name="_Toc326828105"/>
      <w:bookmarkStart w:id="15" w:name="_Toc381269216"/>
      <w:bookmarkStart w:id="16" w:name="_Toc393368217"/>
      <w:bookmarkStart w:id="17" w:name="_Toc423519763"/>
      <w:r w:rsidRPr="00CF62FC">
        <w:rPr>
          <w:rFonts w:ascii="Verdana" w:hAnsi="Verdana" w:cs="Verdana"/>
          <w:color w:val="auto"/>
          <w:sz w:val="24"/>
          <w:szCs w:val="24"/>
        </w:rPr>
        <w:t>Recurso de Reposición</w:t>
      </w:r>
      <w:bookmarkEnd w:id="11"/>
      <w:bookmarkEnd w:id="12"/>
      <w:bookmarkEnd w:id="13"/>
      <w:bookmarkEnd w:id="14"/>
      <w:bookmarkEnd w:id="15"/>
      <w:bookmarkEnd w:id="16"/>
      <w:bookmarkEnd w:id="17"/>
    </w:p>
    <w:p w:rsidR="00CF62FC" w:rsidRPr="00CF62FC" w:rsidRDefault="00CF62FC" w:rsidP="008306DE">
      <w:pPr>
        <w:widowControl w:val="0"/>
        <w:tabs>
          <w:tab w:val="left" w:pos="-1985"/>
        </w:tabs>
        <w:jc w:val="both"/>
        <w:rPr>
          <w:rFonts w:ascii="Verdana" w:hAnsi="Verdana" w:cs="Arial"/>
          <w:snapToGrid w:val="0"/>
          <w:sz w:val="24"/>
          <w:szCs w:val="24"/>
          <w:u w:val="single"/>
        </w:rPr>
      </w:pPr>
      <w:r w:rsidRPr="00CF62FC">
        <w:rPr>
          <w:rFonts w:ascii="Verdana" w:hAnsi="Verdana" w:cs="Arial"/>
          <w:snapToGrid w:val="0"/>
          <w:sz w:val="24"/>
          <w:szCs w:val="24"/>
        </w:rPr>
        <w:t xml:space="preserve">En caso que un proyecto se declare inadmisible </w:t>
      </w:r>
      <w:r w:rsidRPr="00C037A7">
        <w:rPr>
          <w:rFonts w:ascii="Verdana" w:hAnsi="Verdana" w:cs="Arial"/>
          <w:snapToGrid w:val="0"/>
          <w:sz w:val="24"/>
          <w:szCs w:val="24"/>
        </w:rPr>
        <w:t>debido a un error cometido por SENADIS</w:t>
      </w:r>
      <w:r w:rsidR="00823C74">
        <w:rPr>
          <w:rFonts w:ascii="Verdana" w:hAnsi="Verdana" w:cs="Arial"/>
          <w:snapToGrid w:val="0"/>
          <w:sz w:val="24"/>
          <w:szCs w:val="24"/>
        </w:rPr>
        <w:t>,</w:t>
      </w:r>
      <w:r w:rsidRPr="00C037A7">
        <w:rPr>
          <w:rFonts w:ascii="Verdana" w:hAnsi="Verdana" w:cs="Arial"/>
          <w:snapToGrid w:val="0"/>
          <w:sz w:val="24"/>
          <w:szCs w:val="24"/>
        </w:rPr>
        <w:t xml:space="preserve"> e</w:t>
      </w:r>
      <w:r w:rsidRPr="00CF62FC">
        <w:rPr>
          <w:rFonts w:ascii="Verdana" w:hAnsi="Verdana" w:cs="Arial"/>
          <w:snapToGrid w:val="0"/>
          <w:sz w:val="24"/>
          <w:szCs w:val="24"/>
        </w:rPr>
        <w:t>l proponente podrá interponer un Recurso de Reposición (</w:t>
      </w:r>
      <w:r w:rsidRPr="00092825">
        <w:rPr>
          <w:rFonts w:ascii="Verdana" w:hAnsi="Verdana" w:cs="Arial"/>
          <w:snapToGrid w:val="0"/>
          <w:sz w:val="24"/>
          <w:szCs w:val="24"/>
        </w:rPr>
        <w:t xml:space="preserve">Anexo </w:t>
      </w:r>
      <w:r w:rsidR="0027302F" w:rsidRPr="00092825">
        <w:rPr>
          <w:rFonts w:ascii="Verdana" w:hAnsi="Verdana" w:cs="Arial"/>
          <w:snapToGrid w:val="0"/>
          <w:sz w:val="24"/>
          <w:szCs w:val="24"/>
        </w:rPr>
        <w:t xml:space="preserve">N° </w:t>
      </w:r>
      <w:r w:rsidR="00092825" w:rsidRPr="00092825">
        <w:rPr>
          <w:rFonts w:ascii="Verdana" w:hAnsi="Verdana" w:cs="Arial"/>
          <w:snapToGrid w:val="0"/>
          <w:sz w:val="24"/>
          <w:szCs w:val="24"/>
        </w:rPr>
        <w:t>3</w:t>
      </w:r>
      <w:r w:rsidRPr="00092825">
        <w:rPr>
          <w:rFonts w:ascii="Verdana" w:hAnsi="Verdana" w:cs="Arial"/>
          <w:snapToGrid w:val="0"/>
          <w:sz w:val="24"/>
          <w:szCs w:val="24"/>
        </w:rPr>
        <w:t>)</w:t>
      </w:r>
      <w:r w:rsidRPr="00CF62FC">
        <w:rPr>
          <w:rFonts w:ascii="Verdana" w:hAnsi="Verdana" w:cs="Arial"/>
          <w:snapToGrid w:val="0"/>
          <w:sz w:val="24"/>
          <w:szCs w:val="24"/>
        </w:rPr>
        <w:t xml:space="preserve"> has</w:t>
      </w:r>
      <w:r w:rsidR="0027302F">
        <w:rPr>
          <w:rFonts w:ascii="Verdana" w:hAnsi="Verdana" w:cs="Arial"/>
          <w:snapToGrid w:val="0"/>
          <w:sz w:val="24"/>
          <w:szCs w:val="24"/>
        </w:rPr>
        <w:t xml:space="preserve">ta el día </w:t>
      </w:r>
      <w:r w:rsidR="00546984">
        <w:rPr>
          <w:rFonts w:ascii="Verdana" w:hAnsi="Verdana" w:cs="Arial"/>
          <w:snapToGrid w:val="0"/>
          <w:sz w:val="24"/>
          <w:szCs w:val="24"/>
        </w:rPr>
        <w:t>viernes 31</w:t>
      </w:r>
      <w:r w:rsidRPr="00CF62FC">
        <w:rPr>
          <w:rFonts w:ascii="Verdana" w:hAnsi="Verdana" w:cs="Arial"/>
          <w:snapToGrid w:val="0"/>
          <w:sz w:val="24"/>
          <w:szCs w:val="24"/>
        </w:rPr>
        <w:t xml:space="preserve"> de </w:t>
      </w:r>
      <w:r w:rsidR="0027302F">
        <w:rPr>
          <w:rFonts w:ascii="Verdana" w:hAnsi="Verdana" w:cs="Arial"/>
          <w:snapToGrid w:val="0"/>
          <w:sz w:val="24"/>
          <w:szCs w:val="24"/>
        </w:rPr>
        <w:t>julio de 2015.</w:t>
      </w:r>
    </w:p>
    <w:p w:rsidR="00CF62FC" w:rsidRPr="004E5BCC" w:rsidRDefault="0027302F" w:rsidP="008306DE">
      <w:pPr>
        <w:widowControl w:val="0"/>
        <w:tabs>
          <w:tab w:val="left" w:pos="-1985"/>
        </w:tabs>
        <w:jc w:val="both"/>
        <w:rPr>
          <w:rFonts w:ascii="Verdana" w:hAnsi="Verdana" w:cs="Arial"/>
          <w:snapToGrid w:val="0"/>
          <w:sz w:val="24"/>
          <w:szCs w:val="24"/>
        </w:rPr>
      </w:pPr>
      <w:r>
        <w:rPr>
          <w:rFonts w:ascii="Verdana" w:hAnsi="Verdana" w:cs="Arial"/>
          <w:snapToGrid w:val="0"/>
          <w:sz w:val="24"/>
          <w:szCs w:val="24"/>
        </w:rPr>
        <w:t>El recurso de reposición, s</w:t>
      </w:r>
      <w:r w:rsidR="00CF62FC" w:rsidRPr="00324BB6">
        <w:rPr>
          <w:rFonts w:ascii="Verdana" w:hAnsi="Verdana" w:cs="Arial"/>
          <w:snapToGrid w:val="0"/>
          <w:sz w:val="24"/>
          <w:szCs w:val="24"/>
        </w:rPr>
        <w:t xml:space="preserve">e </w:t>
      </w:r>
      <w:r>
        <w:rPr>
          <w:rFonts w:ascii="Verdana" w:hAnsi="Verdana" w:cs="Arial"/>
          <w:snapToGrid w:val="0"/>
          <w:sz w:val="24"/>
          <w:szCs w:val="24"/>
        </w:rPr>
        <w:t xml:space="preserve">deberá </w:t>
      </w:r>
      <w:r w:rsidR="00CF62FC" w:rsidRPr="00324BB6">
        <w:rPr>
          <w:rFonts w:ascii="Verdana" w:hAnsi="Verdana" w:cs="Arial"/>
          <w:snapToGrid w:val="0"/>
          <w:sz w:val="24"/>
          <w:szCs w:val="24"/>
        </w:rPr>
        <w:t>presenta</w:t>
      </w:r>
      <w:r>
        <w:rPr>
          <w:rFonts w:ascii="Verdana" w:hAnsi="Verdana" w:cs="Arial"/>
          <w:snapToGrid w:val="0"/>
          <w:sz w:val="24"/>
          <w:szCs w:val="24"/>
        </w:rPr>
        <w:t>r</w:t>
      </w:r>
      <w:r w:rsidR="00CF62FC" w:rsidRPr="00324BB6">
        <w:rPr>
          <w:rFonts w:ascii="Verdana" w:hAnsi="Verdana" w:cs="Arial"/>
          <w:snapToGrid w:val="0"/>
          <w:sz w:val="24"/>
          <w:szCs w:val="24"/>
        </w:rPr>
        <w:t xml:space="preserve"> por escrito, vía correo electrónico</w:t>
      </w:r>
      <w:r w:rsidR="00CF62FC">
        <w:rPr>
          <w:rFonts w:ascii="Verdana" w:hAnsi="Verdana" w:cs="Arial"/>
          <w:snapToGrid w:val="0"/>
          <w:sz w:val="24"/>
          <w:szCs w:val="24"/>
        </w:rPr>
        <w:t xml:space="preserve"> a </w:t>
      </w:r>
      <w:hyperlink r:id="rId18" w:history="1">
        <w:r w:rsidR="003F17BC" w:rsidRPr="00E35305">
          <w:rPr>
            <w:rStyle w:val="Hipervnculo"/>
            <w:rFonts w:ascii="Verdana" w:hAnsi="Verdana" w:cs="Verdana"/>
            <w:b/>
            <w:sz w:val="24"/>
            <w:szCs w:val="24"/>
          </w:rPr>
          <w:t>proyectosinclusivos@senadis.cl</w:t>
        </w:r>
      </w:hyperlink>
      <w:r w:rsidR="00823C74">
        <w:t xml:space="preserve"> </w:t>
      </w:r>
      <w:r w:rsidR="00CF62FC">
        <w:rPr>
          <w:rFonts w:ascii="Verdana" w:hAnsi="Verdana" w:cs="Arial"/>
          <w:snapToGrid w:val="0"/>
          <w:sz w:val="24"/>
          <w:szCs w:val="24"/>
        </w:rPr>
        <w:t>indicando el FOLIO del proyecto</w:t>
      </w:r>
      <w:r w:rsidR="00CF62FC" w:rsidRPr="004E5BCC">
        <w:rPr>
          <w:rFonts w:ascii="Verdana" w:hAnsi="Verdana" w:cs="Arial"/>
          <w:snapToGrid w:val="0"/>
          <w:sz w:val="24"/>
          <w:szCs w:val="24"/>
        </w:rPr>
        <w:t>.</w:t>
      </w:r>
    </w:p>
    <w:p w:rsidR="00CF62FC" w:rsidRPr="00324BB6" w:rsidRDefault="00CF62FC" w:rsidP="008306DE">
      <w:pPr>
        <w:pStyle w:val="Textosinformato"/>
        <w:tabs>
          <w:tab w:val="left" w:pos="-1985"/>
        </w:tabs>
        <w:spacing w:after="200" w:line="276" w:lineRule="auto"/>
        <w:jc w:val="both"/>
        <w:rPr>
          <w:rFonts w:ascii="Verdana" w:hAnsi="Verdana" w:cs="Arial"/>
          <w:snapToGrid w:val="0"/>
          <w:sz w:val="24"/>
          <w:szCs w:val="24"/>
        </w:rPr>
      </w:pPr>
      <w:r>
        <w:rPr>
          <w:rFonts w:ascii="Verdana" w:hAnsi="Verdana" w:cs="Arial"/>
          <w:b/>
          <w:snapToGrid w:val="0"/>
          <w:sz w:val="24"/>
          <w:szCs w:val="24"/>
          <w:lang w:val="es-CL"/>
        </w:rPr>
        <w:t xml:space="preserve">IMPORTANTE: </w:t>
      </w:r>
      <w:r w:rsidRPr="00324BB6">
        <w:rPr>
          <w:rFonts w:ascii="Verdana" w:hAnsi="Verdana" w:cs="Arial"/>
          <w:b/>
          <w:snapToGrid w:val="0"/>
          <w:sz w:val="24"/>
          <w:szCs w:val="24"/>
        </w:rPr>
        <w:t>En ningún caso, se aceptará la presentación de nuevos documentos fuera del plazo de postulación</w:t>
      </w:r>
      <w:r w:rsidRPr="00324BB6">
        <w:rPr>
          <w:rFonts w:ascii="Verdana" w:hAnsi="Verdana" w:cs="Arial"/>
          <w:snapToGrid w:val="0"/>
          <w:sz w:val="24"/>
          <w:szCs w:val="24"/>
        </w:rPr>
        <w:t xml:space="preserve">. </w:t>
      </w:r>
    </w:p>
    <w:p w:rsidR="00CF62FC" w:rsidRDefault="00CF62FC" w:rsidP="008306DE">
      <w:pPr>
        <w:pStyle w:val="Textosinformato"/>
        <w:tabs>
          <w:tab w:val="left" w:pos="-1985"/>
        </w:tabs>
        <w:spacing w:after="200" w:line="276" w:lineRule="auto"/>
        <w:jc w:val="both"/>
        <w:rPr>
          <w:rFonts w:ascii="Verdana" w:hAnsi="Verdana" w:cs="Arial"/>
          <w:snapToGrid w:val="0"/>
          <w:sz w:val="24"/>
          <w:szCs w:val="24"/>
        </w:rPr>
      </w:pPr>
      <w:r>
        <w:rPr>
          <w:rFonts w:ascii="Verdana" w:hAnsi="Verdana" w:cs="Arial"/>
          <w:snapToGrid w:val="0"/>
          <w:sz w:val="24"/>
          <w:szCs w:val="24"/>
        </w:rPr>
        <w:t>Una vez evaluado el r</w:t>
      </w:r>
      <w:r w:rsidRPr="00324BB6">
        <w:rPr>
          <w:rFonts w:ascii="Verdana" w:hAnsi="Verdana" w:cs="Arial"/>
          <w:snapToGrid w:val="0"/>
          <w:sz w:val="24"/>
          <w:szCs w:val="24"/>
        </w:rPr>
        <w:t>ecurso</w:t>
      </w:r>
      <w:r>
        <w:rPr>
          <w:rFonts w:ascii="Verdana" w:hAnsi="Verdana" w:cs="Arial"/>
          <w:snapToGrid w:val="0"/>
          <w:sz w:val="24"/>
          <w:szCs w:val="24"/>
        </w:rPr>
        <w:t xml:space="preserve"> de reposición</w:t>
      </w:r>
      <w:r w:rsidRPr="00324BB6">
        <w:rPr>
          <w:rFonts w:ascii="Verdana" w:hAnsi="Verdana" w:cs="Arial"/>
          <w:snapToGrid w:val="0"/>
          <w:sz w:val="24"/>
          <w:szCs w:val="24"/>
        </w:rPr>
        <w:t xml:space="preserve">, se notificará </w:t>
      </w:r>
      <w:r w:rsidR="000402D4" w:rsidRPr="00324BB6">
        <w:rPr>
          <w:rFonts w:ascii="Verdana" w:hAnsi="Verdana" w:cs="Arial"/>
          <w:snapToGrid w:val="0"/>
          <w:sz w:val="24"/>
          <w:szCs w:val="24"/>
        </w:rPr>
        <w:t>a</w:t>
      </w:r>
      <w:r w:rsidR="000402D4">
        <w:rPr>
          <w:rFonts w:ascii="Verdana" w:hAnsi="Verdana" w:cs="Arial"/>
          <w:snapToGrid w:val="0"/>
          <w:sz w:val="24"/>
          <w:szCs w:val="24"/>
        </w:rPr>
        <w:t xml:space="preserve">l(a) </w:t>
      </w:r>
      <w:r>
        <w:rPr>
          <w:rFonts w:ascii="Verdana" w:hAnsi="Verdana" w:cs="Arial"/>
          <w:snapToGrid w:val="0"/>
          <w:sz w:val="24"/>
          <w:szCs w:val="24"/>
        </w:rPr>
        <w:t xml:space="preserve">proponente vía correo electrónico </w:t>
      </w:r>
      <w:r w:rsidRPr="00324BB6">
        <w:rPr>
          <w:rFonts w:ascii="Verdana" w:hAnsi="Verdana" w:cs="Arial"/>
          <w:snapToGrid w:val="0"/>
          <w:sz w:val="24"/>
          <w:szCs w:val="24"/>
        </w:rPr>
        <w:t>su resultado definitivo</w:t>
      </w:r>
      <w:r w:rsidR="008306DE">
        <w:rPr>
          <w:rFonts w:ascii="Verdana" w:hAnsi="Verdana" w:cs="Arial"/>
          <w:snapToGrid w:val="0"/>
          <w:sz w:val="24"/>
          <w:szCs w:val="24"/>
        </w:rPr>
        <w:t xml:space="preserve">, además se procederá a publicar los resultados en la </w:t>
      </w:r>
      <w:r w:rsidR="008306DE">
        <w:rPr>
          <w:rFonts w:ascii="Verdana" w:hAnsi="Verdana" w:cs="Arial"/>
          <w:sz w:val="24"/>
          <w:szCs w:val="24"/>
        </w:rPr>
        <w:t>página web institucional</w:t>
      </w:r>
      <w:r w:rsidR="00823C74">
        <w:rPr>
          <w:rFonts w:ascii="Verdana" w:hAnsi="Verdana" w:cs="Arial"/>
          <w:sz w:val="24"/>
          <w:szCs w:val="24"/>
        </w:rPr>
        <w:t xml:space="preserve"> </w:t>
      </w:r>
      <w:hyperlink r:id="rId19" w:history="1">
        <w:r w:rsidR="008306DE" w:rsidRPr="0046508E">
          <w:rPr>
            <w:rStyle w:val="Hipervnculo"/>
            <w:rFonts w:ascii="Verdana" w:eastAsia="Calibri" w:hAnsi="Verdana" w:cs="Verdana"/>
            <w:b/>
            <w:sz w:val="24"/>
            <w:szCs w:val="24"/>
            <w:lang w:val="es-CL" w:eastAsia="en-US"/>
          </w:rPr>
          <w:t>www.senadis.gob.cl</w:t>
        </w:r>
      </w:hyperlink>
      <w:r w:rsidR="007C37CF">
        <w:rPr>
          <w:rFonts w:ascii="Verdana" w:hAnsi="Verdana" w:cs="Arial"/>
          <w:snapToGrid w:val="0"/>
          <w:sz w:val="24"/>
          <w:szCs w:val="24"/>
        </w:rPr>
        <w:t xml:space="preserve"> a más tardar el día martes 04 de agosto de 2015.</w:t>
      </w:r>
    </w:p>
    <w:p w:rsidR="00CF62FC" w:rsidRDefault="00CF62FC" w:rsidP="00D92B5E">
      <w:pPr>
        <w:pStyle w:val="Textosinformato"/>
        <w:tabs>
          <w:tab w:val="left" w:pos="-1985"/>
        </w:tabs>
        <w:spacing w:after="200" w:line="276" w:lineRule="auto"/>
        <w:jc w:val="both"/>
        <w:rPr>
          <w:rFonts w:ascii="Verdana" w:hAnsi="Verdana" w:cs="Arial"/>
          <w:snapToGrid w:val="0"/>
          <w:sz w:val="24"/>
          <w:szCs w:val="24"/>
        </w:rPr>
      </w:pPr>
      <w:r w:rsidRPr="00324BB6">
        <w:rPr>
          <w:rFonts w:ascii="Verdana" w:hAnsi="Verdana" w:cs="Arial"/>
          <w:snapToGrid w:val="0"/>
          <w:sz w:val="24"/>
          <w:szCs w:val="24"/>
        </w:rPr>
        <w:lastRenderedPageBreak/>
        <w:t>Los proyectos cuyos recursos de reposición sean aceptados</w:t>
      </w:r>
      <w:r>
        <w:rPr>
          <w:rFonts w:ascii="Verdana" w:hAnsi="Verdana" w:cs="Arial"/>
          <w:snapToGrid w:val="0"/>
          <w:sz w:val="24"/>
          <w:szCs w:val="24"/>
        </w:rPr>
        <w:t>,</w:t>
      </w:r>
      <w:r w:rsidRPr="00324BB6">
        <w:rPr>
          <w:rFonts w:ascii="Verdana" w:hAnsi="Verdana" w:cs="Arial"/>
          <w:snapToGrid w:val="0"/>
          <w:sz w:val="24"/>
          <w:szCs w:val="24"/>
        </w:rPr>
        <w:t xml:space="preserve"> serán declarados admisibles y proseguirán con el proceso de </w:t>
      </w:r>
      <w:r>
        <w:rPr>
          <w:rFonts w:ascii="Verdana" w:hAnsi="Verdana" w:cs="Arial"/>
          <w:snapToGrid w:val="0"/>
          <w:sz w:val="24"/>
          <w:szCs w:val="24"/>
        </w:rPr>
        <w:t>evaluación</w:t>
      </w:r>
      <w:r w:rsidRPr="00324BB6">
        <w:rPr>
          <w:rFonts w:ascii="Verdana" w:hAnsi="Verdana" w:cs="Arial"/>
          <w:snapToGrid w:val="0"/>
          <w:sz w:val="24"/>
          <w:szCs w:val="24"/>
        </w:rPr>
        <w:t>.</w:t>
      </w:r>
    </w:p>
    <w:p w:rsidR="008950F8" w:rsidRPr="00D92B5E" w:rsidRDefault="008950F8" w:rsidP="00D92B5E">
      <w:pPr>
        <w:widowControl w:val="0"/>
        <w:tabs>
          <w:tab w:val="left" w:pos="-1985"/>
        </w:tabs>
        <w:jc w:val="both"/>
        <w:rPr>
          <w:rFonts w:ascii="Verdana" w:eastAsia="Times New Roman" w:hAnsi="Verdana" w:cs="Arial"/>
          <w:snapToGrid w:val="0"/>
          <w:sz w:val="24"/>
          <w:szCs w:val="24"/>
          <w:lang w:val="es-ES" w:eastAsia="es-ES"/>
        </w:rPr>
      </w:pPr>
      <w:r w:rsidRPr="00D92B5E">
        <w:rPr>
          <w:rFonts w:ascii="Verdana" w:eastAsia="Times New Roman" w:hAnsi="Verdana" w:cs="Arial"/>
          <w:snapToGrid w:val="0"/>
          <w:sz w:val="24"/>
          <w:szCs w:val="24"/>
          <w:lang w:val="es-ES" w:eastAsia="es-ES"/>
        </w:rPr>
        <w:t>Los recursos enviados en formato distinto al indicado, se considerarán como no presentados, para todos los efectos.</w:t>
      </w:r>
    </w:p>
    <w:p w:rsidR="00A05C06" w:rsidRPr="00CF62FC" w:rsidRDefault="00A05C06" w:rsidP="008950F8">
      <w:pPr>
        <w:widowControl w:val="0"/>
        <w:tabs>
          <w:tab w:val="left" w:pos="-1985"/>
        </w:tabs>
        <w:spacing w:line="360" w:lineRule="auto"/>
        <w:jc w:val="both"/>
        <w:rPr>
          <w:rFonts w:ascii="Verdana" w:hAnsi="Verdana" w:cs="Arial"/>
          <w:snapToGrid w:val="0"/>
          <w:sz w:val="24"/>
          <w:szCs w:val="24"/>
          <w:lang w:val="es-ES"/>
        </w:rPr>
      </w:pPr>
    </w:p>
    <w:p w:rsidR="00E863F8" w:rsidRDefault="00E863F8" w:rsidP="00E863F8">
      <w:pPr>
        <w:pStyle w:val="Ttulo1"/>
        <w:numPr>
          <w:ilvl w:val="0"/>
          <w:numId w:val="3"/>
        </w:numPr>
        <w:spacing w:before="0" w:after="240" w:line="360" w:lineRule="auto"/>
        <w:ind w:left="714" w:hanging="357"/>
        <w:rPr>
          <w:rFonts w:ascii="Verdana" w:hAnsi="Verdana"/>
          <w:color w:val="auto"/>
          <w:szCs w:val="32"/>
        </w:rPr>
      </w:pPr>
      <w:bookmarkStart w:id="18" w:name="_Toc423519764"/>
      <w:r>
        <w:rPr>
          <w:rFonts w:ascii="Verdana" w:hAnsi="Verdana"/>
          <w:color w:val="auto"/>
          <w:szCs w:val="32"/>
        </w:rPr>
        <w:t>Evaluación</w:t>
      </w:r>
      <w:bookmarkEnd w:id="18"/>
    </w:p>
    <w:p w:rsidR="007904D1" w:rsidRPr="00884C60" w:rsidRDefault="007904D1" w:rsidP="007904D1">
      <w:pPr>
        <w:jc w:val="both"/>
        <w:rPr>
          <w:rFonts w:ascii="Verdana" w:hAnsi="Verdana" w:cs="Arial"/>
          <w:bCs/>
          <w:sz w:val="24"/>
          <w:szCs w:val="24"/>
        </w:rPr>
      </w:pPr>
      <w:r>
        <w:rPr>
          <w:rFonts w:ascii="Verdana" w:hAnsi="Verdana" w:cs="Arial"/>
          <w:bCs/>
          <w:sz w:val="24"/>
          <w:szCs w:val="24"/>
        </w:rPr>
        <w:t>Los proyectos declarados como admisibles serán entregados al</w:t>
      </w:r>
      <w:r w:rsidRPr="00884C60">
        <w:rPr>
          <w:rFonts w:ascii="Verdana" w:hAnsi="Verdana" w:cs="Arial"/>
          <w:bCs/>
          <w:sz w:val="24"/>
          <w:szCs w:val="24"/>
        </w:rPr>
        <w:t xml:space="preserve"> “Comité de Evaluación” de </w:t>
      </w:r>
      <w:r w:rsidR="00B0356C">
        <w:rPr>
          <w:rFonts w:ascii="Verdana" w:hAnsi="Verdana" w:cs="Arial"/>
          <w:bCs/>
          <w:sz w:val="24"/>
          <w:szCs w:val="24"/>
        </w:rPr>
        <w:t>SENADIS</w:t>
      </w:r>
      <w:r>
        <w:rPr>
          <w:rFonts w:ascii="Verdana" w:hAnsi="Verdana" w:cs="Arial"/>
          <w:bCs/>
          <w:sz w:val="24"/>
          <w:szCs w:val="24"/>
        </w:rPr>
        <w:t>, quien analizará las iniciativas presentadas y establecerá el puntaje de evaluación de cada una.</w:t>
      </w:r>
    </w:p>
    <w:p w:rsidR="007904D1" w:rsidRPr="006A0C53" w:rsidRDefault="008950F8" w:rsidP="007904D1">
      <w:pPr>
        <w:jc w:val="both"/>
        <w:rPr>
          <w:rFonts w:ascii="Verdana" w:hAnsi="Verdana" w:cs="Arial"/>
          <w:snapToGrid w:val="0"/>
          <w:sz w:val="24"/>
          <w:szCs w:val="24"/>
        </w:rPr>
      </w:pPr>
      <w:r>
        <w:rPr>
          <w:rFonts w:ascii="Verdana" w:hAnsi="Verdana" w:cs="Arial"/>
          <w:snapToGrid w:val="0"/>
          <w:sz w:val="24"/>
          <w:szCs w:val="24"/>
        </w:rPr>
        <w:t>SENADIS</w:t>
      </w:r>
      <w:r w:rsidR="007904D1" w:rsidRPr="006A0C53">
        <w:rPr>
          <w:rFonts w:ascii="Verdana" w:hAnsi="Verdana" w:cs="Arial"/>
          <w:snapToGrid w:val="0"/>
          <w:sz w:val="24"/>
          <w:szCs w:val="24"/>
        </w:rPr>
        <w:t xml:space="preserve"> se reserva el derecho de realizar consultas </w:t>
      </w:r>
      <w:r w:rsidR="000402D4" w:rsidRPr="006A0C53">
        <w:rPr>
          <w:rFonts w:ascii="Verdana" w:hAnsi="Verdana" w:cs="Arial"/>
          <w:snapToGrid w:val="0"/>
          <w:sz w:val="24"/>
          <w:szCs w:val="24"/>
        </w:rPr>
        <w:t>al</w:t>
      </w:r>
      <w:r w:rsidR="000402D4">
        <w:rPr>
          <w:rFonts w:ascii="Verdana" w:hAnsi="Verdana" w:cs="Arial"/>
          <w:snapToGrid w:val="0"/>
          <w:sz w:val="24"/>
          <w:szCs w:val="24"/>
        </w:rPr>
        <w:t>(a)</w:t>
      </w:r>
      <w:r w:rsidR="007904D1" w:rsidRPr="006A0C53">
        <w:rPr>
          <w:rFonts w:ascii="Verdana" w:hAnsi="Verdana" w:cs="Arial"/>
          <w:snapToGrid w:val="0"/>
          <w:sz w:val="24"/>
          <w:szCs w:val="24"/>
        </w:rPr>
        <w:t xml:space="preserve"> proponente, respecto de</w:t>
      </w:r>
      <w:r w:rsidR="007904D1" w:rsidRPr="009A184D">
        <w:rPr>
          <w:rFonts w:ascii="Verdana" w:hAnsi="Verdana" w:cs="Arial"/>
          <w:snapToGrid w:val="0"/>
          <w:sz w:val="24"/>
          <w:szCs w:val="24"/>
        </w:rPr>
        <w:t xml:space="preserve"> los proyectos evaluados, sólo para dilucidar aspectos específicos. Lo anterior no constituirá, en ningún caso</w:t>
      </w:r>
      <w:r w:rsidR="009A184D">
        <w:rPr>
          <w:rFonts w:ascii="Verdana" w:hAnsi="Verdana" w:cs="Arial"/>
          <w:snapToGrid w:val="0"/>
          <w:sz w:val="24"/>
          <w:szCs w:val="24"/>
        </w:rPr>
        <w:t>, garantía de a</w:t>
      </w:r>
      <w:r w:rsidR="007904D1" w:rsidRPr="009A184D">
        <w:rPr>
          <w:rFonts w:ascii="Verdana" w:hAnsi="Verdana" w:cs="Arial"/>
          <w:snapToGrid w:val="0"/>
          <w:sz w:val="24"/>
          <w:szCs w:val="24"/>
        </w:rPr>
        <w:t>djudicación.</w:t>
      </w:r>
    </w:p>
    <w:p w:rsidR="008950F8" w:rsidRDefault="008950F8" w:rsidP="008950F8">
      <w:pPr>
        <w:jc w:val="both"/>
      </w:pPr>
      <w:r>
        <w:rPr>
          <w:rFonts w:ascii="Verdana" w:hAnsi="Verdana" w:cs="Arial"/>
          <w:snapToGrid w:val="0"/>
          <w:sz w:val="24"/>
          <w:szCs w:val="24"/>
        </w:rPr>
        <w:t>Se</w:t>
      </w:r>
      <w:r w:rsidRPr="006A0C53">
        <w:rPr>
          <w:rFonts w:ascii="Verdana" w:hAnsi="Verdana" w:cs="Arial"/>
          <w:snapToGrid w:val="0"/>
          <w:sz w:val="24"/>
          <w:szCs w:val="24"/>
        </w:rPr>
        <w:t xml:space="preserve"> contemplará </w:t>
      </w:r>
      <w:r>
        <w:rPr>
          <w:rFonts w:ascii="Verdana" w:hAnsi="Verdana" w:cs="Arial"/>
          <w:snapToGrid w:val="0"/>
          <w:sz w:val="24"/>
          <w:szCs w:val="24"/>
        </w:rPr>
        <w:t xml:space="preserve">en la evaluación el análisis </w:t>
      </w:r>
      <w:r w:rsidRPr="006A0C53">
        <w:rPr>
          <w:rFonts w:ascii="Verdana" w:hAnsi="Verdana" w:cs="Arial"/>
          <w:snapToGrid w:val="0"/>
          <w:sz w:val="24"/>
          <w:szCs w:val="24"/>
        </w:rPr>
        <w:t>de los recursos solicitados</w:t>
      </w:r>
      <w:r>
        <w:rPr>
          <w:rFonts w:ascii="Verdana" w:hAnsi="Verdana" w:cs="Arial"/>
          <w:snapToGrid w:val="0"/>
          <w:sz w:val="24"/>
          <w:szCs w:val="24"/>
        </w:rPr>
        <w:t xml:space="preserve"> por el(a)</w:t>
      </w:r>
      <w:r w:rsidR="00AE6FCD">
        <w:rPr>
          <w:rFonts w:ascii="Verdana" w:hAnsi="Verdana" w:cs="Arial"/>
          <w:snapToGrid w:val="0"/>
          <w:sz w:val="24"/>
          <w:szCs w:val="24"/>
        </w:rPr>
        <w:t xml:space="preserve"> </w:t>
      </w:r>
      <w:r>
        <w:rPr>
          <w:rFonts w:ascii="Verdana" w:hAnsi="Verdana" w:cs="Arial"/>
          <w:snapToGrid w:val="0"/>
          <w:sz w:val="24"/>
          <w:szCs w:val="24"/>
        </w:rPr>
        <w:t>postulante</w:t>
      </w:r>
      <w:r w:rsidRPr="006A0C53">
        <w:rPr>
          <w:rFonts w:ascii="Verdana" w:hAnsi="Verdana" w:cs="Arial"/>
          <w:snapToGrid w:val="0"/>
          <w:sz w:val="24"/>
          <w:szCs w:val="24"/>
        </w:rPr>
        <w:t xml:space="preserve">, pudiendo </w:t>
      </w:r>
      <w:r>
        <w:rPr>
          <w:rFonts w:ascii="Verdana" w:hAnsi="Verdana" w:cs="Arial"/>
          <w:snapToGrid w:val="0"/>
          <w:sz w:val="24"/>
          <w:szCs w:val="24"/>
        </w:rPr>
        <w:t>SENADIS modificar el monto de estos</w:t>
      </w:r>
      <w:r w:rsidRPr="006A0C53">
        <w:rPr>
          <w:rFonts w:ascii="Verdana" w:hAnsi="Verdana" w:cs="Arial"/>
          <w:snapToGrid w:val="0"/>
          <w:sz w:val="24"/>
          <w:szCs w:val="24"/>
        </w:rPr>
        <w:t xml:space="preserve"> de acuerdo a su pertinencia</w:t>
      </w:r>
      <w:r>
        <w:rPr>
          <w:rFonts w:ascii="Verdana" w:hAnsi="Verdana" w:cs="Arial"/>
          <w:snapToGrid w:val="0"/>
          <w:sz w:val="24"/>
          <w:szCs w:val="24"/>
        </w:rPr>
        <w:t>. Los criterios técnicos y puntajes que se utilizarán en la evaluación se presentan a continuación:</w:t>
      </w:r>
    </w:p>
    <w:p w:rsidR="00CC7F96" w:rsidRDefault="00CC7F96" w:rsidP="00CC7F96">
      <w:pPr>
        <w:pStyle w:val="Ttulo4"/>
        <w:tabs>
          <w:tab w:val="left" w:pos="-1985"/>
          <w:tab w:val="left" w:pos="993"/>
        </w:tabs>
        <w:spacing w:line="360" w:lineRule="auto"/>
        <w:ind w:left="0"/>
        <w:jc w:val="both"/>
        <w:rPr>
          <w:rFonts w:ascii="Verdana" w:hAnsi="Verdana"/>
          <w:i w:val="0"/>
          <w:color w:val="auto"/>
          <w:sz w:val="24"/>
          <w:szCs w:val="24"/>
        </w:rPr>
      </w:pPr>
      <w:bookmarkStart w:id="19" w:name="_Toc326749314"/>
      <w:bookmarkStart w:id="20" w:name="_Toc326749758"/>
      <w:bookmarkStart w:id="21" w:name="_Toc326770656"/>
      <w:bookmarkStart w:id="22" w:name="_Toc326828107"/>
      <w:bookmarkStart w:id="23" w:name="_Toc393368219"/>
      <w:r w:rsidRPr="006A0C53">
        <w:rPr>
          <w:rFonts w:ascii="Verdana" w:hAnsi="Verdana"/>
          <w:i w:val="0"/>
          <w:color w:val="auto"/>
          <w:sz w:val="24"/>
          <w:szCs w:val="24"/>
        </w:rPr>
        <w:t xml:space="preserve">Criterios </w:t>
      </w:r>
      <w:bookmarkEnd w:id="19"/>
      <w:bookmarkEnd w:id="20"/>
      <w:bookmarkEnd w:id="21"/>
      <w:bookmarkEnd w:id="22"/>
      <w:r w:rsidR="009B144D">
        <w:rPr>
          <w:rFonts w:ascii="Verdana" w:hAnsi="Verdana"/>
          <w:i w:val="0"/>
          <w:color w:val="auto"/>
          <w:sz w:val="24"/>
          <w:szCs w:val="24"/>
        </w:rPr>
        <w:t>/ Puntuación General</w:t>
      </w:r>
      <w:bookmarkEnd w:id="23"/>
    </w:p>
    <w:p w:rsidR="00C037A7" w:rsidRPr="00C037A7" w:rsidRDefault="00C037A7" w:rsidP="00C037A7"/>
    <w:tbl>
      <w:tblPr>
        <w:tblW w:w="5000" w:type="pct"/>
        <w:tblLayout w:type="fixed"/>
        <w:tblCellMar>
          <w:left w:w="70" w:type="dxa"/>
          <w:right w:w="70" w:type="dxa"/>
        </w:tblCellMar>
        <w:tblLook w:val="04A0"/>
      </w:tblPr>
      <w:tblGrid>
        <w:gridCol w:w="3187"/>
        <w:gridCol w:w="4396"/>
        <w:gridCol w:w="1395"/>
      </w:tblGrid>
      <w:tr w:rsidR="00CC7F96" w:rsidRPr="00251834" w:rsidTr="001B1DA5">
        <w:trPr>
          <w:trHeight w:val="567"/>
          <w:tblHeader/>
        </w:trPr>
        <w:tc>
          <w:tcPr>
            <w:tcW w:w="1775" w:type="pct"/>
            <w:tcBorders>
              <w:top w:val="single" w:sz="8" w:space="0" w:color="auto"/>
              <w:left w:val="single" w:sz="8" w:space="0" w:color="auto"/>
              <w:bottom w:val="single" w:sz="8" w:space="0" w:color="auto"/>
              <w:right w:val="single" w:sz="8" w:space="0" w:color="auto"/>
            </w:tcBorders>
            <w:shd w:val="clear" w:color="auto" w:fill="1F497D"/>
            <w:vAlign w:val="center"/>
            <w:hideMark/>
          </w:tcPr>
          <w:p w:rsidR="00CC7F96" w:rsidRPr="00251834" w:rsidRDefault="00CC7F96" w:rsidP="000A05FB">
            <w:pPr>
              <w:spacing w:after="0"/>
              <w:jc w:val="center"/>
              <w:rPr>
                <w:rFonts w:ascii="Verdana" w:hAnsi="Verdana" w:cs="Arial"/>
                <w:b/>
                <w:color w:val="FFFFFF"/>
                <w:sz w:val="24"/>
                <w:lang w:val="es-ES_tradnl"/>
              </w:rPr>
            </w:pPr>
            <w:r w:rsidRPr="00251834">
              <w:rPr>
                <w:rFonts w:ascii="Verdana" w:hAnsi="Verdana" w:cs="Arial"/>
                <w:b/>
                <w:color w:val="FFFFFF"/>
                <w:sz w:val="24"/>
                <w:lang w:val="es-ES_tradnl"/>
              </w:rPr>
              <w:t>Criterios</w:t>
            </w:r>
          </w:p>
        </w:tc>
        <w:tc>
          <w:tcPr>
            <w:tcW w:w="2448" w:type="pct"/>
            <w:tcBorders>
              <w:top w:val="single" w:sz="8" w:space="0" w:color="auto"/>
              <w:left w:val="nil"/>
              <w:bottom w:val="single" w:sz="8" w:space="0" w:color="auto"/>
              <w:right w:val="single" w:sz="8" w:space="0" w:color="auto"/>
            </w:tcBorders>
            <w:shd w:val="clear" w:color="auto" w:fill="1F497D"/>
            <w:vAlign w:val="center"/>
            <w:hideMark/>
          </w:tcPr>
          <w:p w:rsidR="00CC7F96" w:rsidRPr="00251834" w:rsidRDefault="00CC7F96" w:rsidP="000A05FB">
            <w:pPr>
              <w:spacing w:after="0"/>
              <w:jc w:val="center"/>
              <w:rPr>
                <w:rFonts w:ascii="Verdana" w:hAnsi="Verdana" w:cs="Arial"/>
                <w:b/>
                <w:color w:val="FFFFFF"/>
                <w:sz w:val="24"/>
                <w:lang w:val="es-ES_tradnl"/>
              </w:rPr>
            </w:pPr>
            <w:r w:rsidRPr="00251834">
              <w:rPr>
                <w:rFonts w:ascii="Verdana" w:hAnsi="Verdana" w:cs="Arial"/>
                <w:b/>
                <w:color w:val="FFFFFF"/>
                <w:sz w:val="24"/>
                <w:lang w:val="es-ES_tradnl"/>
              </w:rPr>
              <w:t>Descripción</w:t>
            </w:r>
          </w:p>
        </w:tc>
        <w:tc>
          <w:tcPr>
            <w:tcW w:w="777" w:type="pct"/>
            <w:tcBorders>
              <w:top w:val="single" w:sz="8" w:space="0" w:color="auto"/>
              <w:left w:val="nil"/>
              <w:bottom w:val="single" w:sz="8" w:space="0" w:color="auto"/>
              <w:right w:val="single" w:sz="8" w:space="0" w:color="auto"/>
            </w:tcBorders>
            <w:shd w:val="clear" w:color="auto" w:fill="1F497D"/>
            <w:vAlign w:val="center"/>
          </w:tcPr>
          <w:p w:rsidR="00CC7F96" w:rsidRPr="00251834" w:rsidRDefault="00CC7F96" w:rsidP="000A05FB">
            <w:pPr>
              <w:spacing w:after="0"/>
              <w:jc w:val="center"/>
              <w:rPr>
                <w:rFonts w:ascii="Verdana" w:hAnsi="Verdana" w:cs="Arial"/>
                <w:b/>
                <w:color w:val="FFFFFF"/>
                <w:sz w:val="24"/>
                <w:lang w:val="es-ES_tradnl"/>
              </w:rPr>
            </w:pPr>
            <w:r w:rsidRPr="00251834">
              <w:rPr>
                <w:rFonts w:ascii="Verdana" w:hAnsi="Verdana" w:cs="Arial"/>
                <w:b/>
                <w:color w:val="FFFFFF"/>
                <w:sz w:val="24"/>
                <w:lang w:val="es-ES_tradnl"/>
              </w:rPr>
              <w:t>Puntaje</w:t>
            </w:r>
          </w:p>
        </w:tc>
      </w:tr>
      <w:tr w:rsidR="00CC7F96" w:rsidRPr="00251834" w:rsidTr="001B1DA5">
        <w:trPr>
          <w:trHeight w:val="697"/>
        </w:trPr>
        <w:tc>
          <w:tcPr>
            <w:tcW w:w="17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7F96" w:rsidRPr="00251834" w:rsidRDefault="00CC7F96" w:rsidP="00FB62A6">
            <w:pPr>
              <w:pStyle w:val="Prrafodelista"/>
              <w:numPr>
                <w:ilvl w:val="0"/>
                <w:numId w:val="7"/>
              </w:numPr>
              <w:tabs>
                <w:tab w:val="left" w:pos="142"/>
              </w:tabs>
              <w:spacing w:after="0"/>
              <w:ind w:left="426"/>
              <w:rPr>
                <w:rFonts w:ascii="Verdana" w:hAnsi="Verdana" w:cs="Arial"/>
                <w:b/>
                <w:bCs/>
                <w:sz w:val="24"/>
                <w:lang w:eastAsia="es-CL"/>
              </w:rPr>
            </w:pPr>
            <w:r w:rsidRPr="00251834">
              <w:rPr>
                <w:rFonts w:ascii="Verdana" w:hAnsi="Verdana" w:cs="Arial"/>
                <w:b/>
                <w:bCs/>
                <w:sz w:val="24"/>
                <w:lang w:eastAsia="es-CL"/>
              </w:rPr>
              <w:t>Pertinencia</w:t>
            </w:r>
          </w:p>
        </w:tc>
        <w:tc>
          <w:tcPr>
            <w:tcW w:w="2448" w:type="pct"/>
            <w:tcBorders>
              <w:top w:val="single" w:sz="8" w:space="0" w:color="auto"/>
              <w:left w:val="nil"/>
              <w:bottom w:val="single" w:sz="8" w:space="0" w:color="auto"/>
              <w:right w:val="single" w:sz="8" w:space="0" w:color="auto"/>
            </w:tcBorders>
            <w:shd w:val="clear" w:color="auto" w:fill="auto"/>
            <w:vAlign w:val="center"/>
            <w:hideMark/>
          </w:tcPr>
          <w:p w:rsidR="00CC7F96" w:rsidRPr="00251834" w:rsidRDefault="00CC7F96" w:rsidP="001B1DA5">
            <w:pPr>
              <w:spacing w:after="0"/>
              <w:jc w:val="both"/>
              <w:rPr>
                <w:rFonts w:ascii="Verdana" w:hAnsi="Verdana" w:cs="Arial"/>
                <w:sz w:val="24"/>
                <w:lang w:val="es-ES_tradnl"/>
              </w:rPr>
            </w:pPr>
            <w:r w:rsidRPr="00251834">
              <w:rPr>
                <w:rFonts w:ascii="Verdana" w:hAnsi="Verdana" w:cs="Arial"/>
                <w:sz w:val="24"/>
                <w:lang w:val="es-ES_tradnl"/>
              </w:rPr>
              <w:t xml:space="preserve">Evalúa cómo la solución propuesta permite abordar el problema descrito y contribuye a la inclusión social de las </w:t>
            </w:r>
            <w:r w:rsidR="001B1DA5">
              <w:rPr>
                <w:rFonts w:ascii="Verdana" w:hAnsi="Verdana" w:cs="Arial"/>
                <w:sz w:val="24"/>
                <w:lang w:val="es-ES_tradnl"/>
              </w:rPr>
              <w:t>PeSD</w:t>
            </w:r>
            <w:r w:rsidRPr="00251834">
              <w:rPr>
                <w:rFonts w:ascii="Verdana" w:hAnsi="Verdana" w:cs="Arial"/>
                <w:sz w:val="24"/>
                <w:lang w:val="es-ES_tradnl"/>
              </w:rPr>
              <w:t>.</w:t>
            </w:r>
          </w:p>
        </w:tc>
        <w:tc>
          <w:tcPr>
            <w:tcW w:w="777" w:type="pct"/>
            <w:tcBorders>
              <w:top w:val="single" w:sz="8" w:space="0" w:color="auto"/>
              <w:left w:val="nil"/>
              <w:bottom w:val="single" w:sz="8" w:space="0" w:color="auto"/>
              <w:right w:val="single" w:sz="8" w:space="0" w:color="auto"/>
            </w:tcBorders>
            <w:shd w:val="clear" w:color="auto" w:fill="auto"/>
            <w:vAlign w:val="center"/>
          </w:tcPr>
          <w:p w:rsidR="00CC7F96" w:rsidRPr="00251834" w:rsidRDefault="00CC7F96" w:rsidP="000A05FB">
            <w:pPr>
              <w:spacing w:after="0"/>
              <w:jc w:val="center"/>
              <w:rPr>
                <w:rFonts w:ascii="Verdana" w:hAnsi="Verdana" w:cs="Arial"/>
                <w:b/>
                <w:sz w:val="24"/>
                <w:lang w:val="es-ES_tradnl"/>
              </w:rPr>
            </w:pPr>
            <w:r w:rsidRPr="00251834">
              <w:rPr>
                <w:rFonts w:ascii="Verdana" w:hAnsi="Verdana" w:cs="Arial"/>
                <w:b/>
                <w:sz w:val="24"/>
                <w:lang w:val="es-ES_tradnl"/>
              </w:rPr>
              <w:t>25</w:t>
            </w:r>
          </w:p>
        </w:tc>
      </w:tr>
      <w:tr w:rsidR="00CC7F96" w:rsidRPr="00251834" w:rsidTr="001B1DA5">
        <w:trPr>
          <w:trHeight w:val="1375"/>
        </w:trPr>
        <w:tc>
          <w:tcPr>
            <w:tcW w:w="1775" w:type="pct"/>
            <w:tcBorders>
              <w:top w:val="nil"/>
              <w:left w:val="single" w:sz="8" w:space="0" w:color="auto"/>
              <w:bottom w:val="single" w:sz="8" w:space="0" w:color="auto"/>
              <w:right w:val="single" w:sz="8" w:space="0" w:color="auto"/>
            </w:tcBorders>
            <w:shd w:val="clear" w:color="auto" w:fill="auto"/>
            <w:vAlign w:val="center"/>
            <w:hideMark/>
          </w:tcPr>
          <w:p w:rsidR="00CC7F96" w:rsidRPr="00251834" w:rsidRDefault="000402D4" w:rsidP="00FB62A6">
            <w:pPr>
              <w:pStyle w:val="Prrafodelista"/>
              <w:numPr>
                <w:ilvl w:val="0"/>
                <w:numId w:val="7"/>
              </w:numPr>
              <w:tabs>
                <w:tab w:val="left" w:pos="142"/>
              </w:tabs>
              <w:spacing w:after="0"/>
              <w:ind w:left="426"/>
              <w:rPr>
                <w:rFonts w:ascii="Verdana" w:hAnsi="Verdana" w:cs="Arial"/>
                <w:b/>
                <w:bCs/>
                <w:sz w:val="24"/>
                <w:lang w:eastAsia="es-CL"/>
              </w:rPr>
            </w:pPr>
            <w:r w:rsidRPr="00E451DB">
              <w:rPr>
                <w:rFonts w:ascii="Verdana" w:hAnsi="Verdana" w:cs="Arial"/>
                <w:b/>
                <w:bCs/>
                <w:sz w:val="24"/>
                <w:lang w:eastAsia="es-CL"/>
              </w:rPr>
              <w:t>Participación de los</w:t>
            </w:r>
            <w:r>
              <w:rPr>
                <w:rFonts w:ascii="Verdana" w:hAnsi="Verdana" w:cs="Arial"/>
                <w:b/>
                <w:bCs/>
                <w:sz w:val="24"/>
                <w:lang w:eastAsia="es-CL"/>
              </w:rPr>
              <w:t>(as)</w:t>
            </w:r>
            <w:r w:rsidRPr="00E451DB">
              <w:rPr>
                <w:rFonts w:ascii="Verdana" w:hAnsi="Verdana" w:cs="Arial"/>
                <w:b/>
                <w:bCs/>
                <w:sz w:val="24"/>
                <w:lang w:eastAsia="es-CL"/>
              </w:rPr>
              <w:t xml:space="preserve"> Beneficiarios</w:t>
            </w:r>
            <w:r>
              <w:rPr>
                <w:rFonts w:ascii="Verdana" w:hAnsi="Verdana" w:cs="Arial"/>
                <w:b/>
                <w:bCs/>
                <w:sz w:val="24"/>
                <w:lang w:eastAsia="es-CL"/>
              </w:rPr>
              <w:t>(as</w:t>
            </w:r>
            <w:r w:rsidRPr="00251834">
              <w:rPr>
                <w:rFonts w:ascii="Verdana" w:hAnsi="Verdana" w:cs="Arial"/>
                <w:b/>
                <w:bCs/>
                <w:sz w:val="24"/>
                <w:lang w:eastAsia="es-CL"/>
              </w:rPr>
              <w:t>)</w:t>
            </w:r>
          </w:p>
        </w:tc>
        <w:tc>
          <w:tcPr>
            <w:tcW w:w="2448" w:type="pct"/>
            <w:tcBorders>
              <w:top w:val="nil"/>
              <w:left w:val="nil"/>
              <w:bottom w:val="single" w:sz="8" w:space="0" w:color="auto"/>
              <w:right w:val="single" w:sz="8" w:space="0" w:color="auto"/>
            </w:tcBorders>
            <w:shd w:val="clear" w:color="auto" w:fill="auto"/>
            <w:vAlign w:val="center"/>
            <w:hideMark/>
          </w:tcPr>
          <w:p w:rsidR="00CC7F96" w:rsidRPr="00251834" w:rsidRDefault="00D27A70" w:rsidP="00957606">
            <w:pPr>
              <w:spacing w:after="0"/>
              <w:jc w:val="both"/>
              <w:rPr>
                <w:rFonts w:ascii="Verdana" w:hAnsi="Verdana" w:cs="Arial"/>
                <w:sz w:val="24"/>
                <w:lang w:val="es-ES_tradnl"/>
              </w:rPr>
            </w:pPr>
            <w:r w:rsidRPr="00251834">
              <w:rPr>
                <w:rFonts w:ascii="Verdana" w:hAnsi="Verdana" w:cs="Arial"/>
                <w:sz w:val="24"/>
                <w:lang w:val="es-ES_tradnl"/>
              </w:rPr>
              <w:t>Evalúa el nivel de participación activa de los</w:t>
            </w:r>
            <w:r w:rsidR="00055B64">
              <w:rPr>
                <w:rFonts w:ascii="Verdana" w:hAnsi="Verdana" w:cs="Arial"/>
                <w:sz w:val="24"/>
                <w:lang w:val="es-ES_tradnl"/>
              </w:rPr>
              <w:t>(</w:t>
            </w:r>
            <w:r w:rsidR="00BF15F8">
              <w:rPr>
                <w:rFonts w:ascii="Verdana" w:hAnsi="Verdana" w:cs="Arial"/>
                <w:sz w:val="24"/>
                <w:lang w:val="es-ES_tradnl"/>
              </w:rPr>
              <w:t>as</w:t>
            </w:r>
            <w:r w:rsidR="00055B64">
              <w:rPr>
                <w:rFonts w:ascii="Verdana" w:hAnsi="Verdana" w:cs="Arial"/>
                <w:sz w:val="24"/>
                <w:lang w:val="es-ES_tradnl"/>
              </w:rPr>
              <w:t>)</w:t>
            </w:r>
            <w:r w:rsidRPr="00251834">
              <w:rPr>
                <w:rFonts w:ascii="Verdana" w:hAnsi="Verdana" w:cs="Arial"/>
                <w:sz w:val="24"/>
                <w:lang w:val="es-ES_tradnl"/>
              </w:rPr>
              <w:t xml:space="preserve"> beneficiarios</w:t>
            </w:r>
            <w:r w:rsidR="00055B64">
              <w:rPr>
                <w:rFonts w:ascii="Verdana" w:hAnsi="Verdana" w:cs="Arial"/>
                <w:sz w:val="24"/>
                <w:lang w:val="es-ES_tradnl"/>
              </w:rPr>
              <w:t>(</w:t>
            </w:r>
            <w:r w:rsidR="00BF15F8">
              <w:rPr>
                <w:rFonts w:ascii="Verdana" w:hAnsi="Verdana" w:cs="Arial"/>
                <w:sz w:val="24"/>
                <w:lang w:val="es-ES_tradnl"/>
              </w:rPr>
              <w:t>as</w:t>
            </w:r>
            <w:r w:rsidR="00055B64">
              <w:rPr>
                <w:rFonts w:ascii="Verdana" w:hAnsi="Verdana" w:cs="Arial"/>
                <w:sz w:val="24"/>
                <w:lang w:val="es-ES_tradnl"/>
              </w:rPr>
              <w:t>)</w:t>
            </w:r>
            <w:r w:rsidRPr="00251834">
              <w:rPr>
                <w:rFonts w:ascii="Verdana" w:hAnsi="Verdana" w:cs="Arial"/>
                <w:sz w:val="24"/>
                <w:lang w:val="es-ES_tradnl"/>
              </w:rPr>
              <w:t xml:space="preserve"> directos</w:t>
            </w:r>
            <w:r w:rsidR="00055B64">
              <w:rPr>
                <w:rFonts w:ascii="Verdana" w:hAnsi="Verdana" w:cs="Arial"/>
                <w:sz w:val="24"/>
                <w:lang w:val="es-ES_tradnl"/>
              </w:rPr>
              <w:t>(</w:t>
            </w:r>
            <w:r w:rsidR="00BF15F8">
              <w:rPr>
                <w:rFonts w:ascii="Verdana" w:hAnsi="Verdana" w:cs="Arial"/>
                <w:sz w:val="24"/>
                <w:lang w:val="es-ES_tradnl"/>
              </w:rPr>
              <w:t>as</w:t>
            </w:r>
            <w:r w:rsidR="00055B64">
              <w:rPr>
                <w:rFonts w:ascii="Verdana" w:hAnsi="Verdana" w:cs="Arial"/>
                <w:sz w:val="24"/>
                <w:lang w:val="es-ES_tradnl"/>
              </w:rPr>
              <w:t>)</w:t>
            </w:r>
            <w:r w:rsidR="00957606">
              <w:rPr>
                <w:rFonts w:ascii="Verdana" w:hAnsi="Verdana" w:cs="Arial"/>
                <w:sz w:val="24"/>
                <w:lang w:val="es-ES_tradnl"/>
              </w:rPr>
              <w:t xml:space="preserve"> </w:t>
            </w:r>
            <w:r w:rsidR="001B1DA5">
              <w:rPr>
                <w:rFonts w:ascii="Verdana" w:hAnsi="Verdana" w:cs="Arial"/>
                <w:sz w:val="24"/>
                <w:lang w:val="es-ES_tradnl"/>
              </w:rPr>
              <w:t>PeSD</w:t>
            </w:r>
            <w:r w:rsidRPr="00251834">
              <w:rPr>
                <w:rFonts w:ascii="Verdana" w:hAnsi="Verdana" w:cs="Arial"/>
                <w:sz w:val="24"/>
                <w:lang w:val="es-ES_tradnl"/>
              </w:rPr>
              <w:t>, e indirectos</w:t>
            </w:r>
            <w:r w:rsidR="00055B64">
              <w:rPr>
                <w:rFonts w:ascii="Verdana" w:hAnsi="Verdana" w:cs="Arial"/>
                <w:sz w:val="24"/>
                <w:lang w:val="es-ES_tradnl"/>
              </w:rPr>
              <w:t>(</w:t>
            </w:r>
            <w:r w:rsidR="00BF15F8">
              <w:rPr>
                <w:rFonts w:ascii="Verdana" w:hAnsi="Verdana" w:cs="Arial"/>
                <w:sz w:val="24"/>
                <w:lang w:val="es-ES_tradnl"/>
              </w:rPr>
              <w:t>as</w:t>
            </w:r>
            <w:r w:rsidR="00055B64">
              <w:rPr>
                <w:rFonts w:ascii="Verdana" w:hAnsi="Verdana" w:cs="Arial"/>
                <w:sz w:val="24"/>
                <w:lang w:val="es-ES_tradnl"/>
              </w:rPr>
              <w:t>)</w:t>
            </w:r>
            <w:r w:rsidRPr="00251834">
              <w:rPr>
                <w:rFonts w:ascii="Verdana" w:hAnsi="Verdana" w:cs="Arial"/>
                <w:sz w:val="24"/>
                <w:lang w:val="es-ES_tradnl"/>
              </w:rPr>
              <w:t xml:space="preserve"> (familia, sociedad civil) en la elaboración, ejecución, evaluación y seguimiento de la iniciativa presentada.</w:t>
            </w:r>
          </w:p>
        </w:tc>
        <w:tc>
          <w:tcPr>
            <w:tcW w:w="777" w:type="pct"/>
            <w:tcBorders>
              <w:top w:val="nil"/>
              <w:left w:val="nil"/>
              <w:bottom w:val="single" w:sz="8" w:space="0" w:color="auto"/>
              <w:right w:val="single" w:sz="8" w:space="0" w:color="auto"/>
            </w:tcBorders>
            <w:shd w:val="clear" w:color="auto" w:fill="auto"/>
            <w:vAlign w:val="center"/>
          </w:tcPr>
          <w:p w:rsidR="00CC7F96" w:rsidRPr="00251834" w:rsidRDefault="00CC7F96" w:rsidP="000A05FB">
            <w:pPr>
              <w:spacing w:after="0"/>
              <w:jc w:val="center"/>
              <w:rPr>
                <w:rFonts w:ascii="Verdana" w:hAnsi="Verdana" w:cs="Arial"/>
                <w:b/>
                <w:sz w:val="24"/>
                <w:lang w:val="es-ES_tradnl"/>
              </w:rPr>
            </w:pPr>
            <w:r w:rsidRPr="00251834">
              <w:rPr>
                <w:rFonts w:ascii="Verdana" w:hAnsi="Verdana" w:cs="Arial"/>
                <w:b/>
                <w:sz w:val="24"/>
                <w:lang w:val="es-ES_tradnl"/>
              </w:rPr>
              <w:t>15</w:t>
            </w:r>
          </w:p>
        </w:tc>
      </w:tr>
      <w:tr w:rsidR="00CC7F96" w:rsidRPr="00251834" w:rsidTr="001B1DA5">
        <w:trPr>
          <w:trHeight w:val="1375"/>
        </w:trPr>
        <w:tc>
          <w:tcPr>
            <w:tcW w:w="1775" w:type="pct"/>
            <w:tcBorders>
              <w:top w:val="nil"/>
              <w:left w:val="single" w:sz="8" w:space="0" w:color="auto"/>
              <w:bottom w:val="single" w:sz="8" w:space="0" w:color="auto"/>
              <w:right w:val="single" w:sz="8" w:space="0" w:color="auto"/>
            </w:tcBorders>
            <w:shd w:val="clear" w:color="auto" w:fill="auto"/>
            <w:vAlign w:val="center"/>
            <w:hideMark/>
          </w:tcPr>
          <w:p w:rsidR="00CC7F96" w:rsidRPr="00251834" w:rsidRDefault="00CC7F96" w:rsidP="00FB62A6">
            <w:pPr>
              <w:pStyle w:val="Prrafodelista"/>
              <w:numPr>
                <w:ilvl w:val="0"/>
                <w:numId w:val="7"/>
              </w:numPr>
              <w:tabs>
                <w:tab w:val="left" w:pos="142"/>
              </w:tabs>
              <w:spacing w:after="0"/>
              <w:ind w:left="426"/>
              <w:rPr>
                <w:rFonts w:ascii="Verdana" w:hAnsi="Verdana" w:cs="Arial"/>
                <w:b/>
                <w:bCs/>
                <w:sz w:val="24"/>
                <w:lang w:eastAsia="es-CL"/>
              </w:rPr>
            </w:pPr>
            <w:r w:rsidRPr="00251834">
              <w:rPr>
                <w:rFonts w:ascii="Verdana" w:hAnsi="Verdana" w:cs="Arial"/>
                <w:b/>
                <w:bCs/>
                <w:sz w:val="24"/>
                <w:lang w:eastAsia="es-CL"/>
              </w:rPr>
              <w:lastRenderedPageBreak/>
              <w:t xml:space="preserve">Coherencia </w:t>
            </w:r>
          </w:p>
          <w:p w:rsidR="00CC7F96" w:rsidRPr="00251834" w:rsidRDefault="00CC7F96" w:rsidP="000A05FB">
            <w:pPr>
              <w:pStyle w:val="Prrafodelista"/>
              <w:tabs>
                <w:tab w:val="left" w:pos="142"/>
              </w:tabs>
              <w:spacing w:after="0"/>
              <w:ind w:left="426"/>
              <w:rPr>
                <w:rFonts w:ascii="Verdana" w:hAnsi="Verdana" w:cs="Arial"/>
                <w:b/>
                <w:bCs/>
                <w:sz w:val="24"/>
                <w:lang w:eastAsia="es-CL"/>
              </w:rPr>
            </w:pPr>
            <w:r w:rsidRPr="00251834">
              <w:rPr>
                <w:rFonts w:ascii="Verdana" w:hAnsi="Verdana" w:cs="Arial"/>
                <w:b/>
                <w:bCs/>
                <w:sz w:val="24"/>
                <w:lang w:eastAsia="es-CL"/>
              </w:rPr>
              <w:t>Interna</w:t>
            </w:r>
          </w:p>
        </w:tc>
        <w:tc>
          <w:tcPr>
            <w:tcW w:w="2448" w:type="pct"/>
            <w:tcBorders>
              <w:top w:val="nil"/>
              <w:left w:val="nil"/>
              <w:bottom w:val="single" w:sz="8" w:space="0" w:color="auto"/>
              <w:right w:val="single" w:sz="8" w:space="0" w:color="auto"/>
            </w:tcBorders>
            <w:shd w:val="clear" w:color="auto" w:fill="auto"/>
            <w:vAlign w:val="center"/>
            <w:hideMark/>
          </w:tcPr>
          <w:p w:rsidR="00CC7F96" w:rsidRPr="00251834" w:rsidRDefault="00CC7F96" w:rsidP="000A05FB">
            <w:pPr>
              <w:spacing w:after="0"/>
              <w:jc w:val="both"/>
              <w:rPr>
                <w:rFonts w:ascii="Verdana" w:hAnsi="Verdana" w:cs="Arial"/>
                <w:sz w:val="24"/>
                <w:lang w:val="es-ES_tradnl"/>
              </w:rPr>
            </w:pPr>
            <w:r w:rsidRPr="00251834">
              <w:rPr>
                <w:rFonts w:ascii="Verdana" w:hAnsi="Verdana" w:cs="Arial"/>
                <w:sz w:val="24"/>
                <w:lang w:val="es-ES_tradnl"/>
              </w:rPr>
              <w:t xml:space="preserve">Evalúa en qué medida el proyecto ordena en forma coherente y lógica los distintos </w:t>
            </w:r>
            <w:r w:rsidR="00793241" w:rsidRPr="00251834">
              <w:rPr>
                <w:rFonts w:ascii="Verdana" w:hAnsi="Verdana" w:cs="Arial"/>
                <w:sz w:val="24"/>
                <w:lang w:val="es-ES_tradnl"/>
              </w:rPr>
              <w:t>componentes (</w:t>
            </w:r>
            <w:r w:rsidRPr="00251834">
              <w:rPr>
                <w:rFonts w:ascii="Verdana" w:hAnsi="Verdana" w:cs="Arial"/>
                <w:sz w:val="24"/>
                <w:lang w:val="es-ES_tradnl"/>
              </w:rPr>
              <w:t>objetivos, recursos, resultados, otros) para desarrollar la estrategia de solución propuesta.</w:t>
            </w:r>
          </w:p>
        </w:tc>
        <w:tc>
          <w:tcPr>
            <w:tcW w:w="777" w:type="pct"/>
            <w:tcBorders>
              <w:top w:val="nil"/>
              <w:left w:val="nil"/>
              <w:bottom w:val="single" w:sz="8" w:space="0" w:color="auto"/>
              <w:right w:val="single" w:sz="8" w:space="0" w:color="auto"/>
            </w:tcBorders>
            <w:shd w:val="clear" w:color="auto" w:fill="auto"/>
            <w:vAlign w:val="center"/>
          </w:tcPr>
          <w:p w:rsidR="00CC7F96" w:rsidRPr="00251834" w:rsidRDefault="00CC7F96" w:rsidP="000A05FB">
            <w:pPr>
              <w:spacing w:after="0"/>
              <w:jc w:val="center"/>
              <w:rPr>
                <w:rFonts w:ascii="Verdana" w:hAnsi="Verdana" w:cs="Arial"/>
                <w:b/>
                <w:sz w:val="24"/>
                <w:lang w:val="es-ES_tradnl"/>
              </w:rPr>
            </w:pPr>
            <w:r w:rsidRPr="00251834">
              <w:rPr>
                <w:rFonts w:ascii="Verdana" w:hAnsi="Verdana" w:cs="Arial"/>
                <w:b/>
                <w:sz w:val="24"/>
                <w:lang w:val="es-ES_tradnl"/>
              </w:rPr>
              <w:t>25</w:t>
            </w:r>
          </w:p>
        </w:tc>
      </w:tr>
      <w:tr w:rsidR="00CC7F96" w:rsidRPr="00251834" w:rsidTr="001B1DA5">
        <w:trPr>
          <w:trHeight w:val="1375"/>
        </w:trPr>
        <w:tc>
          <w:tcPr>
            <w:tcW w:w="1775" w:type="pct"/>
            <w:tcBorders>
              <w:top w:val="nil"/>
              <w:left w:val="single" w:sz="8" w:space="0" w:color="auto"/>
              <w:bottom w:val="single" w:sz="8" w:space="0" w:color="auto"/>
              <w:right w:val="single" w:sz="8" w:space="0" w:color="auto"/>
            </w:tcBorders>
            <w:shd w:val="clear" w:color="auto" w:fill="auto"/>
            <w:vAlign w:val="center"/>
            <w:hideMark/>
          </w:tcPr>
          <w:p w:rsidR="00CC7F96" w:rsidRPr="00251834" w:rsidRDefault="00CC7F96" w:rsidP="00FB62A6">
            <w:pPr>
              <w:pStyle w:val="Prrafodelista"/>
              <w:numPr>
                <w:ilvl w:val="0"/>
                <w:numId w:val="7"/>
              </w:numPr>
              <w:tabs>
                <w:tab w:val="left" w:pos="142"/>
              </w:tabs>
              <w:spacing w:after="0"/>
              <w:ind w:left="426"/>
              <w:rPr>
                <w:rFonts w:ascii="Verdana" w:hAnsi="Verdana" w:cs="Arial"/>
                <w:b/>
                <w:bCs/>
                <w:sz w:val="24"/>
                <w:lang w:eastAsia="es-CL"/>
              </w:rPr>
            </w:pPr>
            <w:r w:rsidRPr="00251834">
              <w:rPr>
                <w:rFonts w:ascii="Verdana" w:hAnsi="Verdana" w:cs="Arial"/>
                <w:b/>
                <w:bCs/>
                <w:sz w:val="24"/>
                <w:lang w:eastAsia="es-CL"/>
              </w:rPr>
              <w:t>Experiencia</w:t>
            </w:r>
          </w:p>
        </w:tc>
        <w:tc>
          <w:tcPr>
            <w:tcW w:w="2448" w:type="pct"/>
            <w:tcBorders>
              <w:top w:val="nil"/>
              <w:left w:val="nil"/>
              <w:bottom w:val="single" w:sz="8" w:space="0" w:color="auto"/>
              <w:right w:val="single" w:sz="8" w:space="0" w:color="auto"/>
            </w:tcBorders>
            <w:shd w:val="clear" w:color="auto" w:fill="auto"/>
            <w:vAlign w:val="center"/>
            <w:hideMark/>
          </w:tcPr>
          <w:p w:rsidR="00CC7F96" w:rsidRPr="00251834" w:rsidRDefault="00CC7F96" w:rsidP="000A05FB">
            <w:pPr>
              <w:spacing w:after="0"/>
              <w:jc w:val="both"/>
              <w:rPr>
                <w:rFonts w:ascii="Verdana" w:hAnsi="Verdana" w:cs="Arial"/>
                <w:sz w:val="24"/>
                <w:lang w:val="es-ES_tradnl"/>
              </w:rPr>
            </w:pPr>
            <w:r w:rsidRPr="00251834">
              <w:rPr>
                <w:rFonts w:ascii="Verdana" w:hAnsi="Verdana" w:cs="Arial"/>
                <w:sz w:val="24"/>
                <w:lang w:val="es-ES_tradnl"/>
              </w:rPr>
              <w:t xml:space="preserve">Evalúa en qué medida el proyecto cuenta con un equipo ejecutor acorde al logro del objetivo, resultados y las características de la iniciativa. </w:t>
            </w:r>
          </w:p>
        </w:tc>
        <w:tc>
          <w:tcPr>
            <w:tcW w:w="777" w:type="pct"/>
            <w:tcBorders>
              <w:top w:val="nil"/>
              <w:left w:val="nil"/>
              <w:bottom w:val="single" w:sz="8" w:space="0" w:color="auto"/>
              <w:right w:val="single" w:sz="8" w:space="0" w:color="auto"/>
            </w:tcBorders>
            <w:shd w:val="clear" w:color="auto" w:fill="auto"/>
            <w:vAlign w:val="center"/>
          </w:tcPr>
          <w:p w:rsidR="00CC7F96" w:rsidRPr="00251834" w:rsidRDefault="00CC7F96" w:rsidP="000A05FB">
            <w:pPr>
              <w:spacing w:after="0"/>
              <w:jc w:val="center"/>
              <w:rPr>
                <w:rFonts w:ascii="Verdana" w:hAnsi="Verdana" w:cs="Arial"/>
                <w:b/>
                <w:sz w:val="24"/>
                <w:lang w:val="es-ES_tradnl"/>
              </w:rPr>
            </w:pPr>
            <w:r w:rsidRPr="00251834">
              <w:rPr>
                <w:rFonts w:ascii="Verdana" w:hAnsi="Verdana" w:cs="Arial"/>
                <w:b/>
                <w:sz w:val="24"/>
                <w:lang w:val="es-ES_tradnl"/>
              </w:rPr>
              <w:t>10</w:t>
            </w:r>
          </w:p>
        </w:tc>
      </w:tr>
      <w:tr w:rsidR="00CC7F96" w:rsidRPr="00251834" w:rsidTr="001B1DA5">
        <w:trPr>
          <w:trHeight w:val="791"/>
        </w:trPr>
        <w:tc>
          <w:tcPr>
            <w:tcW w:w="1775" w:type="pct"/>
            <w:tcBorders>
              <w:top w:val="nil"/>
              <w:left w:val="single" w:sz="8" w:space="0" w:color="auto"/>
              <w:bottom w:val="single" w:sz="8" w:space="0" w:color="auto"/>
              <w:right w:val="single" w:sz="8" w:space="0" w:color="auto"/>
            </w:tcBorders>
            <w:shd w:val="clear" w:color="auto" w:fill="auto"/>
            <w:vAlign w:val="center"/>
            <w:hideMark/>
          </w:tcPr>
          <w:p w:rsidR="00CC7F96" w:rsidRPr="00251834" w:rsidRDefault="00CC7F96" w:rsidP="00FB62A6">
            <w:pPr>
              <w:pStyle w:val="Prrafodelista"/>
              <w:numPr>
                <w:ilvl w:val="0"/>
                <w:numId w:val="7"/>
              </w:numPr>
              <w:tabs>
                <w:tab w:val="left" w:pos="142"/>
              </w:tabs>
              <w:spacing w:after="0"/>
              <w:ind w:left="426"/>
              <w:rPr>
                <w:rFonts w:ascii="Verdana" w:hAnsi="Verdana" w:cs="Arial"/>
                <w:b/>
                <w:bCs/>
                <w:sz w:val="24"/>
                <w:lang w:eastAsia="es-CL"/>
              </w:rPr>
            </w:pPr>
            <w:r w:rsidRPr="00251834">
              <w:rPr>
                <w:rFonts w:ascii="Verdana" w:hAnsi="Verdana" w:cs="Arial"/>
                <w:b/>
                <w:bCs/>
                <w:sz w:val="24"/>
                <w:lang w:eastAsia="es-CL"/>
              </w:rPr>
              <w:t>Continuidad</w:t>
            </w:r>
          </w:p>
        </w:tc>
        <w:tc>
          <w:tcPr>
            <w:tcW w:w="2448" w:type="pct"/>
            <w:tcBorders>
              <w:top w:val="nil"/>
              <w:left w:val="nil"/>
              <w:bottom w:val="single" w:sz="8" w:space="0" w:color="auto"/>
              <w:right w:val="single" w:sz="8" w:space="0" w:color="auto"/>
            </w:tcBorders>
            <w:shd w:val="clear" w:color="auto" w:fill="auto"/>
            <w:vAlign w:val="center"/>
            <w:hideMark/>
          </w:tcPr>
          <w:p w:rsidR="00CC7F96" w:rsidRPr="00251834" w:rsidRDefault="00521AE3" w:rsidP="000A05FB">
            <w:pPr>
              <w:spacing w:after="0"/>
              <w:jc w:val="both"/>
              <w:rPr>
                <w:rFonts w:ascii="Verdana" w:hAnsi="Verdana" w:cs="Arial"/>
                <w:sz w:val="24"/>
                <w:lang w:val="es-ES_tradnl"/>
              </w:rPr>
            </w:pPr>
            <w:r w:rsidRPr="00E451DB">
              <w:rPr>
                <w:rFonts w:ascii="Verdana" w:hAnsi="Verdana" w:cs="Arial"/>
                <w:sz w:val="24"/>
                <w:lang w:val="es-ES_tradnl"/>
              </w:rPr>
              <w:t>Evalúa la capacidad del ejecutor para asegurar en el tiempo los resultados y efectos de la iniciativa en los</w:t>
            </w:r>
            <w:r>
              <w:rPr>
                <w:rFonts w:ascii="Verdana" w:hAnsi="Verdana" w:cs="Arial"/>
                <w:sz w:val="24"/>
                <w:lang w:val="es-ES_tradnl"/>
              </w:rPr>
              <w:t>(as)</w:t>
            </w:r>
            <w:r w:rsidRPr="00E451DB">
              <w:rPr>
                <w:rFonts w:ascii="Verdana" w:hAnsi="Verdana" w:cs="Arial"/>
                <w:sz w:val="24"/>
                <w:lang w:val="es-ES_tradnl"/>
              </w:rPr>
              <w:t xml:space="preserve"> beneficiarios</w:t>
            </w:r>
            <w:r>
              <w:rPr>
                <w:rFonts w:ascii="Verdana" w:hAnsi="Verdana" w:cs="Arial"/>
                <w:sz w:val="24"/>
                <w:lang w:val="es-ES_tradnl"/>
              </w:rPr>
              <w:t>(as)</w:t>
            </w:r>
            <w:r w:rsidR="00823C74">
              <w:rPr>
                <w:rFonts w:ascii="Verdana" w:hAnsi="Verdana" w:cs="Arial"/>
                <w:sz w:val="24"/>
                <w:lang w:val="es-ES_tradnl"/>
              </w:rPr>
              <w:t xml:space="preserve"> </w:t>
            </w:r>
            <w:r>
              <w:rPr>
                <w:rFonts w:ascii="Verdana" w:hAnsi="Verdana" w:cs="Arial"/>
                <w:sz w:val="24"/>
                <w:lang w:val="es-ES_tradnl"/>
              </w:rPr>
              <w:t>de forma directa e indirecta,</w:t>
            </w:r>
            <w:r w:rsidRPr="00E451DB">
              <w:rPr>
                <w:rFonts w:ascii="Verdana" w:hAnsi="Verdana" w:cs="Arial"/>
                <w:sz w:val="24"/>
                <w:lang w:val="es-ES_tradnl"/>
              </w:rPr>
              <w:t xml:space="preserve"> una vez terminado el financiamiento</w:t>
            </w:r>
            <w:r w:rsidRPr="00251834">
              <w:rPr>
                <w:rFonts w:ascii="Verdana" w:hAnsi="Verdana" w:cs="Arial"/>
                <w:sz w:val="24"/>
                <w:lang w:val="es-ES_tradnl"/>
              </w:rPr>
              <w:t xml:space="preserve"> de SENADIS</w:t>
            </w:r>
          </w:p>
        </w:tc>
        <w:tc>
          <w:tcPr>
            <w:tcW w:w="777" w:type="pct"/>
            <w:tcBorders>
              <w:top w:val="nil"/>
              <w:left w:val="nil"/>
              <w:bottom w:val="single" w:sz="8" w:space="0" w:color="auto"/>
              <w:right w:val="single" w:sz="8" w:space="0" w:color="auto"/>
            </w:tcBorders>
            <w:shd w:val="clear" w:color="auto" w:fill="auto"/>
            <w:vAlign w:val="center"/>
          </w:tcPr>
          <w:p w:rsidR="00CC7F96" w:rsidRPr="00251834" w:rsidRDefault="00CC7F96" w:rsidP="000A05FB">
            <w:pPr>
              <w:spacing w:after="0"/>
              <w:jc w:val="center"/>
              <w:rPr>
                <w:rFonts w:ascii="Verdana" w:hAnsi="Verdana" w:cs="Arial"/>
                <w:b/>
                <w:sz w:val="24"/>
                <w:lang w:val="es-ES_tradnl"/>
              </w:rPr>
            </w:pPr>
            <w:r w:rsidRPr="00251834">
              <w:rPr>
                <w:rFonts w:ascii="Verdana" w:hAnsi="Verdana" w:cs="Arial"/>
                <w:b/>
                <w:sz w:val="24"/>
                <w:lang w:val="es-ES_tradnl"/>
              </w:rPr>
              <w:t>15</w:t>
            </w:r>
          </w:p>
        </w:tc>
      </w:tr>
      <w:tr w:rsidR="00CC7F96" w:rsidRPr="00251834" w:rsidTr="001B1DA5">
        <w:trPr>
          <w:trHeight w:val="1375"/>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7F96" w:rsidRPr="00251834" w:rsidRDefault="00CC7F96" w:rsidP="00FB62A6">
            <w:pPr>
              <w:pStyle w:val="Prrafodelista"/>
              <w:numPr>
                <w:ilvl w:val="0"/>
                <w:numId w:val="7"/>
              </w:numPr>
              <w:tabs>
                <w:tab w:val="left" w:pos="142"/>
              </w:tabs>
              <w:spacing w:after="0"/>
              <w:ind w:left="426"/>
              <w:rPr>
                <w:rFonts w:ascii="Verdana" w:hAnsi="Verdana" w:cs="Arial"/>
                <w:b/>
                <w:bCs/>
                <w:sz w:val="24"/>
                <w:lang w:eastAsia="es-CL"/>
              </w:rPr>
            </w:pPr>
            <w:r w:rsidRPr="00251834">
              <w:rPr>
                <w:rFonts w:ascii="Verdana" w:hAnsi="Verdana" w:cs="Arial"/>
                <w:b/>
                <w:bCs/>
                <w:sz w:val="24"/>
                <w:lang w:eastAsia="es-CL"/>
              </w:rPr>
              <w:t xml:space="preserve">Complementariedad de Recursos </w:t>
            </w:r>
          </w:p>
        </w:tc>
        <w:tc>
          <w:tcPr>
            <w:tcW w:w="2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7F96" w:rsidRPr="00251834" w:rsidRDefault="00CC7F96" w:rsidP="000A05FB">
            <w:pPr>
              <w:spacing w:after="0"/>
              <w:jc w:val="both"/>
              <w:rPr>
                <w:rFonts w:ascii="Verdana" w:hAnsi="Verdana" w:cs="Arial"/>
                <w:sz w:val="24"/>
                <w:lang w:val="es-ES_tradnl"/>
              </w:rPr>
            </w:pPr>
            <w:r w:rsidRPr="00251834">
              <w:rPr>
                <w:rFonts w:ascii="Verdana" w:hAnsi="Verdana" w:cs="Arial"/>
                <w:sz w:val="24"/>
                <w:lang w:val="es-ES_tradnl"/>
              </w:rPr>
              <w:t>Evalúa en qué medida el proyecto incorpora en su estrategia de intervención, recursos humanos, materiales y/o financieros adicionales provenientes de la misma entidad proponente u otra, debiendo ser estos pertinentes y orientados a fortalecer la iniciativa durante su ejecución.</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C7F96" w:rsidRPr="00251834" w:rsidRDefault="00CC7F96" w:rsidP="000A05FB">
            <w:pPr>
              <w:spacing w:after="0"/>
              <w:jc w:val="center"/>
              <w:rPr>
                <w:rFonts w:ascii="Verdana" w:hAnsi="Verdana" w:cs="Arial"/>
                <w:b/>
                <w:sz w:val="24"/>
                <w:lang w:val="es-ES_tradnl"/>
              </w:rPr>
            </w:pPr>
            <w:r w:rsidRPr="00251834">
              <w:rPr>
                <w:rFonts w:ascii="Verdana" w:hAnsi="Verdana" w:cs="Arial"/>
                <w:b/>
                <w:sz w:val="24"/>
                <w:lang w:val="es-ES_tradnl"/>
              </w:rPr>
              <w:t>10</w:t>
            </w:r>
          </w:p>
        </w:tc>
      </w:tr>
    </w:tbl>
    <w:p w:rsidR="00CC7F96" w:rsidRDefault="00CC7F96" w:rsidP="00CC7F96">
      <w:pPr>
        <w:pStyle w:val="Textosinformato"/>
        <w:spacing w:line="360" w:lineRule="auto"/>
        <w:jc w:val="both"/>
        <w:rPr>
          <w:rFonts w:ascii="Verdana" w:eastAsia="Calibri" w:hAnsi="Verdana" w:cs="Arial"/>
          <w:noProof/>
          <w:sz w:val="24"/>
          <w:szCs w:val="24"/>
          <w:lang w:val="es-CL" w:eastAsia="es-CL"/>
        </w:rPr>
      </w:pPr>
    </w:p>
    <w:p w:rsidR="00A05C06" w:rsidRPr="006A0C53" w:rsidRDefault="00A05C06" w:rsidP="00CC7F96">
      <w:pPr>
        <w:pStyle w:val="Textosinformato"/>
        <w:spacing w:line="360" w:lineRule="auto"/>
        <w:jc w:val="both"/>
        <w:rPr>
          <w:rFonts w:ascii="Verdana" w:eastAsia="Calibri" w:hAnsi="Verdana" w:cs="Arial"/>
          <w:noProof/>
          <w:sz w:val="24"/>
          <w:szCs w:val="24"/>
          <w:lang w:val="es-CL" w:eastAsia="es-CL"/>
        </w:rPr>
      </w:pPr>
    </w:p>
    <w:p w:rsidR="00CC7F96" w:rsidRPr="006A0C53" w:rsidRDefault="001B1DA5" w:rsidP="00CC7F96">
      <w:pPr>
        <w:pStyle w:val="Ttulo4"/>
        <w:tabs>
          <w:tab w:val="left" w:pos="-1985"/>
          <w:tab w:val="left" w:pos="993"/>
        </w:tabs>
        <w:spacing w:line="360" w:lineRule="auto"/>
        <w:ind w:left="0"/>
        <w:jc w:val="both"/>
        <w:rPr>
          <w:rFonts w:ascii="Verdana" w:hAnsi="Verdana"/>
          <w:i w:val="0"/>
          <w:color w:val="auto"/>
          <w:sz w:val="24"/>
          <w:szCs w:val="24"/>
        </w:rPr>
      </w:pPr>
      <w:bookmarkStart w:id="24" w:name="_Toc326749316"/>
      <w:bookmarkStart w:id="25" w:name="_Toc326749760"/>
      <w:bookmarkStart w:id="26" w:name="_Toc326770658"/>
      <w:bookmarkStart w:id="27" w:name="_Toc326828109"/>
      <w:bookmarkStart w:id="28" w:name="_Toc393368220"/>
      <w:r>
        <w:rPr>
          <w:rFonts w:ascii="Verdana" w:hAnsi="Verdana"/>
          <w:i w:val="0"/>
          <w:color w:val="auto"/>
          <w:sz w:val="24"/>
          <w:szCs w:val="24"/>
        </w:rPr>
        <w:br w:type="page"/>
      </w:r>
      <w:r w:rsidR="00CC7F96" w:rsidRPr="006A0C53">
        <w:rPr>
          <w:rFonts w:ascii="Verdana" w:hAnsi="Verdana"/>
          <w:i w:val="0"/>
          <w:color w:val="auto"/>
          <w:sz w:val="24"/>
          <w:szCs w:val="24"/>
        </w:rPr>
        <w:lastRenderedPageBreak/>
        <w:t>Criterios / Puntuación Adicional</w:t>
      </w:r>
      <w:bookmarkEnd w:id="24"/>
      <w:bookmarkEnd w:id="25"/>
      <w:bookmarkEnd w:id="26"/>
      <w:bookmarkEnd w:id="27"/>
      <w:bookmarkEnd w:id="2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5103"/>
        <w:gridCol w:w="456"/>
        <w:gridCol w:w="1260"/>
      </w:tblGrid>
      <w:tr w:rsidR="00CC7F96" w:rsidRPr="00251834" w:rsidTr="009277EF">
        <w:trPr>
          <w:trHeight w:val="601"/>
          <w:tblHeader/>
        </w:trPr>
        <w:tc>
          <w:tcPr>
            <w:tcW w:w="1234" w:type="pct"/>
            <w:shd w:val="clear" w:color="auto" w:fill="1F497D"/>
            <w:vAlign w:val="center"/>
          </w:tcPr>
          <w:p w:rsidR="00CC7F96" w:rsidRPr="00251834" w:rsidRDefault="00CC7F96" w:rsidP="00CC7F96">
            <w:pPr>
              <w:spacing w:after="0"/>
              <w:jc w:val="center"/>
              <w:rPr>
                <w:rFonts w:ascii="Verdana" w:hAnsi="Verdana" w:cs="Arial"/>
                <w:b/>
                <w:color w:val="FFFFFF"/>
                <w:sz w:val="24"/>
                <w:lang w:val="es-ES_tradnl"/>
              </w:rPr>
            </w:pPr>
            <w:r w:rsidRPr="00251834">
              <w:rPr>
                <w:rFonts w:ascii="Verdana" w:hAnsi="Verdana" w:cs="Arial"/>
                <w:b/>
                <w:color w:val="FFFFFF"/>
                <w:sz w:val="24"/>
                <w:lang w:val="es-ES_tradnl"/>
              </w:rPr>
              <w:t>Criterios</w:t>
            </w:r>
          </w:p>
        </w:tc>
        <w:tc>
          <w:tcPr>
            <w:tcW w:w="3070" w:type="pct"/>
            <w:gridSpan w:val="2"/>
            <w:shd w:val="clear" w:color="auto" w:fill="1F497D"/>
            <w:vAlign w:val="center"/>
          </w:tcPr>
          <w:p w:rsidR="00CC7F96" w:rsidRPr="00251834" w:rsidRDefault="00CC7F96" w:rsidP="00CC7F96">
            <w:pPr>
              <w:spacing w:after="0"/>
              <w:jc w:val="center"/>
              <w:rPr>
                <w:rFonts w:ascii="Verdana" w:hAnsi="Verdana" w:cs="Arial"/>
                <w:b/>
                <w:color w:val="FFFFFF"/>
                <w:sz w:val="24"/>
                <w:lang w:val="es-ES_tradnl"/>
              </w:rPr>
            </w:pPr>
            <w:r w:rsidRPr="00251834">
              <w:rPr>
                <w:rFonts w:ascii="Verdana" w:hAnsi="Verdana" w:cs="Arial"/>
                <w:b/>
                <w:color w:val="FFFFFF"/>
                <w:sz w:val="24"/>
                <w:lang w:val="es-ES_tradnl"/>
              </w:rPr>
              <w:t>Descripción</w:t>
            </w:r>
          </w:p>
        </w:tc>
        <w:tc>
          <w:tcPr>
            <w:tcW w:w="696" w:type="pct"/>
            <w:shd w:val="clear" w:color="auto" w:fill="1F497D"/>
            <w:vAlign w:val="center"/>
          </w:tcPr>
          <w:p w:rsidR="00CC7F96" w:rsidRPr="00251834" w:rsidRDefault="00CC7F96" w:rsidP="00CC7F96">
            <w:pPr>
              <w:spacing w:after="0"/>
              <w:jc w:val="center"/>
              <w:rPr>
                <w:rFonts w:ascii="Verdana" w:hAnsi="Verdana" w:cs="Arial"/>
                <w:b/>
                <w:color w:val="FFFFFF"/>
                <w:sz w:val="24"/>
                <w:lang w:val="es-ES_tradnl"/>
              </w:rPr>
            </w:pPr>
            <w:r w:rsidRPr="00251834">
              <w:rPr>
                <w:rFonts w:ascii="Verdana" w:hAnsi="Verdana" w:cs="Arial"/>
                <w:b/>
                <w:color w:val="FFFFFF"/>
                <w:sz w:val="24"/>
                <w:lang w:val="es-ES_tradnl"/>
              </w:rPr>
              <w:t>Puntaje</w:t>
            </w:r>
          </w:p>
        </w:tc>
      </w:tr>
      <w:tr w:rsidR="00CC7F96" w:rsidRPr="00251834" w:rsidTr="00CC7F96">
        <w:trPr>
          <w:trHeight w:val="1247"/>
        </w:trPr>
        <w:tc>
          <w:tcPr>
            <w:tcW w:w="1234" w:type="pct"/>
            <w:vAlign w:val="center"/>
          </w:tcPr>
          <w:p w:rsidR="00CC7F96" w:rsidRPr="00251834" w:rsidRDefault="00CC7F96" w:rsidP="00FB62A6">
            <w:pPr>
              <w:pStyle w:val="Prrafodelista"/>
              <w:numPr>
                <w:ilvl w:val="0"/>
                <w:numId w:val="8"/>
              </w:numPr>
              <w:tabs>
                <w:tab w:val="left" w:pos="142"/>
              </w:tabs>
              <w:spacing w:after="0"/>
              <w:ind w:left="426"/>
              <w:rPr>
                <w:rFonts w:ascii="Verdana" w:hAnsi="Verdana" w:cs="Arial"/>
                <w:b/>
                <w:bCs/>
                <w:sz w:val="24"/>
                <w:lang w:eastAsia="es-CL"/>
              </w:rPr>
            </w:pPr>
            <w:r w:rsidRPr="00251834">
              <w:rPr>
                <w:rFonts w:ascii="Verdana" w:hAnsi="Verdana" w:cs="Arial"/>
                <w:b/>
                <w:bCs/>
                <w:sz w:val="24"/>
                <w:lang w:eastAsia="es-CL"/>
              </w:rPr>
              <w:t>Enfoque de Género</w:t>
            </w:r>
          </w:p>
        </w:tc>
        <w:tc>
          <w:tcPr>
            <w:tcW w:w="3070" w:type="pct"/>
            <w:gridSpan w:val="2"/>
            <w:vAlign w:val="center"/>
          </w:tcPr>
          <w:p w:rsidR="00CC7F96" w:rsidRPr="00251834" w:rsidRDefault="00CC7F96" w:rsidP="00092825">
            <w:pPr>
              <w:spacing w:after="0"/>
              <w:jc w:val="both"/>
              <w:rPr>
                <w:rFonts w:ascii="Verdana" w:hAnsi="Verdana" w:cs="Arial"/>
                <w:sz w:val="24"/>
                <w:lang w:val="es-ES_tradnl"/>
              </w:rPr>
            </w:pPr>
            <w:r w:rsidRPr="00251834">
              <w:rPr>
                <w:rFonts w:ascii="Verdana" w:hAnsi="Verdana" w:cs="Arial"/>
                <w:sz w:val="24"/>
                <w:lang w:val="es-ES_tradnl"/>
              </w:rPr>
              <w:t xml:space="preserve">Pondera puntaje adicional en caso que el proyecto considere el enfoque de género justificado correctamente (Anexo N° </w:t>
            </w:r>
            <w:r w:rsidR="00092825" w:rsidRPr="00251834">
              <w:rPr>
                <w:rFonts w:ascii="Verdana" w:hAnsi="Verdana" w:cs="Arial"/>
                <w:sz w:val="24"/>
                <w:lang w:val="es-ES_tradnl"/>
              </w:rPr>
              <w:t>4</w:t>
            </w:r>
            <w:r w:rsidRPr="00251834">
              <w:rPr>
                <w:rFonts w:ascii="Verdana" w:hAnsi="Verdana" w:cs="Arial"/>
                <w:sz w:val="24"/>
                <w:lang w:val="es-ES_tradnl"/>
              </w:rPr>
              <w:t>).</w:t>
            </w:r>
          </w:p>
        </w:tc>
        <w:tc>
          <w:tcPr>
            <w:tcW w:w="696" w:type="pct"/>
            <w:vAlign w:val="center"/>
          </w:tcPr>
          <w:p w:rsidR="00CC7F96" w:rsidRPr="00251834" w:rsidRDefault="00CC7F96" w:rsidP="000A05FB">
            <w:pPr>
              <w:spacing w:before="120" w:after="120" w:line="360" w:lineRule="auto"/>
              <w:jc w:val="center"/>
              <w:rPr>
                <w:rFonts w:ascii="Verdana" w:hAnsi="Verdana" w:cs="Arial"/>
                <w:b/>
                <w:sz w:val="24"/>
                <w:lang w:val="es-ES_tradnl"/>
              </w:rPr>
            </w:pPr>
            <w:r w:rsidRPr="00251834">
              <w:rPr>
                <w:rFonts w:ascii="Verdana" w:hAnsi="Verdana" w:cs="Arial"/>
                <w:b/>
                <w:sz w:val="24"/>
                <w:lang w:val="es-ES_tradnl"/>
              </w:rPr>
              <w:t>5</w:t>
            </w:r>
          </w:p>
        </w:tc>
      </w:tr>
      <w:tr w:rsidR="00CC7F96" w:rsidRPr="00251834" w:rsidTr="00CC7F96">
        <w:tc>
          <w:tcPr>
            <w:tcW w:w="1234" w:type="pct"/>
            <w:vAlign w:val="center"/>
          </w:tcPr>
          <w:p w:rsidR="00CC7F96" w:rsidRPr="00251834" w:rsidRDefault="00CC7F96" w:rsidP="00FB62A6">
            <w:pPr>
              <w:pStyle w:val="Prrafodelista"/>
              <w:numPr>
                <w:ilvl w:val="0"/>
                <w:numId w:val="8"/>
              </w:numPr>
              <w:tabs>
                <w:tab w:val="left" w:pos="142"/>
              </w:tabs>
              <w:spacing w:after="0"/>
              <w:ind w:left="426"/>
              <w:rPr>
                <w:rFonts w:ascii="Verdana" w:hAnsi="Verdana" w:cs="Calibri"/>
                <w:b/>
                <w:bCs/>
                <w:sz w:val="24"/>
                <w:lang w:eastAsia="es-CL"/>
              </w:rPr>
            </w:pPr>
            <w:r w:rsidRPr="00251834">
              <w:rPr>
                <w:rFonts w:ascii="Verdana" w:hAnsi="Verdana" w:cs="Calibri"/>
                <w:b/>
                <w:bCs/>
                <w:sz w:val="24"/>
                <w:lang w:eastAsia="es-CL"/>
              </w:rPr>
              <w:t>Salud Mental</w:t>
            </w:r>
          </w:p>
        </w:tc>
        <w:tc>
          <w:tcPr>
            <w:tcW w:w="3070" w:type="pct"/>
            <w:gridSpan w:val="2"/>
            <w:vAlign w:val="center"/>
          </w:tcPr>
          <w:p w:rsidR="00CC7F96" w:rsidRPr="00251834" w:rsidRDefault="00CC7F96" w:rsidP="00CC7F96">
            <w:pPr>
              <w:spacing w:after="0"/>
              <w:jc w:val="both"/>
              <w:rPr>
                <w:rFonts w:ascii="Verdana" w:hAnsi="Verdana" w:cs="Arial"/>
                <w:sz w:val="24"/>
                <w:lang w:val="es-ES_tradnl"/>
              </w:rPr>
            </w:pPr>
            <w:r w:rsidRPr="00251834">
              <w:rPr>
                <w:rFonts w:ascii="Verdana" w:hAnsi="Verdana" w:cs="Arial"/>
                <w:sz w:val="24"/>
                <w:lang w:val="es-ES_tradnl"/>
              </w:rPr>
              <w:t xml:space="preserve">Pondera puntaje adicional en el caso que la propuesta considere una iniciativa dirigida a </w:t>
            </w:r>
            <w:r w:rsidR="005D55A6">
              <w:rPr>
                <w:rFonts w:ascii="Verdana" w:hAnsi="Verdana" w:cs="Arial"/>
                <w:sz w:val="24"/>
                <w:lang w:val="es-ES_tradnl"/>
              </w:rPr>
              <w:t>PeSD</w:t>
            </w:r>
            <w:r w:rsidRPr="00251834">
              <w:rPr>
                <w:rFonts w:ascii="Verdana" w:hAnsi="Verdana" w:cs="Arial"/>
                <w:sz w:val="24"/>
                <w:lang w:val="es-ES_tradnl"/>
              </w:rPr>
              <w:t xml:space="preserve"> de origen mental o intelectual.</w:t>
            </w:r>
          </w:p>
        </w:tc>
        <w:tc>
          <w:tcPr>
            <w:tcW w:w="696" w:type="pct"/>
            <w:vAlign w:val="center"/>
          </w:tcPr>
          <w:p w:rsidR="00CC7F96" w:rsidRPr="00251834" w:rsidRDefault="00CC7F96" w:rsidP="000A05FB">
            <w:pPr>
              <w:spacing w:before="120" w:after="120" w:line="360" w:lineRule="auto"/>
              <w:jc w:val="center"/>
              <w:rPr>
                <w:rFonts w:ascii="Verdana" w:hAnsi="Verdana" w:cs="Arial"/>
                <w:b/>
                <w:sz w:val="24"/>
                <w:lang w:val="es-ES_tradnl"/>
              </w:rPr>
            </w:pPr>
            <w:r w:rsidRPr="00251834">
              <w:rPr>
                <w:rFonts w:ascii="Verdana" w:hAnsi="Verdana" w:cs="Arial"/>
                <w:b/>
                <w:sz w:val="24"/>
                <w:lang w:val="es-ES_tradnl"/>
              </w:rPr>
              <w:t>5</w:t>
            </w:r>
          </w:p>
        </w:tc>
      </w:tr>
      <w:tr w:rsidR="00CC7F96" w:rsidRPr="00251834" w:rsidTr="00CC7F96">
        <w:tc>
          <w:tcPr>
            <w:tcW w:w="1234" w:type="pct"/>
            <w:vAlign w:val="center"/>
          </w:tcPr>
          <w:p w:rsidR="00CC7F96" w:rsidRPr="00251834" w:rsidRDefault="00CC7F96" w:rsidP="00FB62A6">
            <w:pPr>
              <w:pStyle w:val="Prrafodelista"/>
              <w:numPr>
                <w:ilvl w:val="0"/>
                <w:numId w:val="8"/>
              </w:numPr>
              <w:tabs>
                <w:tab w:val="left" w:pos="142"/>
              </w:tabs>
              <w:spacing w:after="0"/>
              <w:ind w:left="426"/>
              <w:rPr>
                <w:rFonts w:ascii="Verdana" w:hAnsi="Verdana" w:cs="Calibri"/>
                <w:b/>
                <w:bCs/>
                <w:sz w:val="24"/>
                <w:lang w:eastAsia="es-CL"/>
              </w:rPr>
            </w:pPr>
            <w:r w:rsidRPr="00251834">
              <w:rPr>
                <w:rFonts w:ascii="Verdana" w:hAnsi="Verdana" w:cs="Calibri"/>
                <w:b/>
                <w:bCs/>
                <w:sz w:val="24"/>
                <w:lang w:eastAsia="es-CL"/>
              </w:rPr>
              <w:t>Pueblos Originarios</w:t>
            </w:r>
          </w:p>
        </w:tc>
        <w:tc>
          <w:tcPr>
            <w:tcW w:w="3070" w:type="pct"/>
            <w:gridSpan w:val="2"/>
            <w:vAlign w:val="center"/>
          </w:tcPr>
          <w:p w:rsidR="00CC7F96" w:rsidRPr="00251834" w:rsidRDefault="00CC7F96" w:rsidP="00092825">
            <w:pPr>
              <w:spacing w:after="0"/>
              <w:jc w:val="both"/>
              <w:rPr>
                <w:rFonts w:ascii="Verdana" w:hAnsi="Verdana" w:cs="Arial"/>
                <w:sz w:val="24"/>
                <w:lang w:val="es-ES_tradnl"/>
              </w:rPr>
            </w:pPr>
            <w:r w:rsidRPr="00251834">
              <w:rPr>
                <w:rFonts w:ascii="Verdana" w:hAnsi="Verdana" w:cs="Arial"/>
                <w:sz w:val="24"/>
                <w:lang w:val="es-ES_tradnl"/>
              </w:rPr>
              <w:t xml:space="preserve">Pondera puntaje adicional en el caso que la propuesta considere el enfoque de pueblos originarios justificado correctamente (Anexo N° </w:t>
            </w:r>
            <w:r w:rsidR="00092825" w:rsidRPr="00251834">
              <w:rPr>
                <w:rFonts w:ascii="Verdana" w:hAnsi="Verdana" w:cs="Arial"/>
                <w:sz w:val="24"/>
                <w:lang w:val="es-ES_tradnl"/>
              </w:rPr>
              <w:t>5</w:t>
            </w:r>
            <w:r w:rsidRPr="00251834">
              <w:rPr>
                <w:rFonts w:ascii="Verdana" w:hAnsi="Verdana" w:cs="Arial"/>
                <w:sz w:val="24"/>
                <w:lang w:val="es-ES_tradnl"/>
              </w:rPr>
              <w:t>).</w:t>
            </w:r>
          </w:p>
        </w:tc>
        <w:tc>
          <w:tcPr>
            <w:tcW w:w="696" w:type="pct"/>
            <w:vAlign w:val="center"/>
          </w:tcPr>
          <w:p w:rsidR="00CC7F96" w:rsidRPr="00251834" w:rsidRDefault="00CC7F96" w:rsidP="000A05FB">
            <w:pPr>
              <w:spacing w:before="120" w:after="120" w:line="360" w:lineRule="auto"/>
              <w:jc w:val="center"/>
              <w:rPr>
                <w:rFonts w:ascii="Verdana" w:hAnsi="Verdana" w:cs="Arial"/>
                <w:b/>
                <w:sz w:val="24"/>
                <w:lang w:val="es-ES_tradnl"/>
              </w:rPr>
            </w:pPr>
            <w:r w:rsidRPr="00251834">
              <w:rPr>
                <w:rFonts w:ascii="Verdana" w:hAnsi="Verdana" w:cs="Arial"/>
                <w:b/>
                <w:sz w:val="24"/>
                <w:lang w:val="es-ES_tradnl"/>
              </w:rPr>
              <w:t>5</w:t>
            </w:r>
          </w:p>
        </w:tc>
      </w:tr>
      <w:tr w:rsidR="00CC7F96" w:rsidRPr="00251834" w:rsidTr="00CC7F96">
        <w:tc>
          <w:tcPr>
            <w:tcW w:w="1234" w:type="pct"/>
            <w:vAlign w:val="center"/>
          </w:tcPr>
          <w:p w:rsidR="00CC7F96" w:rsidRPr="00251834" w:rsidRDefault="00CC7F96" w:rsidP="00FB62A6">
            <w:pPr>
              <w:pStyle w:val="Prrafodelista"/>
              <w:numPr>
                <w:ilvl w:val="0"/>
                <w:numId w:val="8"/>
              </w:numPr>
              <w:tabs>
                <w:tab w:val="left" w:pos="142"/>
              </w:tabs>
              <w:spacing w:after="0"/>
              <w:ind w:left="426"/>
              <w:rPr>
                <w:rFonts w:ascii="Verdana" w:hAnsi="Verdana" w:cs="Calibri"/>
                <w:b/>
                <w:bCs/>
                <w:sz w:val="24"/>
                <w:lang w:eastAsia="es-CL"/>
              </w:rPr>
            </w:pPr>
            <w:r w:rsidRPr="00251834">
              <w:rPr>
                <w:rFonts w:ascii="Verdana" w:hAnsi="Verdana" w:cs="Calibri"/>
                <w:b/>
                <w:bCs/>
                <w:sz w:val="24"/>
                <w:lang w:eastAsia="es-CL"/>
              </w:rPr>
              <w:t>Equipo Inclusivo</w:t>
            </w:r>
          </w:p>
        </w:tc>
        <w:tc>
          <w:tcPr>
            <w:tcW w:w="3070" w:type="pct"/>
            <w:gridSpan w:val="2"/>
            <w:vAlign w:val="center"/>
          </w:tcPr>
          <w:p w:rsidR="00CC7F96" w:rsidRPr="00251834" w:rsidRDefault="00CC7F96" w:rsidP="00CA3505">
            <w:pPr>
              <w:spacing w:after="0"/>
              <w:jc w:val="both"/>
              <w:rPr>
                <w:rFonts w:ascii="Verdana" w:hAnsi="Verdana" w:cs="Arial"/>
                <w:sz w:val="24"/>
                <w:lang w:val="es-ES_tradnl"/>
              </w:rPr>
            </w:pPr>
            <w:r w:rsidRPr="00251834">
              <w:rPr>
                <w:rFonts w:ascii="Verdana" w:hAnsi="Verdana" w:cs="Arial"/>
                <w:sz w:val="24"/>
                <w:lang w:val="es-ES_tradnl"/>
              </w:rPr>
              <w:t>Pondera puntaje adicional en caso que el proyecto considere en su equipo ejecutor al menos una</w:t>
            </w:r>
            <w:r w:rsidR="005D55A6">
              <w:rPr>
                <w:rFonts w:ascii="Verdana" w:hAnsi="Verdana" w:cs="Arial"/>
                <w:sz w:val="24"/>
                <w:lang w:val="es-ES_tradnl"/>
              </w:rPr>
              <w:t xml:space="preserve"> PeSD</w:t>
            </w:r>
            <w:r w:rsidRPr="00251834">
              <w:rPr>
                <w:rFonts w:ascii="Verdana" w:hAnsi="Verdana" w:cs="Arial"/>
                <w:sz w:val="24"/>
                <w:lang w:val="es-ES_tradnl"/>
              </w:rPr>
              <w:t>.</w:t>
            </w:r>
          </w:p>
        </w:tc>
        <w:tc>
          <w:tcPr>
            <w:tcW w:w="696" w:type="pct"/>
            <w:vAlign w:val="center"/>
          </w:tcPr>
          <w:p w:rsidR="00CC7F96" w:rsidRPr="00251834" w:rsidRDefault="00CC7F96" w:rsidP="000A05FB">
            <w:pPr>
              <w:spacing w:before="120" w:after="120" w:line="360" w:lineRule="auto"/>
              <w:jc w:val="center"/>
              <w:rPr>
                <w:rFonts w:ascii="Verdana" w:hAnsi="Verdana" w:cs="Arial"/>
                <w:b/>
                <w:sz w:val="24"/>
                <w:lang w:val="es-ES_tradnl"/>
              </w:rPr>
            </w:pPr>
            <w:r w:rsidRPr="00251834">
              <w:rPr>
                <w:rFonts w:ascii="Verdana" w:hAnsi="Verdana" w:cs="Arial"/>
                <w:b/>
                <w:sz w:val="24"/>
                <w:lang w:val="es-ES_tradnl"/>
              </w:rPr>
              <w:t>5</w:t>
            </w:r>
          </w:p>
        </w:tc>
      </w:tr>
      <w:tr w:rsidR="001B36EC" w:rsidRPr="00251834" w:rsidTr="001B36EC">
        <w:trPr>
          <w:trHeight w:val="567"/>
          <w:tblHeader/>
        </w:trPr>
        <w:tc>
          <w:tcPr>
            <w:tcW w:w="4052" w:type="pct"/>
            <w:gridSpan w:val="2"/>
            <w:shd w:val="clear" w:color="auto" w:fill="auto"/>
            <w:vAlign w:val="center"/>
          </w:tcPr>
          <w:p w:rsidR="001B36EC" w:rsidRPr="00251834" w:rsidRDefault="001B36EC" w:rsidP="001B36EC">
            <w:pPr>
              <w:spacing w:after="0"/>
              <w:rPr>
                <w:rFonts w:ascii="Verdana" w:hAnsi="Verdana" w:cs="Arial"/>
                <w:sz w:val="24"/>
                <w:lang w:val="es-ES_tradnl"/>
              </w:rPr>
            </w:pPr>
            <w:r w:rsidRPr="00251834">
              <w:rPr>
                <w:rFonts w:ascii="Verdana" w:hAnsi="Verdana" w:cs="Arial"/>
                <w:sz w:val="24"/>
                <w:lang w:val="es-ES_tradnl"/>
              </w:rPr>
              <w:t xml:space="preserve">Puntaje </w:t>
            </w:r>
            <w:r w:rsidR="00393C3E" w:rsidRPr="00251834">
              <w:rPr>
                <w:rFonts w:ascii="Verdana" w:hAnsi="Verdana" w:cs="Arial"/>
                <w:sz w:val="24"/>
                <w:lang w:val="es-ES_tradnl"/>
              </w:rPr>
              <w:t>general máximo</w:t>
            </w:r>
          </w:p>
        </w:tc>
        <w:tc>
          <w:tcPr>
            <w:tcW w:w="948" w:type="pct"/>
            <w:gridSpan w:val="2"/>
            <w:shd w:val="clear" w:color="auto" w:fill="auto"/>
            <w:vAlign w:val="center"/>
          </w:tcPr>
          <w:p w:rsidR="001B36EC" w:rsidRPr="00251834" w:rsidRDefault="001B36EC" w:rsidP="00B033FC">
            <w:pPr>
              <w:spacing w:after="0"/>
              <w:jc w:val="center"/>
              <w:rPr>
                <w:rFonts w:ascii="Verdana" w:hAnsi="Verdana" w:cs="Arial"/>
                <w:sz w:val="24"/>
                <w:lang w:val="es-ES_tradnl"/>
              </w:rPr>
            </w:pPr>
            <w:r w:rsidRPr="00251834">
              <w:rPr>
                <w:rFonts w:ascii="Verdana" w:hAnsi="Verdana" w:cs="Arial"/>
                <w:sz w:val="24"/>
                <w:lang w:val="es-ES_tradnl"/>
              </w:rPr>
              <w:t>100</w:t>
            </w:r>
          </w:p>
        </w:tc>
      </w:tr>
      <w:tr w:rsidR="001B36EC" w:rsidRPr="00251834" w:rsidTr="001B36EC">
        <w:trPr>
          <w:trHeight w:val="567"/>
        </w:trPr>
        <w:tc>
          <w:tcPr>
            <w:tcW w:w="4052" w:type="pct"/>
            <w:gridSpan w:val="2"/>
            <w:shd w:val="clear" w:color="auto" w:fill="auto"/>
            <w:vAlign w:val="center"/>
          </w:tcPr>
          <w:p w:rsidR="001B36EC" w:rsidRPr="00251834" w:rsidRDefault="001B36EC" w:rsidP="001B36EC">
            <w:pPr>
              <w:spacing w:after="0"/>
              <w:rPr>
                <w:rFonts w:ascii="Verdana" w:hAnsi="Verdana" w:cs="Arial"/>
                <w:sz w:val="24"/>
                <w:lang w:val="es-ES_tradnl"/>
              </w:rPr>
            </w:pPr>
            <w:r w:rsidRPr="00251834">
              <w:rPr>
                <w:rFonts w:ascii="Verdana" w:hAnsi="Verdana" w:cs="Arial"/>
                <w:sz w:val="24"/>
                <w:lang w:val="es-ES_tradnl"/>
              </w:rPr>
              <w:t xml:space="preserve">Puntaje </w:t>
            </w:r>
            <w:r w:rsidR="00393C3E" w:rsidRPr="00251834">
              <w:rPr>
                <w:rFonts w:ascii="Verdana" w:hAnsi="Verdana" w:cs="Arial"/>
                <w:sz w:val="24"/>
                <w:lang w:val="es-ES_tradnl"/>
              </w:rPr>
              <w:t>adicional máximo</w:t>
            </w:r>
          </w:p>
        </w:tc>
        <w:tc>
          <w:tcPr>
            <w:tcW w:w="948" w:type="pct"/>
            <w:gridSpan w:val="2"/>
            <w:shd w:val="clear" w:color="auto" w:fill="auto"/>
            <w:vAlign w:val="center"/>
          </w:tcPr>
          <w:p w:rsidR="001B36EC" w:rsidRPr="00251834" w:rsidRDefault="001B36EC" w:rsidP="001B36EC">
            <w:pPr>
              <w:spacing w:after="0"/>
              <w:jc w:val="center"/>
              <w:rPr>
                <w:rFonts w:ascii="Verdana" w:hAnsi="Verdana" w:cs="Arial"/>
                <w:sz w:val="24"/>
                <w:lang w:val="es-ES_tradnl"/>
              </w:rPr>
            </w:pPr>
            <w:r w:rsidRPr="00251834">
              <w:rPr>
                <w:rFonts w:ascii="Verdana" w:hAnsi="Verdana" w:cs="Arial"/>
                <w:sz w:val="24"/>
                <w:lang w:val="es-ES_tradnl"/>
              </w:rPr>
              <w:t>20</w:t>
            </w:r>
          </w:p>
        </w:tc>
      </w:tr>
      <w:tr w:rsidR="001B36EC" w:rsidRPr="00251834" w:rsidTr="001B36EC">
        <w:trPr>
          <w:trHeight w:val="567"/>
        </w:trPr>
        <w:tc>
          <w:tcPr>
            <w:tcW w:w="4052" w:type="pct"/>
            <w:gridSpan w:val="2"/>
            <w:shd w:val="clear" w:color="auto" w:fill="auto"/>
            <w:vAlign w:val="center"/>
          </w:tcPr>
          <w:p w:rsidR="001B36EC" w:rsidRPr="00251834" w:rsidRDefault="001B36EC" w:rsidP="001B36EC">
            <w:pPr>
              <w:spacing w:after="0"/>
              <w:rPr>
                <w:rFonts w:ascii="Verdana" w:hAnsi="Verdana" w:cs="Arial"/>
                <w:b/>
                <w:sz w:val="24"/>
                <w:lang w:val="es-ES_tradnl"/>
              </w:rPr>
            </w:pPr>
            <w:r w:rsidRPr="00251834">
              <w:rPr>
                <w:rFonts w:ascii="Verdana" w:hAnsi="Verdana" w:cs="Arial"/>
                <w:b/>
                <w:sz w:val="24"/>
                <w:lang w:val="es-ES_tradnl"/>
              </w:rPr>
              <w:t xml:space="preserve">Puntaje </w:t>
            </w:r>
            <w:r w:rsidR="00393C3E" w:rsidRPr="00251834">
              <w:rPr>
                <w:rFonts w:ascii="Verdana" w:hAnsi="Verdana" w:cs="Arial"/>
                <w:b/>
                <w:sz w:val="24"/>
                <w:lang w:val="es-ES_tradnl"/>
              </w:rPr>
              <w:t>máximo total</w:t>
            </w:r>
          </w:p>
        </w:tc>
        <w:tc>
          <w:tcPr>
            <w:tcW w:w="948" w:type="pct"/>
            <w:gridSpan w:val="2"/>
            <w:shd w:val="clear" w:color="auto" w:fill="auto"/>
            <w:vAlign w:val="center"/>
          </w:tcPr>
          <w:p w:rsidR="001B36EC" w:rsidRPr="00251834" w:rsidRDefault="001B36EC" w:rsidP="001B36EC">
            <w:pPr>
              <w:spacing w:after="0"/>
              <w:jc w:val="center"/>
              <w:rPr>
                <w:rFonts w:ascii="Verdana" w:hAnsi="Verdana" w:cs="Arial"/>
                <w:b/>
                <w:sz w:val="24"/>
                <w:lang w:val="es-ES_tradnl"/>
              </w:rPr>
            </w:pPr>
            <w:r w:rsidRPr="00251834">
              <w:rPr>
                <w:rFonts w:ascii="Verdana" w:hAnsi="Verdana" w:cs="Arial"/>
                <w:b/>
                <w:sz w:val="24"/>
                <w:lang w:val="es-ES_tradnl"/>
              </w:rPr>
              <w:t>120</w:t>
            </w:r>
          </w:p>
        </w:tc>
      </w:tr>
      <w:tr w:rsidR="001B36EC" w:rsidRPr="00251834" w:rsidTr="001B36EC">
        <w:trPr>
          <w:trHeight w:val="567"/>
        </w:trPr>
        <w:tc>
          <w:tcPr>
            <w:tcW w:w="4052" w:type="pct"/>
            <w:gridSpan w:val="2"/>
            <w:shd w:val="clear" w:color="auto" w:fill="auto"/>
            <w:vAlign w:val="center"/>
          </w:tcPr>
          <w:p w:rsidR="001B36EC" w:rsidRPr="00251834" w:rsidRDefault="001B36EC" w:rsidP="001B36EC">
            <w:pPr>
              <w:spacing w:after="0"/>
              <w:rPr>
                <w:rFonts w:ascii="Verdana" w:hAnsi="Verdana" w:cs="Arial"/>
                <w:b/>
                <w:sz w:val="24"/>
                <w:lang w:val="es-ES_tradnl"/>
              </w:rPr>
            </w:pPr>
            <w:r w:rsidRPr="00251834">
              <w:rPr>
                <w:rFonts w:ascii="Verdana" w:hAnsi="Verdana" w:cs="Arial"/>
                <w:b/>
                <w:sz w:val="24"/>
                <w:lang w:val="es-ES_tradnl"/>
              </w:rPr>
              <w:t xml:space="preserve">Puntaje </w:t>
            </w:r>
            <w:r w:rsidR="00393C3E" w:rsidRPr="00251834">
              <w:rPr>
                <w:rFonts w:ascii="Verdana" w:hAnsi="Verdana" w:cs="Arial"/>
                <w:b/>
                <w:sz w:val="24"/>
                <w:lang w:val="es-ES_tradnl"/>
              </w:rPr>
              <w:t>mínimo</w:t>
            </w:r>
            <w:r w:rsidRPr="00251834">
              <w:rPr>
                <w:rFonts w:ascii="Verdana" w:hAnsi="Verdana" w:cs="Arial"/>
                <w:b/>
                <w:sz w:val="24"/>
                <w:lang w:val="es-ES_tradnl"/>
              </w:rPr>
              <w:t xml:space="preserve"> para pasar a etapa de adjudicación</w:t>
            </w:r>
          </w:p>
        </w:tc>
        <w:tc>
          <w:tcPr>
            <w:tcW w:w="948" w:type="pct"/>
            <w:gridSpan w:val="2"/>
            <w:shd w:val="clear" w:color="auto" w:fill="auto"/>
            <w:vAlign w:val="center"/>
          </w:tcPr>
          <w:p w:rsidR="001B36EC" w:rsidRPr="00251834" w:rsidRDefault="001B36EC" w:rsidP="001B36EC">
            <w:pPr>
              <w:spacing w:after="0"/>
              <w:jc w:val="center"/>
              <w:rPr>
                <w:rFonts w:ascii="Verdana" w:hAnsi="Verdana" w:cs="Arial"/>
                <w:b/>
                <w:sz w:val="24"/>
                <w:lang w:val="es-ES_tradnl"/>
              </w:rPr>
            </w:pPr>
            <w:r w:rsidRPr="00251834">
              <w:rPr>
                <w:rFonts w:ascii="Verdana" w:hAnsi="Verdana" w:cs="Arial"/>
                <w:b/>
                <w:sz w:val="24"/>
                <w:lang w:val="es-ES_tradnl"/>
              </w:rPr>
              <w:t>70</w:t>
            </w:r>
          </w:p>
        </w:tc>
      </w:tr>
    </w:tbl>
    <w:p w:rsidR="00CA7435" w:rsidRDefault="00CA7435" w:rsidP="00CA7435"/>
    <w:p w:rsidR="00A05C06" w:rsidRPr="00CF62FC" w:rsidRDefault="00A05C06" w:rsidP="00CA7435"/>
    <w:p w:rsidR="00B033FC" w:rsidRPr="00D23F0F" w:rsidRDefault="001806B8" w:rsidP="00B033FC">
      <w:pPr>
        <w:pStyle w:val="Ttulo1"/>
        <w:numPr>
          <w:ilvl w:val="0"/>
          <w:numId w:val="3"/>
        </w:numPr>
        <w:spacing w:before="0" w:after="240" w:line="360" w:lineRule="auto"/>
        <w:ind w:left="714" w:hanging="357"/>
        <w:rPr>
          <w:rFonts w:ascii="Verdana" w:hAnsi="Verdana"/>
          <w:color w:val="auto"/>
          <w:szCs w:val="32"/>
        </w:rPr>
      </w:pPr>
      <w:r>
        <w:rPr>
          <w:rFonts w:ascii="Verdana" w:hAnsi="Verdana"/>
          <w:color w:val="auto"/>
          <w:szCs w:val="32"/>
        </w:rPr>
        <w:br w:type="page"/>
      </w:r>
      <w:r w:rsidR="00B033FC">
        <w:rPr>
          <w:rFonts w:ascii="Verdana" w:hAnsi="Verdana"/>
          <w:color w:val="auto"/>
          <w:szCs w:val="32"/>
        </w:rPr>
        <w:lastRenderedPageBreak/>
        <w:t xml:space="preserve"> </w:t>
      </w:r>
      <w:bookmarkStart w:id="29" w:name="_Toc423519765"/>
      <w:r w:rsidR="00B033FC" w:rsidRPr="00D23F0F">
        <w:rPr>
          <w:rFonts w:ascii="Verdana" w:hAnsi="Verdana"/>
          <w:color w:val="auto"/>
          <w:szCs w:val="32"/>
        </w:rPr>
        <w:t>Adjudicación</w:t>
      </w:r>
      <w:bookmarkEnd w:id="29"/>
    </w:p>
    <w:p w:rsidR="00D81AFE" w:rsidRDefault="00D81AFE" w:rsidP="00296278">
      <w:pPr>
        <w:jc w:val="both"/>
        <w:rPr>
          <w:rFonts w:ascii="Verdana" w:hAnsi="Verdana" w:cs="Arial"/>
          <w:bCs/>
          <w:sz w:val="24"/>
          <w:szCs w:val="24"/>
        </w:rPr>
      </w:pPr>
      <w:r>
        <w:rPr>
          <w:rFonts w:ascii="Verdana" w:hAnsi="Verdana" w:cs="Arial"/>
          <w:bCs/>
          <w:sz w:val="24"/>
          <w:szCs w:val="24"/>
        </w:rPr>
        <w:t>Serán susceptibles de a</w:t>
      </w:r>
      <w:r w:rsidRPr="00D81AFE">
        <w:rPr>
          <w:rFonts w:ascii="Verdana" w:hAnsi="Verdana" w:cs="Arial"/>
          <w:bCs/>
          <w:sz w:val="24"/>
          <w:szCs w:val="24"/>
        </w:rPr>
        <w:t>djudicación, sólo aquellos proyectos que hayan obtenido un puntaje igual o superior a</w:t>
      </w:r>
      <w:r w:rsidR="0091195E">
        <w:rPr>
          <w:rFonts w:ascii="Verdana" w:hAnsi="Verdana" w:cs="Arial"/>
          <w:bCs/>
          <w:sz w:val="24"/>
          <w:szCs w:val="24"/>
        </w:rPr>
        <w:t xml:space="preserve"> 70 puntos, de un máximo de 120 y </w:t>
      </w:r>
      <w:r w:rsidR="005D2080">
        <w:rPr>
          <w:rFonts w:ascii="Verdana" w:hAnsi="Verdana" w:cs="Arial"/>
          <w:bCs/>
          <w:sz w:val="24"/>
          <w:szCs w:val="24"/>
        </w:rPr>
        <w:t xml:space="preserve">cuyas </w:t>
      </w:r>
      <w:r w:rsidR="0091195E">
        <w:rPr>
          <w:rFonts w:ascii="Verdana" w:hAnsi="Verdana" w:cs="Arial"/>
          <w:bCs/>
          <w:sz w:val="24"/>
          <w:szCs w:val="24"/>
        </w:rPr>
        <w:t>e</w:t>
      </w:r>
      <w:r w:rsidR="005D2080">
        <w:rPr>
          <w:rFonts w:ascii="Verdana" w:hAnsi="Verdana" w:cs="Arial"/>
          <w:bCs/>
          <w:sz w:val="24"/>
          <w:szCs w:val="24"/>
        </w:rPr>
        <w:t>ntidades se</w:t>
      </w:r>
      <w:r w:rsidR="0091195E">
        <w:rPr>
          <w:rFonts w:ascii="Verdana" w:hAnsi="Verdana" w:cs="Arial"/>
          <w:bCs/>
          <w:sz w:val="24"/>
          <w:szCs w:val="24"/>
        </w:rPr>
        <w:t xml:space="preserve"> encuentren acreditadas ante </w:t>
      </w:r>
      <w:r w:rsidR="00B0356C">
        <w:rPr>
          <w:rFonts w:ascii="Verdana" w:hAnsi="Verdana" w:cs="Arial"/>
          <w:bCs/>
          <w:sz w:val="24"/>
          <w:szCs w:val="24"/>
        </w:rPr>
        <w:t>SENADIS</w:t>
      </w:r>
      <w:r w:rsidR="00810A6B">
        <w:rPr>
          <w:rFonts w:ascii="Verdana" w:hAnsi="Verdana" w:cs="Arial"/>
          <w:bCs/>
          <w:sz w:val="24"/>
          <w:szCs w:val="24"/>
        </w:rPr>
        <w:t xml:space="preserve"> y que se encuentren vigentes</w:t>
      </w:r>
      <w:r w:rsidR="00111BA9">
        <w:rPr>
          <w:rFonts w:ascii="Verdana" w:hAnsi="Verdana" w:cs="Arial"/>
          <w:bCs/>
          <w:sz w:val="24"/>
          <w:szCs w:val="24"/>
        </w:rPr>
        <w:t xml:space="preserve"> a la fecha de adjudicación</w:t>
      </w:r>
      <w:r w:rsidR="009E2380">
        <w:rPr>
          <w:rFonts w:ascii="Verdana" w:hAnsi="Verdana" w:cs="Arial"/>
          <w:bCs/>
          <w:sz w:val="24"/>
          <w:szCs w:val="24"/>
        </w:rPr>
        <w:t>.</w:t>
      </w:r>
      <w:r w:rsidR="00810A6B">
        <w:rPr>
          <w:rFonts w:ascii="Verdana" w:hAnsi="Verdana" w:cs="Arial"/>
          <w:bCs/>
          <w:sz w:val="24"/>
          <w:szCs w:val="24"/>
        </w:rPr>
        <w:t xml:space="preserve"> </w:t>
      </w:r>
    </w:p>
    <w:p w:rsidR="00296278" w:rsidRDefault="00B0356C" w:rsidP="00296278">
      <w:pPr>
        <w:widowControl w:val="0"/>
        <w:tabs>
          <w:tab w:val="left" w:pos="-1985"/>
        </w:tabs>
        <w:jc w:val="both"/>
        <w:rPr>
          <w:rFonts w:ascii="Verdana" w:hAnsi="Verdana" w:cs="Arial"/>
          <w:snapToGrid w:val="0"/>
          <w:sz w:val="24"/>
          <w:szCs w:val="24"/>
        </w:rPr>
      </w:pPr>
      <w:r>
        <w:rPr>
          <w:rFonts w:ascii="Verdana" w:hAnsi="Verdana" w:cs="Arial"/>
          <w:snapToGrid w:val="0"/>
          <w:sz w:val="24"/>
          <w:szCs w:val="24"/>
        </w:rPr>
        <w:t>SENADIS</w:t>
      </w:r>
      <w:r w:rsidR="00296278">
        <w:rPr>
          <w:rFonts w:ascii="Verdana" w:hAnsi="Verdana" w:cs="Arial"/>
          <w:snapToGrid w:val="0"/>
          <w:sz w:val="24"/>
          <w:szCs w:val="24"/>
        </w:rPr>
        <w:t xml:space="preserve"> dictará la resolución </w:t>
      </w:r>
      <w:r w:rsidR="00133615">
        <w:rPr>
          <w:rFonts w:ascii="Verdana" w:hAnsi="Verdana" w:cs="Arial"/>
          <w:snapToGrid w:val="0"/>
          <w:sz w:val="24"/>
          <w:szCs w:val="24"/>
        </w:rPr>
        <w:t xml:space="preserve">exenta </w:t>
      </w:r>
      <w:r w:rsidR="00296278">
        <w:rPr>
          <w:rFonts w:ascii="Verdana" w:hAnsi="Verdana" w:cs="Arial"/>
          <w:snapToGrid w:val="0"/>
          <w:sz w:val="24"/>
          <w:szCs w:val="24"/>
        </w:rPr>
        <w:t xml:space="preserve">que declara los proyectos adjudicados, los cuales serán publicados en la </w:t>
      </w:r>
      <w:r w:rsidR="00296278">
        <w:rPr>
          <w:rFonts w:ascii="Verdana" w:hAnsi="Verdana" w:cs="Arial"/>
          <w:sz w:val="24"/>
          <w:szCs w:val="24"/>
        </w:rPr>
        <w:t>página web institucional</w:t>
      </w:r>
      <w:r w:rsidR="00AF3A00">
        <w:rPr>
          <w:rFonts w:ascii="Verdana" w:hAnsi="Verdana" w:cs="Arial"/>
          <w:sz w:val="24"/>
          <w:szCs w:val="24"/>
        </w:rPr>
        <w:t xml:space="preserve"> </w:t>
      </w:r>
      <w:hyperlink r:id="rId20" w:history="1">
        <w:r w:rsidR="00296278" w:rsidRPr="0046508E">
          <w:rPr>
            <w:rStyle w:val="Hipervnculo"/>
            <w:rFonts w:ascii="Verdana" w:hAnsi="Verdana" w:cs="Verdana"/>
            <w:b/>
            <w:sz w:val="24"/>
            <w:szCs w:val="24"/>
          </w:rPr>
          <w:t>www.senadis.gob.cl</w:t>
        </w:r>
      </w:hyperlink>
      <w:r w:rsidR="00AF3A00">
        <w:t xml:space="preserve"> </w:t>
      </w:r>
      <w:r w:rsidR="00296278">
        <w:rPr>
          <w:rFonts w:ascii="Verdana" w:hAnsi="Verdana" w:cs="Arial"/>
          <w:snapToGrid w:val="0"/>
          <w:sz w:val="24"/>
          <w:szCs w:val="24"/>
        </w:rPr>
        <w:t xml:space="preserve">el día </w:t>
      </w:r>
      <w:r w:rsidR="009E2380">
        <w:rPr>
          <w:rFonts w:ascii="Verdana" w:hAnsi="Verdana" w:cs="Arial"/>
          <w:snapToGrid w:val="0"/>
          <w:sz w:val="24"/>
          <w:szCs w:val="24"/>
        </w:rPr>
        <w:t>martes 25</w:t>
      </w:r>
      <w:r w:rsidR="00296278">
        <w:rPr>
          <w:rFonts w:ascii="Verdana" w:hAnsi="Verdana" w:cs="Arial"/>
          <w:snapToGrid w:val="0"/>
          <w:sz w:val="24"/>
          <w:szCs w:val="24"/>
        </w:rPr>
        <w:t xml:space="preserve"> de agosto de 2015. </w:t>
      </w:r>
    </w:p>
    <w:p w:rsidR="00296278" w:rsidRPr="00D81AFE" w:rsidRDefault="00296278" w:rsidP="00296278">
      <w:pPr>
        <w:jc w:val="both"/>
        <w:rPr>
          <w:rFonts w:ascii="Verdana" w:hAnsi="Verdana" w:cs="Arial"/>
          <w:bCs/>
          <w:sz w:val="24"/>
          <w:szCs w:val="24"/>
        </w:rPr>
      </w:pPr>
      <w:r>
        <w:rPr>
          <w:rFonts w:ascii="Verdana" w:hAnsi="Verdana" w:cs="Arial"/>
          <w:bCs/>
          <w:sz w:val="24"/>
          <w:szCs w:val="24"/>
        </w:rPr>
        <w:t>Además</w:t>
      </w:r>
      <w:r w:rsidR="00EB717B">
        <w:rPr>
          <w:rFonts w:ascii="Verdana" w:hAnsi="Verdana" w:cs="Arial"/>
          <w:bCs/>
          <w:sz w:val="24"/>
          <w:szCs w:val="24"/>
        </w:rPr>
        <w:t>,</w:t>
      </w:r>
      <w:r>
        <w:rPr>
          <w:rFonts w:ascii="Verdana" w:hAnsi="Verdana" w:cs="Arial"/>
          <w:bCs/>
          <w:sz w:val="24"/>
          <w:szCs w:val="24"/>
        </w:rPr>
        <w:t xml:space="preserve"> los adjudicatarios</w:t>
      </w:r>
      <w:r w:rsidRPr="00766652">
        <w:rPr>
          <w:rFonts w:ascii="Verdana" w:hAnsi="Verdana" w:cs="Arial"/>
          <w:bCs/>
          <w:sz w:val="24"/>
          <w:szCs w:val="24"/>
        </w:rPr>
        <w:t xml:space="preserve"> serán notificados vía correo electrónico</w:t>
      </w:r>
      <w:r>
        <w:rPr>
          <w:rFonts w:ascii="Verdana" w:hAnsi="Verdana" w:cs="Arial"/>
          <w:bCs/>
          <w:sz w:val="24"/>
          <w:szCs w:val="24"/>
        </w:rPr>
        <w:t xml:space="preserve"> (u otro medio</w:t>
      </w:r>
      <w:r w:rsidR="00793241">
        <w:rPr>
          <w:rFonts w:ascii="Verdana" w:hAnsi="Verdana" w:cs="Arial"/>
          <w:bCs/>
          <w:sz w:val="24"/>
          <w:szCs w:val="24"/>
        </w:rPr>
        <w:t>) por</w:t>
      </w:r>
      <w:r>
        <w:rPr>
          <w:rFonts w:ascii="Verdana" w:hAnsi="Verdana" w:cs="Arial"/>
          <w:bCs/>
          <w:sz w:val="24"/>
          <w:szCs w:val="24"/>
        </w:rPr>
        <w:t xml:space="preserve"> las Direcciones Regionales de </w:t>
      </w:r>
      <w:r w:rsidR="00B0356C">
        <w:rPr>
          <w:rFonts w:ascii="Verdana" w:hAnsi="Verdana" w:cs="Arial"/>
          <w:bCs/>
          <w:sz w:val="24"/>
          <w:szCs w:val="24"/>
        </w:rPr>
        <w:t>SENADIS</w:t>
      </w:r>
      <w:r w:rsidR="00865D0D">
        <w:rPr>
          <w:rFonts w:ascii="Verdana" w:hAnsi="Verdana" w:cs="Arial"/>
          <w:bCs/>
          <w:sz w:val="24"/>
          <w:szCs w:val="24"/>
        </w:rPr>
        <w:t>,</w:t>
      </w:r>
      <w:r>
        <w:rPr>
          <w:rFonts w:ascii="Verdana" w:hAnsi="Verdana" w:cs="Arial"/>
          <w:bCs/>
          <w:sz w:val="24"/>
          <w:szCs w:val="24"/>
        </w:rPr>
        <w:t xml:space="preserve"> informando el inicio de la etapa de suscripción de convenios.</w:t>
      </w:r>
    </w:p>
    <w:p w:rsidR="00766652" w:rsidRDefault="00766652" w:rsidP="00766652">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bookmarkStart w:id="30" w:name="_Toc423519766"/>
      <w:r w:rsidRPr="00766652">
        <w:rPr>
          <w:rFonts w:ascii="Verdana" w:hAnsi="Verdana"/>
          <w:color w:val="auto"/>
          <w:sz w:val="24"/>
          <w:szCs w:val="24"/>
        </w:rPr>
        <w:t xml:space="preserve">Criterios </w:t>
      </w:r>
      <w:r w:rsidR="000114B3">
        <w:rPr>
          <w:rFonts w:ascii="Verdana" w:hAnsi="Verdana"/>
          <w:color w:val="auto"/>
          <w:sz w:val="24"/>
          <w:szCs w:val="24"/>
        </w:rPr>
        <w:t>d</w:t>
      </w:r>
      <w:r w:rsidR="000114B3" w:rsidRPr="00766652">
        <w:rPr>
          <w:rFonts w:ascii="Verdana" w:hAnsi="Verdana"/>
          <w:color w:val="auto"/>
          <w:sz w:val="24"/>
          <w:szCs w:val="24"/>
        </w:rPr>
        <w:t>e Adjudicación</w:t>
      </w:r>
      <w:bookmarkEnd w:id="30"/>
    </w:p>
    <w:p w:rsidR="00766652" w:rsidRPr="00092825" w:rsidRDefault="00766652" w:rsidP="00FB62A6">
      <w:pPr>
        <w:pStyle w:val="Prrafodelista"/>
        <w:numPr>
          <w:ilvl w:val="0"/>
          <w:numId w:val="9"/>
        </w:numPr>
        <w:spacing w:after="100"/>
        <w:ind w:left="714" w:hanging="357"/>
        <w:contextualSpacing w:val="0"/>
      </w:pPr>
      <w:r w:rsidRPr="00766652">
        <w:rPr>
          <w:rFonts w:ascii="Verdana" w:hAnsi="Verdana" w:cs="Arial"/>
          <w:bCs/>
          <w:sz w:val="24"/>
          <w:szCs w:val="24"/>
        </w:rPr>
        <w:t xml:space="preserve">Se adjudicarán los proyectos de acuerdo al puntaje obtenido de la etapa de evaluación (de mayor a menor puntaje) considerando el presupuesto </w:t>
      </w:r>
      <w:r w:rsidR="006976BD">
        <w:rPr>
          <w:rFonts w:ascii="Verdana" w:hAnsi="Verdana" w:cs="Arial"/>
          <w:bCs/>
          <w:sz w:val="24"/>
          <w:szCs w:val="24"/>
        </w:rPr>
        <w:t xml:space="preserve">disponible por región contenido en el </w:t>
      </w:r>
      <w:r w:rsidR="00092825">
        <w:rPr>
          <w:rFonts w:ascii="Verdana" w:hAnsi="Verdana" w:cs="Arial"/>
          <w:bCs/>
          <w:sz w:val="24"/>
          <w:szCs w:val="24"/>
        </w:rPr>
        <w:t>A</w:t>
      </w:r>
      <w:r w:rsidRPr="00092825">
        <w:rPr>
          <w:rFonts w:ascii="Verdana" w:hAnsi="Verdana" w:cs="Arial"/>
          <w:bCs/>
          <w:sz w:val="24"/>
          <w:szCs w:val="24"/>
        </w:rPr>
        <w:t>nexo N°</w:t>
      </w:r>
      <w:r w:rsidR="00092825" w:rsidRPr="00092825">
        <w:rPr>
          <w:rFonts w:ascii="Verdana" w:hAnsi="Verdana" w:cs="Arial"/>
          <w:bCs/>
          <w:sz w:val="24"/>
          <w:szCs w:val="24"/>
        </w:rPr>
        <w:t xml:space="preserve"> 6</w:t>
      </w:r>
      <w:r w:rsidRPr="00092825">
        <w:rPr>
          <w:rFonts w:ascii="Verdana" w:hAnsi="Verdana" w:cs="Arial"/>
          <w:bCs/>
          <w:sz w:val="24"/>
          <w:szCs w:val="24"/>
        </w:rPr>
        <w:t>.</w:t>
      </w:r>
    </w:p>
    <w:p w:rsidR="00766652" w:rsidRDefault="00766652" w:rsidP="00FB62A6">
      <w:pPr>
        <w:pStyle w:val="Prrafodelista"/>
        <w:numPr>
          <w:ilvl w:val="0"/>
          <w:numId w:val="9"/>
        </w:numPr>
        <w:spacing w:after="100"/>
        <w:ind w:left="714" w:hanging="357"/>
        <w:contextualSpacing w:val="0"/>
        <w:jc w:val="both"/>
        <w:rPr>
          <w:rFonts w:ascii="Verdana" w:hAnsi="Verdana" w:cs="Arial"/>
          <w:bCs/>
          <w:sz w:val="24"/>
          <w:szCs w:val="24"/>
        </w:rPr>
      </w:pPr>
      <w:r w:rsidRPr="00766652">
        <w:rPr>
          <w:rFonts w:ascii="Verdana" w:hAnsi="Verdana" w:cs="Arial"/>
          <w:bCs/>
          <w:sz w:val="24"/>
          <w:szCs w:val="24"/>
        </w:rPr>
        <w:t>Una misma entidad podrá adjudicarse un máximo de tres proyectos en total en cualquiera de las líneas de financiamiento y región del país, no pudiendo exceder de un monto total de $40.000.000 (cuarenta millones de</w:t>
      </w:r>
      <w:r w:rsidR="00AE6FCD">
        <w:rPr>
          <w:rFonts w:ascii="Verdana" w:hAnsi="Verdana" w:cs="Arial"/>
          <w:bCs/>
          <w:sz w:val="24"/>
          <w:szCs w:val="24"/>
        </w:rPr>
        <w:t xml:space="preserve"> </w:t>
      </w:r>
      <w:r w:rsidRPr="00766652">
        <w:rPr>
          <w:rFonts w:ascii="Verdana" w:hAnsi="Verdana" w:cs="Arial"/>
          <w:bCs/>
          <w:sz w:val="24"/>
          <w:szCs w:val="24"/>
        </w:rPr>
        <w:t>pesos) entre los tres proyectos adjudicados.</w:t>
      </w:r>
    </w:p>
    <w:p w:rsidR="00766652" w:rsidRDefault="00766652" w:rsidP="00FB62A6">
      <w:pPr>
        <w:pStyle w:val="Prrafodelista"/>
        <w:numPr>
          <w:ilvl w:val="0"/>
          <w:numId w:val="9"/>
        </w:numPr>
        <w:spacing w:after="100"/>
        <w:ind w:left="714" w:hanging="357"/>
        <w:contextualSpacing w:val="0"/>
        <w:jc w:val="both"/>
        <w:rPr>
          <w:rFonts w:ascii="Verdana" w:hAnsi="Verdana" w:cs="Arial"/>
          <w:bCs/>
          <w:sz w:val="24"/>
          <w:szCs w:val="24"/>
        </w:rPr>
      </w:pPr>
      <w:r w:rsidRPr="00766652">
        <w:rPr>
          <w:rFonts w:ascii="Verdana" w:hAnsi="Verdana" w:cs="Arial"/>
          <w:bCs/>
          <w:sz w:val="24"/>
          <w:szCs w:val="24"/>
        </w:rPr>
        <w:t>En caso</w:t>
      </w:r>
      <w:r>
        <w:rPr>
          <w:rFonts w:ascii="Verdana" w:hAnsi="Verdana" w:cs="Arial"/>
          <w:bCs/>
          <w:sz w:val="24"/>
          <w:szCs w:val="24"/>
        </w:rPr>
        <w:t xml:space="preserve"> que dos o más proyectos obtengan el mismo puntaje de evaluación, y no puedan ser financiados por restricción presupuestaria se seleccionará aquella</w:t>
      </w:r>
      <w:r w:rsidR="00E23CB7">
        <w:rPr>
          <w:rFonts w:ascii="Verdana" w:hAnsi="Verdana" w:cs="Arial"/>
          <w:bCs/>
          <w:sz w:val="24"/>
          <w:szCs w:val="24"/>
        </w:rPr>
        <w:t xml:space="preserve"> iniciativa que acredite mayor número de beneficiarios</w:t>
      </w:r>
      <w:r w:rsidR="00074992">
        <w:rPr>
          <w:rFonts w:ascii="Verdana" w:hAnsi="Verdana" w:cs="Arial"/>
          <w:bCs/>
          <w:sz w:val="24"/>
          <w:szCs w:val="24"/>
        </w:rPr>
        <w:t>(as)</w:t>
      </w:r>
      <w:r w:rsidR="00E23CB7">
        <w:rPr>
          <w:rFonts w:ascii="Verdana" w:hAnsi="Verdana" w:cs="Arial"/>
          <w:bCs/>
          <w:sz w:val="24"/>
          <w:szCs w:val="24"/>
        </w:rPr>
        <w:t xml:space="preserve"> en su nómina de postulación, si el empate subsiste, la decisión de financiamiento recaerá en la Dirección Nacional de </w:t>
      </w:r>
      <w:r w:rsidR="00B0356C">
        <w:rPr>
          <w:rFonts w:ascii="Verdana" w:hAnsi="Verdana" w:cs="Arial"/>
          <w:bCs/>
          <w:sz w:val="24"/>
          <w:szCs w:val="24"/>
        </w:rPr>
        <w:t>SENADIS</w:t>
      </w:r>
      <w:r w:rsidR="00E23CB7">
        <w:rPr>
          <w:rFonts w:ascii="Verdana" w:hAnsi="Verdana" w:cs="Arial"/>
          <w:bCs/>
          <w:sz w:val="24"/>
          <w:szCs w:val="24"/>
        </w:rPr>
        <w:t>.</w:t>
      </w:r>
    </w:p>
    <w:p w:rsidR="00E23CB7" w:rsidRDefault="00E23CB7" w:rsidP="00FB62A6">
      <w:pPr>
        <w:pStyle w:val="Prrafodelista"/>
        <w:numPr>
          <w:ilvl w:val="0"/>
          <w:numId w:val="9"/>
        </w:numPr>
        <w:ind w:left="714" w:hanging="357"/>
        <w:contextualSpacing w:val="0"/>
        <w:jc w:val="both"/>
        <w:rPr>
          <w:rFonts w:ascii="Verdana" w:hAnsi="Verdana" w:cs="Arial"/>
          <w:bCs/>
          <w:sz w:val="24"/>
          <w:szCs w:val="24"/>
        </w:rPr>
      </w:pPr>
      <w:r>
        <w:rPr>
          <w:rFonts w:ascii="Verdana" w:hAnsi="Verdana" w:cs="Arial"/>
          <w:bCs/>
          <w:sz w:val="24"/>
          <w:szCs w:val="24"/>
        </w:rPr>
        <w:t xml:space="preserve">Si por algún motivo no se adjudica todo el presupuesto disponible de una región, este monto será </w:t>
      </w:r>
      <w:r w:rsidR="00952731">
        <w:rPr>
          <w:rFonts w:ascii="Verdana" w:hAnsi="Verdana" w:cs="Arial"/>
          <w:bCs/>
          <w:sz w:val="24"/>
          <w:szCs w:val="24"/>
        </w:rPr>
        <w:t>dispuesto sobre la base de un fondo común que permitirá financiar</w:t>
      </w:r>
      <w:r w:rsidR="00AE6FCD">
        <w:rPr>
          <w:rFonts w:ascii="Verdana" w:hAnsi="Verdana" w:cs="Arial"/>
          <w:bCs/>
          <w:sz w:val="24"/>
          <w:szCs w:val="24"/>
        </w:rPr>
        <w:t xml:space="preserve"> </w:t>
      </w:r>
      <w:r w:rsidR="00952731">
        <w:rPr>
          <w:rFonts w:ascii="Verdana" w:hAnsi="Verdana" w:cs="Arial"/>
          <w:bCs/>
          <w:sz w:val="24"/>
          <w:szCs w:val="24"/>
        </w:rPr>
        <w:t>los proyectos en lista de espera cuya asignación se efectuará conforme el mayor puntaje obtenido, usando como criterios de desempate los establecidos en la letra c. de este mismo capítulo.</w:t>
      </w:r>
    </w:p>
    <w:p w:rsidR="00EB717B" w:rsidRDefault="00393C3E" w:rsidP="00AA1FC6">
      <w:pPr>
        <w:pStyle w:val="Prrafodelista"/>
        <w:numPr>
          <w:ilvl w:val="0"/>
          <w:numId w:val="9"/>
        </w:numPr>
        <w:spacing w:after="100"/>
        <w:ind w:left="714" w:hanging="357"/>
        <w:contextualSpacing w:val="0"/>
        <w:jc w:val="both"/>
        <w:rPr>
          <w:rFonts w:ascii="Verdana" w:hAnsi="Verdana" w:cs="Arial"/>
          <w:bCs/>
          <w:sz w:val="24"/>
          <w:szCs w:val="24"/>
        </w:rPr>
      </w:pPr>
      <w:r w:rsidRPr="0099426E">
        <w:rPr>
          <w:rFonts w:ascii="Verdana" w:hAnsi="Verdana" w:cs="Arial"/>
          <w:bCs/>
          <w:sz w:val="24"/>
          <w:szCs w:val="24"/>
        </w:rPr>
        <w:lastRenderedPageBreak/>
        <w:t xml:space="preserve">Quedarán en lista </w:t>
      </w:r>
      <w:r w:rsidR="00D03815" w:rsidRPr="0099426E">
        <w:rPr>
          <w:rFonts w:ascii="Verdana" w:hAnsi="Verdana" w:cs="Arial"/>
          <w:bCs/>
          <w:sz w:val="24"/>
          <w:szCs w:val="24"/>
        </w:rPr>
        <w:t xml:space="preserve">de espera conforme el puntaje de evaluación (de mayor a menor) </w:t>
      </w:r>
      <w:r w:rsidRPr="0099426E">
        <w:rPr>
          <w:rFonts w:ascii="Verdana" w:hAnsi="Verdana" w:cs="Arial"/>
          <w:bCs/>
          <w:sz w:val="24"/>
          <w:szCs w:val="24"/>
        </w:rPr>
        <w:t>todos los proyectos que pasaron a la etapa de adjudicación</w:t>
      </w:r>
      <w:r w:rsidR="00D03815" w:rsidRPr="0099426E">
        <w:rPr>
          <w:rFonts w:ascii="Verdana" w:hAnsi="Verdana" w:cs="Arial"/>
          <w:bCs/>
          <w:sz w:val="24"/>
          <w:szCs w:val="24"/>
        </w:rPr>
        <w:t>, pero que no fueron financiados por restricción presupuestaria.</w:t>
      </w:r>
    </w:p>
    <w:p w:rsidR="00C97682" w:rsidRDefault="00195718" w:rsidP="00831846">
      <w:pPr>
        <w:spacing w:after="100"/>
        <w:jc w:val="both"/>
        <w:rPr>
          <w:rFonts w:ascii="Verdana" w:hAnsi="Verdana" w:cs="Arial"/>
          <w:bCs/>
          <w:sz w:val="24"/>
          <w:szCs w:val="24"/>
        </w:rPr>
      </w:pPr>
      <w:r w:rsidRPr="00195718">
        <w:rPr>
          <w:rFonts w:ascii="Verdana" w:hAnsi="Verdana" w:cs="Arial"/>
          <w:bCs/>
          <w:sz w:val="24"/>
          <w:szCs w:val="24"/>
        </w:rPr>
        <w:t>SENADIS se reserva la facultad de r</w:t>
      </w:r>
      <w:r>
        <w:rPr>
          <w:rFonts w:ascii="Verdana" w:hAnsi="Verdana" w:cs="Arial"/>
          <w:bCs/>
          <w:sz w:val="24"/>
          <w:szCs w:val="24"/>
        </w:rPr>
        <w:t xml:space="preserve">echazar todas las propuestas de </w:t>
      </w:r>
      <w:r w:rsidRPr="00195718">
        <w:rPr>
          <w:rFonts w:ascii="Verdana" w:hAnsi="Verdana" w:cs="Arial"/>
          <w:bCs/>
          <w:sz w:val="24"/>
          <w:szCs w:val="24"/>
        </w:rPr>
        <w:t>proyectos si lo estimase procedente, por no ser convenientes a los</w:t>
      </w:r>
      <w:r>
        <w:rPr>
          <w:rFonts w:ascii="Verdana" w:hAnsi="Verdana" w:cs="Arial"/>
          <w:bCs/>
          <w:sz w:val="24"/>
          <w:szCs w:val="24"/>
        </w:rPr>
        <w:t xml:space="preserve"> </w:t>
      </w:r>
      <w:r w:rsidRPr="00195718">
        <w:rPr>
          <w:rFonts w:ascii="Verdana" w:hAnsi="Verdana" w:cs="Arial"/>
          <w:bCs/>
          <w:sz w:val="24"/>
          <w:szCs w:val="24"/>
        </w:rPr>
        <w:t xml:space="preserve">intereses del Servicio y/o de las </w:t>
      </w:r>
      <w:r w:rsidR="00831846">
        <w:rPr>
          <w:rFonts w:ascii="Verdana" w:hAnsi="Verdana" w:cs="Arial"/>
          <w:bCs/>
          <w:sz w:val="24"/>
          <w:szCs w:val="24"/>
        </w:rPr>
        <w:t>PeSD</w:t>
      </w:r>
      <w:r w:rsidR="00F243ED">
        <w:rPr>
          <w:rFonts w:ascii="Verdana" w:hAnsi="Verdana" w:cs="Arial"/>
          <w:bCs/>
          <w:sz w:val="24"/>
          <w:szCs w:val="24"/>
        </w:rPr>
        <w:t>.</w:t>
      </w:r>
    </w:p>
    <w:p w:rsidR="00C97682" w:rsidRDefault="00195718" w:rsidP="000D387B">
      <w:pPr>
        <w:spacing w:after="100"/>
        <w:jc w:val="both"/>
        <w:rPr>
          <w:rFonts w:ascii="Verdana" w:hAnsi="Verdana" w:cs="Arial"/>
          <w:bCs/>
          <w:sz w:val="24"/>
          <w:szCs w:val="24"/>
        </w:rPr>
      </w:pPr>
      <w:r w:rsidRPr="00195718">
        <w:rPr>
          <w:rFonts w:ascii="Verdana" w:hAnsi="Verdana" w:cs="Arial"/>
          <w:bCs/>
          <w:sz w:val="24"/>
          <w:szCs w:val="24"/>
        </w:rPr>
        <w:t>En el caso de que el proyecto sea rechazado se noti</w:t>
      </w:r>
      <w:r>
        <w:rPr>
          <w:rFonts w:ascii="Verdana" w:hAnsi="Verdana" w:cs="Arial"/>
          <w:bCs/>
          <w:sz w:val="24"/>
          <w:szCs w:val="24"/>
        </w:rPr>
        <w:t xml:space="preserve">ficará al postulante vía correo </w:t>
      </w:r>
      <w:r w:rsidRPr="00195718">
        <w:rPr>
          <w:rFonts w:ascii="Verdana" w:hAnsi="Verdana" w:cs="Arial"/>
          <w:bCs/>
          <w:sz w:val="24"/>
          <w:szCs w:val="24"/>
        </w:rPr>
        <w:t>electrónico.</w:t>
      </w:r>
    </w:p>
    <w:p w:rsidR="00C97682" w:rsidRDefault="000D457E" w:rsidP="00CE2796">
      <w:pPr>
        <w:spacing w:after="100"/>
        <w:jc w:val="both"/>
        <w:rPr>
          <w:rFonts w:ascii="Verdana" w:hAnsi="Verdana" w:cs="Arial"/>
          <w:b/>
          <w:bCs/>
          <w:sz w:val="24"/>
          <w:szCs w:val="24"/>
        </w:rPr>
      </w:pPr>
      <w:r w:rsidRPr="00CE2796">
        <w:rPr>
          <w:rFonts w:ascii="Verdana" w:hAnsi="Verdana" w:cs="Arial"/>
          <w:b/>
          <w:bCs/>
          <w:sz w:val="24"/>
          <w:szCs w:val="24"/>
        </w:rPr>
        <w:t>Las entidades privadas al término de la ejecución del proyecto, deberán estar inscritas en el Registro Nacional de la Discapacidad, del Servicio de Registro Civil e Identificación (SRCeI), como entidades que actúan en el ámbito de la discapacidad.</w:t>
      </w:r>
    </w:p>
    <w:p w:rsidR="000300F7" w:rsidRPr="00133A07" w:rsidRDefault="000300F7" w:rsidP="00CE2796">
      <w:pPr>
        <w:spacing w:after="100"/>
        <w:jc w:val="both"/>
        <w:rPr>
          <w:rFonts w:ascii="Verdana" w:hAnsi="Verdana" w:cs="Arial"/>
          <w:b/>
          <w:bCs/>
          <w:sz w:val="24"/>
          <w:szCs w:val="24"/>
        </w:rPr>
      </w:pPr>
    </w:p>
    <w:p w:rsidR="00EB717B" w:rsidRDefault="00EB717B" w:rsidP="00EB717B">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bookmarkStart w:id="31" w:name="_Toc423519767"/>
      <w:r>
        <w:rPr>
          <w:rFonts w:ascii="Verdana" w:hAnsi="Verdana"/>
          <w:color w:val="auto"/>
          <w:sz w:val="24"/>
          <w:szCs w:val="24"/>
        </w:rPr>
        <w:t>Lista de Espera</w:t>
      </w:r>
      <w:bookmarkEnd w:id="31"/>
    </w:p>
    <w:p w:rsidR="00831846" w:rsidRDefault="00EB717B" w:rsidP="0073593D">
      <w:pPr>
        <w:jc w:val="both"/>
        <w:rPr>
          <w:rFonts w:ascii="Verdana" w:hAnsi="Verdana" w:cs="Arial"/>
          <w:snapToGrid w:val="0"/>
          <w:sz w:val="24"/>
          <w:szCs w:val="24"/>
        </w:rPr>
      </w:pPr>
      <w:r w:rsidRPr="00EB717B">
        <w:rPr>
          <w:rFonts w:ascii="Verdana" w:hAnsi="Verdana" w:cs="Arial"/>
          <w:bCs/>
          <w:sz w:val="24"/>
          <w:szCs w:val="24"/>
        </w:rPr>
        <w:t xml:space="preserve">La </w:t>
      </w:r>
      <w:r>
        <w:rPr>
          <w:rFonts w:ascii="Verdana" w:hAnsi="Verdana" w:cs="Arial"/>
          <w:bCs/>
          <w:sz w:val="24"/>
          <w:szCs w:val="24"/>
        </w:rPr>
        <w:t>lista de espera será de carácter nacional, ordenando los proyecto</w:t>
      </w:r>
      <w:r w:rsidR="0005706D">
        <w:rPr>
          <w:rFonts w:ascii="Verdana" w:hAnsi="Verdana" w:cs="Arial"/>
          <w:bCs/>
          <w:sz w:val="24"/>
          <w:szCs w:val="24"/>
        </w:rPr>
        <w:t>s</w:t>
      </w:r>
      <w:r>
        <w:rPr>
          <w:rFonts w:ascii="Verdana" w:hAnsi="Verdana" w:cs="Arial"/>
          <w:bCs/>
          <w:sz w:val="24"/>
          <w:szCs w:val="24"/>
        </w:rPr>
        <w:t xml:space="preserve"> de mayor a menor según el puntaje de evaluación obtenido. Esta lista será publicada en la </w:t>
      </w:r>
      <w:r>
        <w:rPr>
          <w:rFonts w:ascii="Verdana" w:hAnsi="Verdana" w:cs="Arial"/>
          <w:sz w:val="24"/>
          <w:szCs w:val="24"/>
        </w:rPr>
        <w:t>página web institucional</w:t>
      </w:r>
      <w:r w:rsidR="00AF3A00">
        <w:rPr>
          <w:rFonts w:ascii="Verdana" w:hAnsi="Verdana" w:cs="Arial"/>
          <w:sz w:val="24"/>
          <w:szCs w:val="24"/>
        </w:rPr>
        <w:t xml:space="preserve"> </w:t>
      </w:r>
      <w:hyperlink r:id="rId21" w:history="1">
        <w:r w:rsidRPr="0046508E">
          <w:rPr>
            <w:rStyle w:val="Hipervnculo"/>
            <w:rFonts w:ascii="Verdana" w:hAnsi="Verdana" w:cs="Verdana"/>
            <w:b/>
            <w:sz w:val="24"/>
            <w:szCs w:val="24"/>
          </w:rPr>
          <w:t>www.senadis.gob.cl</w:t>
        </w:r>
      </w:hyperlink>
      <w:r w:rsidR="00AF3A00">
        <w:t xml:space="preserve"> </w:t>
      </w:r>
      <w:r>
        <w:rPr>
          <w:rFonts w:ascii="Verdana" w:hAnsi="Verdana" w:cs="Arial"/>
          <w:snapToGrid w:val="0"/>
          <w:sz w:val="24"/>
          <w:szCs w:val="24"/>
        </w:rPr>
        <w:t xml:space="preserve">el día </w:t>
      </w:r>
      <w:r w:rsidR="00831846">
        <w:rPr>
          <w:rFonts w:ascii="Verdana" w:hAnsi="Verdana" w:cs="Arial"/>
          <w:snapToGrid w:val="0"/>
          <w:sz w:val="24"/>
          <w:szCs w:val="24"/>
        </w:rPr>
        <w:t>martes 25 de agosto de 2015.</w:t>
      </w:r>
    </w:p>
    <w:p w:rsidR="0073593D" w:rsidRPr="0073593D" w:rsidRDefault="0073593D" w:rsidP="0073593D">
      <w:pPr>
        <w:jc w:val="both"/>
        <w:rPr>
          <w:rFonts w:ascii="Verdana" w:hAnsi="Verdana" w:cs="Arial"/>
          <w:bCs/>
          <w:sz w:val="24"/>
          <w:szCs w:val="24"/>
        </w:rPr>
      </w:pPr>
      <w:r w:rsidRPr="0073593D">
        <w:rPr>
          <w:rFonts w:ascii="Verdana" w:hAnsi="Verdana" w:cs="Arial"/>
          <w:bCs/>
          <w:sz w:val="24"/>
          <w:szCs w:val="24"/>
        </w:rPr>
        <w:t xml:space="preserve">Se reasignarán los recursos a los proyectos de la lista de espera en los siguientes casos: </w:t>
      </w:r>
    </w:p>
    <w:p w:rsidR="0073593D" w:rsidRDefault="0073593D" w:rsidP="00FB62A6">
      <w:pPr>
        <w:pStyle w:val="Prrafodelista"/>
        <w:numPr>
          <w:ilvl w:val="0"/>
          <w:numId w:val="10"/>
        </w:numPr>
        <w:spacing w:after="100"/>
        <w:contextualSpacing w:val="0"/>
        <w:jc w:val="both"/>
        <w:rPr>
          <w:rFonts w:ascii="Verdana" w:hAnsi="Verdana" w:cs="Arial"/>
          <w:bCs/>
          <w:sz w:val="24"/>
          <w:szCs w:val="24"/>
        </w:rPr>
      </w:pPr>
      <w:r>
        <w:rPr>
          <w:rFonts w:ascii="Verdana" w:hAnsi="Verdana" w:cs="Arial"/>
          <w:bCs/>
          <w:sz w:val="24"/>
          <w:szCs w:val="24"/>
        </w:rPr>
        <w:t>Que alguna entidad adjudicataria renuncie de forma voluntaria al financiamiento de su proyecto</w:t>
      </w:r>
      <w:r w:rsidR="00C57AC0">
        <w:rPr>
          <w:rFonts w:ascii="Verdana" w:hAnsi="Verdana" w:cs="Arial"/>
          <w:bCs/>
          <w:sz w:val="24"/>
          <w:szCs w:val="24"/>
        </w:rPr>
        <w:t>.</w:t>
      </w:r>
    </w:p>
    <w:p w:rsidR="0073593D" w:rsidRDefault="0073593D" w:rsidP="00FB62A6">
      <w:pPr>
        <w:pStyle w:val="Prrafodelista"/>
        <w:numPr>
          <w:ilvl w:val="0"/>
          <w:numId w:val="10"/>
        </w:numPr>
        <w:spacing w:after="100"/>
        <w:ind w:left="714" w:hanging="357"/>
        <w:contextualSpacing w:val="0"/>
        <w:jc w:val="both"/>
        <w:rPr>
          <w:rFonts w:ascii="Verdana" w:hAnsi="Verdana" w:cs="Arial"/>
          <w:bCs/>
          <w:sz w:val="24"/>
          <w:szCs w:val="24"/>
        </w:rPr>
      </w:pPr>
      <w:r>
        <w:rPr>
          <w:rFonts w:ascii="Verdana" w:hAnsi="Verdana" w:cs="Arial"/>
          <w:bCs/>
          <w:sz w:val="24"/>
          <w:szCs w:val="24"/>
        </w:rPr>
        <w:t>Que alguna entidad adjudicataria no suscriba el respectivo convenio en los plazos establecidos.</w:t>
      </w:r>
    </w:p>
    <w:p w:rsidR="0073593D" w:rsidRDefault="0073593D" w:rsidP="00FB62A6">
      <w:pPr>
        <w:pStyle w:val="Prrafodelista"/>
        <w:numPr>
          <w:ilvl w:val="0"/>
          <w:numId w:val="10"/>
        </w:numPr>
        <w:spacing w:after="100"/>
        <w:ind w:left="714" w:hanging="357"/>
        <w:contextualSpacing w:val="0"/>
        <w:jc w:val="both"/>
        <w:rPr>
          <w:rFonts w:ascii="Verdana" w:hAnsi="Verdana" w:cs="Arial"/>
          <w:bCs/>
          <w:sz w:val="24"/>
          <w:szCs w:val="24"/>
        </w:rPr>
      </w:pPr>
      <w:r>
        <w:rPr>
          <w:rFonts w:ascii="Verdana" w:hAnsi="Verdana" w:cs="Arial"/>
          <w:bCs/>
          <w:sz w:val="24"/>
          <w:szCs w:val="24"/>
        </w:rPr>
        <w:t xml:space="preserve">Que alguna entidad adjudicataria no haga entrega del instrumento de garantía señalado en el </w:t>
      </w:r>
      <w:r w:rsidR="008615AC">
        <w:rPr>
          <w:rFonts w:ascii="Verdana" w:hAnsi="Verdana" w:cs="Arial"/>
          <w:bCs/>
          <w:sz w:val="24"/>
          <w:szCs w:val="24"/>
        </w:rPr>
        <w:t>apartado</w:t>
      </w:r>
      <w:r w:rsidR="00C57AC0">
        <w:rPr>
          <w:rFonts w:ascii="Verdana" w:hAnsi="Verdana" w:cs="Arial"/>
          <w:bCs/>
          <w:sz w:val="24"/>
          <w:szCs w:val="24"/>
        </w:rPr>
        <w:t xml:space="preserve"> </w:t>
      </w:r>
      <w:r w:rsidR="008D6EAE">
        <w:rPr>
          <w:rFonts w:ascii="Verdana" w:hAnsi="Verdana" w:cs="Arial"/>
          <w:bCs/>
          <w:sz w:val="24"/>
          <w:szCs w:val="24"/>
        </w:rPr>
        <w:t>6.</w:t>
      </w:r>
      <w:r w:rsidR="007408AE">
        <w:rPr>
          <w:rFonts w:ascii="Verdana" w:hAnsi="Verdana" w:cs="Arial"/>
          <w:bCs/>
          <w:sz w:val="24"/>
          <w:szCs w:val="24"/>
        </w:rPr>
        <w:t>1</w:t>
      </w:r>
      <w:r w:rsidR="008615AC">
        <w:rPr>
          <w:rFonts w:ascii="Verdana" w:hAnsi="Verdana" w:cs="Arial"/>
          <w:bCs/>
          <w:sz w:val="24"/>
          <w:szCs w:val="24"/>
        </w:rPr>
        <w:t>.</w:t>
      </w:r>
    </w:p>
    <w:p w:rsidR="00D81AFE" w:rsidRDefault="0073593D" w:rsidP="0073593D">
      <w:pPr>
        <w:jc w:val="both"/>
        <w:rPr>
          <w:rFonts w:ascii="Verdana" w:hAnsi="Verdana" w:cs="Arial"/>
          <w:snapToGrid w:val="0"/>
          <w:sz w:val="24"/>
          <w:szCs w:val="24"/>
        </w:rPr>
      </w:pPr>
      <w:r>
        <w:rPr>
          <w:rFonts w:ascii="Verdana" w:hAnsi="Verdana" w:cs="Arial"/>
          <w:snapToGrid w:val="0"/>
          <w:sz w:val="24"/>
          <w:szCs w:val="24"/>
        </w:rPr>
        <w:t xml:space="preserve">En cualquiera de estos casos se tendrá por desistido el proyecto adjudicado, emitiéndose una resolución </w:t>
      </w:r>
      <w:r w:rsidR="00133615">
        <w:rPr>
          <w:rFonts w:ascii="Verdana" w:hAnsi="Verdana" w:cs="Arial"/>
          <w:snapToGrid w:val="0"/>
          <w:sz w:val="24"/>
          <w:szCs w:val="24"/>
        </w:rPr>
        <w:t xml:space="preserve">exenta </w:t>
      </w:r>
      <w:r w:rsidR="0093059A">
        <w:rPr>
          <w:rFonts w:ascii="Verdana" w:hAnsi="Verdana" w:cs="Arial"/>
          <w:snapToGrid w:val="0"/>
          <w:sz w:val="24"/>
          <w:szCs w:val="24"/>
        </w:rPr>
        <w:t>que así lo declare</w:t>
      </w:r>
      <w:r>
        <w:rPr>
          <w:rFonts w:ascii="Verdana" w:hAnsi="Verdana" w:cs="Arial"/>
          <w:snapToGrid w:val="0"/>
          <w:sz w:val="24"/>
          <w:szCs w:val="24"/>
        </w:rPr>
        <w:t>.</w:t>
      </w:r>
    </w:p>
    <w:p w:rsidR="00A50409" w:rsidRPr="00D81AFE" w:rsidRDefault="00A93178" w:rsidP="00A50409">
      <w:pPr>
        <w:jc w:val="both"/>
        <w:rPr>
          <w:rFonts w:ascii="Verdana" w:hAnsi="Verdana" w:cs="Arial"/>
          <w:bCs/>
          <w:sz w:val="24"/>
          <w:szCs w:val="24"/>
        </w:rPr>
      </w:pPr>
      <w:r>
        <w:rPr>
          <w:rFonts w:ascii="Verdana" w:hAnsi="Verdana" w:cs="Arial"/>
          <w:snapToGrid w:val="0"/>
          <w:sz w:val="24"/>
          <w:szCs w:val="24"/>
        </w:rPr>
        <w:t>Las</w:t>
      </w:r>
      <w:r w:rsidR="005C52A3">
        <w:rPr>
          <w:rFonts w:ascii="Verdana" w:hAnsi="Verdana" w:cs="Arial"/>
          <w:snapToGrid w:val="0"/>
          <w:sz w:val="24"/>
          <w:szCs w:val="24"/>
        </w:rPr>
        <w:t xml:space="preserve"> entidades cuyos proyectos de la lista de espera resulten financiados, </w:t>
      </w:r>
      <w:r w:rsidR="00731817">
        <w:rPr>
          <w:rFonts w:ascii="Verdana" w:hAnsi="Verdana" w:cs="Arial"/>
          <w:snapToGrid w:val="0"/>
          <w:sz w:val="24"/>
          <w:szCs w:val="24"/>
        </w:rPr>
        <w:t>serán notificados a través de la publicación de la Resolución Exenta de Senadis,</w:t>
      </w:r>
      <w:r w:rsidR="00AE6FCD">
        <w:rPr>
          <w:rFonts w:ascii="Verdana" w:hAnsi="Verdana" w:cs="Arial"/>
          <w:snapToGrid w:val="0"/>
          <w:sz w:val="24"/>
          <w:szCs w:val="24"/>
        </w:rPr>
        <w:t xml:space="preserve"> </w:t>
      </w:r>
      <w:r w:rsidR="00731817">
        <w:rPr>
          <w:rFonts w:ascii="Verdana" w:hAnsi="Verdana" w:cs="Arial"/>
          <w:snapToGrid w:val="0"/>
          <w:sz w:val="24"/>
          <w:szCs w:val="24"/>
        </w:rPr>
        <w:t xml:space="preserve">y además </w:t>
      </w:r>
      <w:r w:rsidR="00187B9B">
        <w:rPr>
          <w:rFonts w:ascii="Verdana" w:hAnsi="Verdana" w:cs="Arial"/>
          <w:snapToGrid w:val="0"/>
          <w:sz w:val="24"/>
          <w:szCs w:val="24"/>
        </w:rPr>
        <w:t xml:space="preserve">se les informará </w:t>
      </w:r>
      <w:r w:rsidR="00A50409">
        <w:rPr>
          <w:rFonts w:ascii="Verdana" w:hAnsi="Verdana" w:cs="Arial"/>
          <w:snapToGrid w:val="0"/>
          <w:sz w:val="24"/>
          <w:szCs w:val="24"/>
        </w:rPr>
        <w:t xml:space="preserve">vía correo electrónico </w:t>
      </w:r>
      <w:r w:rsidR="00A50409">
        <w:rPr>
          <w:rFonts w:ascii="Verdana" w:hAnsi="Verdana" w:cs="Arial"/>
          <w:bCs/>
          <w:sz w:val="24"/>
          <w:szCs w:val="24"/>
        </w:rPr>
        <w:t>(u otro medio</w:t>
      </w:r>
      <w:r w:rsidR="00B0356C">
        <w:rPr>
          <w:rFonts w:ascii="Verdana" w:hAnsi="Verdana" w:cs="Arial"/>
          <w:bCs/>
          <w:sz w:val="24"/>
          <w:szCs w:val="24"/>
        </w:rPr>
        <w:t xml:space="preserve">) </w:t>
      </w:r>
      <w:r w:rsidR="00B0356C">
        <w:rPr>
          <w:rFonts w:ascii="Verdana" w:hAnsi="Verdana" w:cs="Arial"/>
          <w:bCs/>
          <w:sz w:val="24"/>
          <w:szCs w:val="24"/>
        </w:rPr>
        <w:lastRenderedPageBreak/>
        <w:t>por</w:t>
      </w:r>
      <w:r w:rsidR="00A50409">
        <w:rPr>
          <w:rFonts w:ascii="Verdana" w:hAnsi="Verdana" w:cs="Arial"/>
          <w:bCs/>
          <w:sz w:val="24"/>
          <w:szCs w:val="24"/>
        </w:rPr>
        <w:t xml:space="preserve"> la Dirección Regional </w:t>
      </w:r>
      <w:r w:rsidR="00731817">
        <w:rPr>
          <w:rFonts w:ascii="Verdana" w:hAnsi="Verdana" w:cs="Arial"/>
          <w:bCs/>
          <w:sz w:val="24"/>
          <w:szCs w:val="24"/>
        </w:rPr>
        <w:t>correspondiente, informando</w:t>
      </w:r>
      <w:r w:rsidR="00A50409">
        <w:rPr>
          <w:rFonts w:ascii="Verdana" w:hAnsi="Verdana" w:cs="Arial"/>
          <w:bCs/>
          <w:sz w:val="24"/>
          <w:szCs w:val="24"/>
        </w:rPr>
        <w:t xml:space="preserve"> el inicio de la etapa</w:t>
      </w:r>
      <w:r w:rsidR="00DC0B2F">
        <w:rPr>
          <w:rFonts w:ascii="Verdana" w:hAnsi="Verdana" w:cs="Arial"/>
          <w:bCs/>
          <w:sz w:val="24"/>
          <w:szCs w:val="24"/>
        </w:rPr>
        <w:t xml:space="preserve"> </w:t>
      </w:r>
      <w:r w:rsidR="00B40D29">
        <w:rPr>
          <w:rFonts w:ascii="Verdana" w:hAnsi="Verdana" w:cs="Arial"/>
          <w:bCs/>
          <w:sz w:val="24"/>
          <w:szCs w:val="24"/>
        </w:rPr>
        <w:t xml:space="preserve">y plazos asociados al proceso </w:t>
      </w:r>
      <w:r w:rsidR="00A50409">
        <w:rPr>
          <w:rFonts w:ascii="Verdana" w:hAnsi="Verdana" w:cs="Arial"/>
          <w:bCs/>
          <w:sz w:val="24"/>
          <w:szCs w:val="24"/>
        </w:rPr>
        <w:t>de suscripción de convenios</w:t>
      </w:r>
      <w:r w:rsidR="00CA3505">
        <w:rPr>
          <w:rFonts w:ascii="Verdana" w:hAnsi="Verdana" w:cs="Arial"/>
          <w:bCs/>
          <w:sz w:val="24"/>
          <w:szCs w:val="24"/>
        </w:rPr>
        <w:t>.</w:t>
      </w:r>
    </w:p>
    <w:p w:rsidR="0073593D" w:rsidRDefault="0073593D" w:rsidP="00766652">
      <w:pPr>
        <w:spacing w:after="100"/>
        <w:jc w:val="both"/>
        <w:rPr>
          <w:rFonts w:ascii="Verdana" w:hAnsi="Verdana" w:cs="Arial"/>
          <w:bCs/>
          <w:sz w:val="24"/>
          <w:szCs w:val="24"/>
        </w:rPr>
      </w:pPr>
    </w:p>
    <w:p w:rsidR="006D1509" w:rsidRPr="006D1509" w:rsidRDefault="00865D0D" w:rsidP="00865D0D">
      <w:pPr>
        <w:pStyle w:val="Ttulo1"/>
        <w:numPr>
          <w:ilvl w:val="0"/>
          <w:numId w:val="3"/>
        </w:numPr>
        <w:spacing w:before="0" w:after="240" w:line="360" w:lineRule="auto"/>
        <w:ind w:left="714" w:hanging="357"/>
        <w:rPr>
          <w:rFonts w:ascii="Verdana" w:hAnsi="Verdana"/>
          <w:bCs w:val="0"/>
          <w:szCs w:val="32"/>
        </w:rPr>
      </w:pPr>
      <w:r>
        <w:rPr>
          <w:rFonts w:ascii="Verdana" w:hAnsi="Verdana"/>
          <w:color w:val="auto"/>
          <w:szCs w:val="32"/>
        </w:rPr>
        <w:t xml:space="preserve"> </w:t>
      </w:r>
      <w:bookmarkStart w:id="32" w:name="_Toc423519768"/>
      <w:r>
        <w:rPr>
          <w:rFonts w:ascii="Verdana" w:hAnsi="Verdana"/>
          <w:color w:val="auto"/>
          <w:szCs w:val="32"/>
        </w:rPr>
        <w:t>S</w:t>
      </w:r>
      <w:r w:rsidR="007408AE">
        <w:rPr>
          <w:rFonts w:ascii="Verdana" w:hAnsi="Verdana"/>
          <w:color w:val="auto"/>
          <w:szCs w:val="32"/>
        </w:rPr>
        <w:t>uscripción de C</w:t>
      </w:r>
      <w:r w:rsidRPr="00865D0D">
        <w:rPr>
          <w:rFonts w:ascii="Verdana" w:hAnsi="Verdana"/>
          <w:color w:val="auto"/>
          <w:szCs w:val="32"/>
        </w:rPr>
        <w:t>onvenios</w:t>
      </w:r>
      <w:bookmarkEnd w:id="32"/>
    </w:p>
    <w:p w:rsidR="00D97F3F" w:rsidRDefault="00B0356C" w:rsidP="00D97F3F">
      <w:pPr>
        <w:jc w:val="both"/>
        <w:rPr>
          <w:rFonts w:ascii="Verdana" w:hAnsi="Verdana" w:cs="Arial"/>
          <w:bCs/>
          <w:sz w:val="24"/>
          <w:szCs w:val="24"/>
        </w:rPr>
      </w:pPr>
      <w:r>
        <w:rPr>
          <w:rFonts w:ascii="Verdana" w:hAnsi="Verdana" w:cs="Arial"/>
          <w:bCs/>
          <w:sz w:val="24"/>
          <w:szCs w:val="24"/>
        </w:rPr>
        <w:t>SENADIS</w:t>
      </w:r>
      <w:r w:rsidR="00D97F3F">
        <w:rPr>
          <w:rFonts w:ascii="Verdana" w:hAnsi="Verdana" w:cs="Arial"/>
          <w:bCs/>
          <w:sz w:val="24"/>
          <w:szCs w:val="24"/>
        </w:rPr>
        <w:t xml:space="preserve">, </w:t>
      </w:r>
      <w:r w:rsidR="00D97F3F" w:rsidRPr="0074619A">
        <w:rPr>
          <w:rFonts w:ascii="Verdana" w:hAnsi="Verdana" w:cs="Arial"/>
          <w:bCs/>
          <w:sz w:val="24"/>
          <w:szCs w:val="24"/>
        </w:rPr>
        <w:t>a través de sus Direcciones Regionales</w:t>
      </w:r>
      <w:r w:rsidR="00D97F3F">
        <w:rPr>
          <w:rFonts w:ascii="Verdana" w:hAnsi="Verdana" w:cs="Arial"/>
          <w:bCs/>
          <w:sz w:val="24"/>
          <w:szCs w:val="24"/>
        </w:rPr>
        <w:t>,</w:t>
      </w:r>
      <w:r w:rsidR="00AF3A00">
        <w:rPr>
          <w:rFonts w:ascii="Verdana" w:hAnsi="Verdana" w:cs="Arial"/>
          <w:bCs/>
          <w:sz w:val="24"/>
          <w:szCs w:val="24"/>
        </w:rPr>
        <w:t xml:space="preserve"> </w:t>
      </w:r>
      <w:r w:rsidR="00D97F3F">
        <w:rPr>
          <w:rFonts w:ascii="Verdana" w:hAnsi="Verdana" w:cs="Arial"/>
          <w:bCs/>
          <w:sz w:val="24"/>
          <w:szCs w:val="24"/>
        </w:rPr>
        <w:t>entregarán los siguientes documentos a los(as) adjudicatarios(as):</w:t>
      </w:r>
    </w:p>
    <w:p w:rsidR="00D97F3F" w:rsidRPr="0074619A" w:rsidRDefault="00D97F3F" w:rsidP="00D97F3F">
      <w:pPr>
        <w:pStyle w:val="Prrafodelista"/>
        <w:numPr>
          <w:ilvl w:val="0"/>
          <w:numId w:val="11"/>
        </w:numPr>
        <w:spacing w:after="100"/>
        <w:ind w:left="714" w:hanging="357"/>
        <w:jc w:val="both"/>
        <w:rPr>
          <w:rFonts w:ascii="Verdana" w:hAnsi="Verdana" w:cs="Arial"/>
          <w:bCs/>
          <w:sz w:val="24"/>
          <w:szCs w:val="24"/>
        </w:rPr>
      </w:pPr>
      <w:r>
        <w:rPr>
          <w:rFonts w:ascii="Verdana" w:hAnsi="Verdana" w:cs="Arial"/>
          <w:bCs/>
          <w:sz w:val="24"/>
          <w:szCs w:val="24"/>
        </w:rPr>
        <w:t xml:space="preserve">Dos ejemplares del </w:t>
      </w:r>
      <w:r w:rsidRPr="0074619A">
        <w:rPr>
          <w:rFonts w:ascii="Verdana" w:hAnsi="Verdana" w:cs="Arial"/>
          <w:bCs/>
          <w:sz w:val="24"/>
          <w:szCs w:val="24"/>
        </w:rPr>
        <w:t>Convenio de Ejecució</w:t>
      </w:r>
      <w:r>
        <w:rPr>
          <w:rFonts w:ascii="Verdana" w:hAnsi="Verdana" w:cs="Arial"/>
          <w:bCs/>
          <w:sz w:val="24"/>
          <w:szCs w:val="24"/>
        </w:rPr>
        <w:t>n del Proyecto para su firma</w:t>
      </w:r>
      <w:r w:rsidR="0011492D">
        <w:rPr>
          <w:rFonts w:ascii="Verdana" w:hAnsi="Verdana" w:cs="Arial"/>
          <w:bCs/>
          <w:sz w:val="24"/>
          <w:szCs w:val="24"/>
        </w:rPr>
        <w:t>.</w:t>
      </w:r>
    </w:p>
    <w:p w:rsidR="00D97F3F" w:rsidRDefault="00D97F3F" w:rsidP="00D97F3F">
      <w:pPr>
        <w:pStyle w:val="Prrafodelista"/>
        <w:numPr>
          <w:ilvl w:val="0"/>
          <w:numId w:val="11"/>
        </w:numPr>
        <w:ind w:left="714" w:hanging="357"/>
        <w:jc w:val="both"/>
        <w:rPr>
          <w:rFonts w:ascii="Verdana" w:hAnsi="Verdana" w:cs="Arial"/>
          <w:bCs/>
          <w:sz w:val="24"/>
          <w:szCs w:val="24"/>
        </w:rPr>
      </w:pPr>
      <w:r>
        <w:rPr>
          <w:rFonts w:ascii="Verdana" w:hAnsi="Verdana" w:cs="Arial"/>
          <w:bCs/>
          <w:sz w:val="24"/>
          <w:szCs w:val="24"/>
        </w:rPr>
        <w:t>Guía de Gestión FONAPI 2015</w:t>
      </w:r>
      <w:r w:rsidR="0011492D">
        <w:rPr>
          <w:rFonts w:ascii="Verdana" w:hAnsi="Verdana" w:cs="Arial"/>
          <w:bCs/>
          <w:sz w:val="24"/>
          <w:szCs w:val="24"/>
        </w:rPr>
        <w:t>.</w:t>
      </w:r>
    </w:p>
    <w:p w:rsidR="00D97F3F" w:rsidRPr="00E63C7F" w:rsidRDefault="00D97F3F" w:rsidP="00D97F3F">
      <w:pPr>
        <w:pStyle w:val="Prrafodelista"/>
        <w:numPr>
          <w:ilvl w:val="0"/>
          <w:numId w:val="11"/>
        </w:numPr>
        <w:jc w:val="both"/>
        <w:rPr>
          <w:rFonts w:ascii="Verdana" w:hAnsi="Verdana"/>
          <w:snapToGrid w:val="0"/>
          <w:sz w:val="24"/>
          <w:szCs w:val="24"/>
          <w:lang w:val="es-ES" w:eastAsia="es-ES"/>
        </w:rPr>
      </w:pPr>
      <w:r w:rsidRPr="00E63C7F">
        <w:rPr>
          <w:rFonts w:ascii="Verdana" w:hAnsi="Verdana"/>
          <w:snapToGrid w:val="0"/>
          <w:sz w:val="24"/>
          <w:szCs w:val="24"/>
          <w:lang w:val="es-ES" w:eastAsia="es-ES"/>
        </w:rPr>
        <w:t>Informe de evaluación del proyecto</w:t>
      </w:r>
      <w:r w:rsidR="0011492D">
        <w:rPr>
          <w:rFonts w:ascii="Verdana" w:hAnsi="Verdana"/>
          <w:snapToGrid w:val="0"/>
          <w:sz w:val="24"/>
          <w:szCs w:val="24"/>
          <w:lang w:val="es-ES" w:eastAsia="es-ES"/>
        </w:rPr>
        <w:t>.</w:t>
      </w:r>
    </w:p>
    <w:p w:rsidR="00D97F3F" w:rsidRDefault="00D97F3F" w:rsidP="00601FD7">
      <w:pPr>
        <w:jc w:val="both"/>
        <w:rPr>
          <w:rFonts w:ascii="Verdana" w:hAnsi="Verdana"/>
          <w:sz w:val="24"/>
          <w:szCs w:val="24"/>
        </w:rPr>
      </w:pPr>
      <w:r w:rsidRPr="00601FD7">
        <w:rPr>
          <w:rFonts w:ascii="Verdana" w:hAnsi="Verdana"/>
          <w:sz w:val="24"/>
          <w:szCs w:val="24"/>
        </w:rPr>
        <w:t>Dichos documentos contendrán las condiciones de financiamiento, ejecución, supervisión y seguimiento del proyecto; los derechos y obligaciones de cada una de las partes, y las sanciones que procedieren en caso de incumplimiento.</w:t>
      </w:r>
    </w:p>
    <w:p w:rsidR="000E38FD" w:rsidRDefault="00A93178" w:rsidP="00D67AC1">
      <w:pPr>
        <w:jc w:val="both"/>
        <w:rPr>
          <w:rFonts w:ascii="Verdana" w:hAnsi="Verdana"/>
          <w:sz w:val="24"/>
          <w:szCs w:val="24"/>
        </w:rPr>
      </w:pPr>
      <w:r w:rsidRPr="00A93178">
        <w:rPr>
          <w:rFonts w:ascii="Verdana" w:hAnsi="Verdana"/>
          <w:sz w:val="24"/>
          <w:szCs w:val="24"/>
        </w:rPr>
        <w:t>Los ejemplares del Convenio de Ejecución del</w:t>
      </w:r>
      <w:r>
        <w:rPr>
          <w:rFonts w:ascii="Verdana" w:hAnsi="Verdana"/>
          <w:sz w:val="24"/>
          <w:szCs w:val="24"/>
        </w:rPr>
        <w:t xml:space="preserve"> Proyecto, una vez firmados por </w:t>
      </w:r>
      <w:r w:rsidRPr="00A93178">
        <w:rPr>
          <w:rFonts w:ascii="Verdana" w:hAnsi="Verdana"/>
          <w:sz w:val="24"/>
          <w:szCs w:val="24"/>
        </w:rPr>
        <w:t>el representante legal</w:t>
      </w:r>
      <w:r w:rsidR="0073158D">
        <w:rPr>
          <w:rFonts w:ascii="Verdana" w:hAnsi="Verdana"/>
          <w:sz w:val="24"/>
          <w:szCs w:val="24"/>
        </w:rPr>
        <w:t>,</w:t>
      </w:r>
      <w:r w:rsidR="000E38FD" w:rsidRPr="000E38FD">
        <w:rPr>
          <w:rFonts w:ascii="Verdana" w:hAnsi="Verdana"/>
          <w:sz w:val="24"/>
          <w:szCs w:val="24"/>
        </w:rPr>
        <w:t xml:space="preserve"> </w:t>
      </w:r>
      <w:r w:rsidR="000E38FD">
        <w:rPr>
          <w:rFonts w:ascii="Verdana" w:hAnsi="Verdana"/>
          <w:sz w:val="24"/>
          <w:szCs w:val="24"/>
        </w:rPr>
        <w:t xml:space="preserve">serán recibidos </w:t>
      </w:r>
      <w:r w:rsidR="000E38FD">
        <w:rPr>
          <w:rFonts w:ascii="Verdana" w:hAnsi="Verdana"/>
          <w:b/>
          <w:sz w:val="24"/>
          <w:szCs w:val="24"/>
        </w:rPr>
        <w:t>hasta el</w:t>
      </w:r>
      <w:r w:rsidR="000E38FD" w:rsidRPr="00D752D4">
        <w:rPr>
          <w:rFonts w:ascii="Verdana" w:hAnsi="Verdana"/>
          <w:b/>
          <w:sz w:val="24"/>
          <w:szCs w:val="24"/>
        </w:rPr>
        <w:t xml:space="preserve"> lunes </w:t>
      </w:r>
      <w:r w:rsidR="00E6134E">
        <w:rPr>
          <w:rFonts w:ascii="Verdana" w:hAnsi="Verdana"/>
          <w:b/>
          <w:sz w:val="24"/>
          <w:szCs w:val="24"/>
        </w:rPr>
        <w:t>21</w:t>
      </w:r>
      <w:r w:rsidR="000E38FD" w:rsidRPr="00D752D4">
        <w:rPr>
          <w:rFonts w:ascii="Verdana" w:hAnsi="Verdana"/>
          <w:b/>
          <w:sz w:val="24"/>
          <w:szCs w:val="24"/>
        </w:rPr>
        <w:t xml:space="preserve"> de </w:t>
      </w:r>
      <w:r w:rsidR="00E6134E">
        <w:rPr>
          <w:rFonts w:ascii="Verdana" w:hAnsi="Verdana"/>
          <w:b/>
          <w:sz w:val="24"/>
          <w:szCs w:val="24"/>
        </w:rPr>
        <w:t>septiembre</w:t>
      </w:r>
      <w:r w:rsidR="000E38FD" w:rsidRPr="00D752D4">
        <w:rPr>
          <w:rFonts w:ascii="Verdana" w:hAnsi="Verdana"/>
          <w:b/>
          <w:sz w:val="24"/>
          <w:szCs w:val="24"/>
        </w:rPr>
        <w:t xml:space="preserve"> de 2015</w:t>
      </w:r>
      <w:r w:rsidR="000E38FD">
        <w:rPr>
          <w:rFonts w:ascii="Verdana" w:hAnsi="Verdana"/>
          <w:b/>
          <w:sz w:val="24"/>
          <w:szCs w:val="24"/>
        </w:rPr>
        <w:t xml:space="preserve"> </w:t>
      </w:r>
      <w:r w:rsidR="00E6134E">
        <w:rPr>
          <w:rFonts w:ascii="Verdana" w:hAnsi="Verdana"/>
          <w:sz w:val="24"/>
          <w:szCs w:val="24"/>
        </w:rPr>
        <w:t>en</w:t>
      </w:r>
      <w:r w:rsidR="000E38FD" w:rsidRPr="00D67AC1">
        <w:rPr>
          <w:rFonts w:ascii="Verdana" w:hAnsi="Verdana"/>
          <w:sz w:val="24"/>
          <w:szCs w:val="24"/>
        </w:rPr>
        <w:t xml:space="preserve"> la Oficina de Partes de SENADIS, ubicada en Miraflores N° 222, piso 8, Santiago Centro (horario de atención: lunes a jueves de 9:00 a 17:00 horas y viernes de 9:00 a 16:00 horas)</w:t>
      </w:r>
      <w:r w:rsidR="00E6134E">
        <w:rPr>
          <w:rFonts w:ascii="Verdana" w:hAnsi="Verdana"/>
          <w:sz w:val="24"/>
          <w:szCs w:val="24"/>
        </w:rPr>
        <w:t>.</w:t>
      </w:r>
    </w:p>
    <w:p w:rsidR="0073158D" w:rsidRDefault="0073158D" w:rsidP="00D67AC1">
      <w:pPr>
        <w:jc w:val="both"/>
        <w:rPr>
          <w:rFonts w:ascii="Verdana" w:hAnsi="Verdana"/>
          <w:sz w:val="24"/>
          <w:szCs w:val="24"/>
        </w:rPr>
      </w:pPr>
      <w:r>
        <w:rPr>
          <w:rFonts w:ascii="Verdana" w:hAnsi="Verdana"/>
          <w:sz w:val="24"/>
          <w:szCs w:val="24"/>
        </w:rPr>
        <w:t xml:space="preserve">Los ejemplares del Convenio firmado deben ser entregados en conjunto a </w:t>
      </w:r>
      <w:r w:rsidR="00A93178">
        <w:rPr>
          <w:rFonts w:ascii="Verdana" w:hAnsi="Verdana"/>
          <w:sz w:val="24"/>
          <w:szCs w:val="24"/>
        </w:rPr>
        <w:t xml:space="preserve">la </w:t>
      </w:r>
      <w:r w:rsidR="00A93178" w:rsidRPr="0073158D">
        <w:rPr>
          <w:rFonts w:ascii="Verdana" w:hAnsi="Verdana"/>
          <w:b/>
          <w:sz w:val="24"/>
          <w:szCs w:val="24"/>
        </w:rPr>
        <w:t>Carta de Compromiso de Difusión</w:t>
      </w:r>
      <w:r w:rsidR="00A93178" w:rsidRPr="00D67AC1">
        <w:rPr>
          <w:rFonts w:ascii="Verdana" w:hAnsi="Verdana"/>
          <w:sz w:val="24"/>
          <w:szCs w:val="24"/>
        </w:rPr>
        <w:t xml:space="preserve"> firmada por la persona representante legal de la entidad </w:t>
      </w:r>
      <w:r>
        <w:rPr>
          <w:rFonts w:ascii="Verdana" w:hAnsi="Verdana"/>
          <w:sz w:val="24"/>
          <w:szCs w:val="24"/>
        </w:rPr>
        <w:t>(</w:t>
      </w:r>
      <w:r w:rsidR="00A93178" w:rsidRPr="00D67AC1">
        <w:rPr>
          <w:rFonts w:ascii="Verdana" w:hAnsi="Verdana"/>
          <w:sz w:val="24"/>
          <w:szCs w:val="24"/>
        </w:rPr>
        <w:t>conforme el Anexo N° 7, tal como lo señala el apartado 8.</w:t>
      </w:r>
      <w:r w:rsidR="00222ACE">
        <w:rPr>
          <w:rFonts w:ascii="Verdana" w:hAnsi="Verdana"/>
          <w:sz w:val="24"/>
          <w:szCs w:val="24"/>
        </w:rPr>
        <w:t>3</w:t>
      </w:r>
      <w:r w:rsidR="00A93178" w:rsidRPr="00D67AC1">
        <w:rPr>
          <w:rFonts w:ascii="Verdana" w:hAnsi="Verdana"/>
          <w:sz w:val="24"/>
          <w:szCs w:val="24"/>
        </w:rPr>
        <w:t>.</w:t>
      </w:r>
      <w:r>
        <w:rPr>
          <w:rFonts w:ascii="Verdana" w:hAnsi="Verdana"/>
          <w:sz w:val="24"/>
          <w:szCs w:val="24"/>
        </w:rPr>
        <w:t>)</w:t>
      </w:r>
      <w:r w:rsidR="00C57AC0">
        <w:rPr>
          <w:rFonts w:ascii="Verdana" w:hAnsi="Verdana"/>
          <w:sz w:val="24"/>
          <w:szCs w:val="24"/>
        </w:rPr>
        <w:t xml:space="preserve"> </w:t>
      </w:r>
      <w:r w:rsidR="00A93178">
        <w:rPr>
          <w:rFonts w:ascii="Verdana" w:hAnsi="Verdana"/>
          <w:sz w:val="24"/>
          <w:szCs w:val="24"/>
        </w:rPr>
        <w:t xml:space="preserve">y el </w:t>
      </w:r>
      <w:r w:rsidR="00A93178" w:rsidRPr="0073158D">
        <w:rPr>
          <w:rFonts w:ascii="Verdana" w:hAnsi="Verdana"/>
          <w:b/>
          <w:sz w:val="24"/>
          <w:szCs w:val="24"/>
        </w:rPr>
        <w:t>Instrumento de Garantía</w:t>
      </w:r>
      <w:r w:rsidR="00A93178" w:rsidRPr="00D67AC1">
        <w:rPr>
          <w:rFonts w:ascii="Verdana" w:hAnsi="Verdana"/>
          <w:sz w:val="24"/>
          <w:szCs w:val="24"/>
        </w:rPr>
        <w:t xml:space="preserve"> a nombre de la entidad adjudicataria, a fin de garantizar el fiel, total y oportuno cumplimiento de la obligación contraída por el(a) adjudicatario(a). </w:t>
      </w:r>
    </w:p>
    <w:p w:rsidR="00D97F3F" w:rsidRPr="00D67AC1" w:rsidDel="00A93178" w:rsidRDefault="00A93178" w:rsidP="00D67AC1">
      <w:pPr>
        <w:jc w:val="both"/>
        <w:rPr>
          <w:rFonts w:ascii="Verdana" w:hAnsi="Verdana"/>
          <w:sz w:val="24"/>
          <w:szCs w:val="24"/>
        </w:rPr>
      </w:pPr>
      <w:r w:rsidRPr="00D67AC1">
        <w:rPr>
          <w:rFonts w:ascii="Verdana" w:hAnsi="Verdana"/>
          <w:sz w:val="24"/>
          <w:szCs w:val="24"/>
        </w:rPr>
        <w:t xml:space="preserve">La entrega puede ser de manera personal o por correo certificado con fecha máxima de envío </w:t>
      </w:r>
      <w:r>
        <w:rPr>
          <w:rFonts w:ascii="Verdana" w:hAnsi="Verdana"/>
          <w:sz w:val="24"/>
          <w:szCs w:val="24"/>
        </w:rPr>
        <w:t xml:space="preserve">postal </w:t>
      </w:r>
      <w:r w:rsidR="0073158D" w:rsidRPr="0073158D">
        <w:rPr>
          <w:rFonts w:ascii="Verdana" w:hAnsi="Verdana"/>
          <w:b/>
          <w:sz w:val="24"/>
          <w:szCs w:val="24"/>
        </w:rPr>
        <w:t xml:space="preserve">lunes 21 de septiembre </w:t>
      </w:r>
      <w:r w:rsidRPr="0073158D">
        <w:rPr>
          <w:rFonts w:ascii="Verdana" w:hAnsi="Verdana"/>
          <w:b/>
          <w:sz w:val="24"/>
          <w:szCs w:val="24"/>
        </w:rPr>
        <w:t>de 2015</w:t>
      </w:r>
      <w:r w:rsidRPr="00D67AC1">
        <w:rPr>
          <w:rFonts w:ascii="Verdana" w:hAnsi="Verdana"/>
          <w:sz w:val="24"/>
          <w:szCs w:val="24"/>
        </w:rPr>
        <w:t>. Los documentos deberán venir en un sobre cerrado señalando en su exterior:</w:t>
      </w:r>
    </w:p>
    <w:p w:rsidR="00DE3DAC" w:rsidRPr="00D67AC1" w:rsidRDefault="00DE3DAC" w:rsidP="00D67AC1">
      <w:pPr>
        <w:jc w:val="both"/>
        <w:rPr>
          <w:rFonts w:ascii="Verdana" w:hAnsi="Verdana"/>
          <w:sz w:val="24"/>
          <w:szCs w:val="24"/>
        </w:rPr>
      </w:pPr>
    </w:p>
    <w:tbl>
      <w:tblPr>
        <w:tblW w:w="0" w:type="auto"/>
        <w:tblCellSpacing w:w="20" w:type="dxa"/>
        <w:tblInd w:w="675" w:type="dxa"/>
        <w:tblBorders>
          <w:top w:val="double" w:sz="4" w:space="0" w:color="auto"/>
          <w:left w:val="double" w:sz="4" w:space="0" w:color="auto"/>
          <w:bottom w:val="double" w:sz="4" w:space="0" w:color="auto"/>
          <w:right w:val="double" w:sz="4" w:space="0" w:color="auto"/>
        </w:tblBorders>
        <w:tblLook w:val="04A0"/>
      </w:tblPr>
      <w:tblGrid>
        <w:gridCol w:w="8444"/>
      </w:tblGrid>
      <w:tr w:rsidR="00DE3DAC" w:rsidRPr="00251834" w:rsidTr="00DE3DAC">
        <w:trPr>
          <w:trHeight w:val="1112"/>
          <w:tblCellSpacing w:w="20" w:type="dxa"/>
        </w:trPr>
        <w:tc>
          <w:tcPr>
            <w:tcW w:w="8364" w:type="dxa"/>
            <w:vAlign w:val="center"/>
          </w:tcPr>
          <w:p w:rsidR="00DE3DAC" w:rsidRPr="00251834" w:rsidRDefault="00DE3DAC" w:rsidP="00DE3DAC">
            <w:pPr>
              <w:widowControl w:val="0"/>
              <w:tabs>
                <w:tab w:val="left" w:pos="-1985"/>
              </w:tabs>
              <w:spacing w:after="120" w:line="240" w:lineRule="auto"/>
              <w:jc w:val="center"/>
              <w:rPr>
                <w:rFonts w:ascii="Verdana" w:hAnsi="Verdana" w:cs="Arial"/>
                <w:b/>
                <w:sz w:val="24"/>
                <w:szCs w:val="24"/>
              </w:rPr>
            </w:pPr>
            <w:r w:rsidRPr="00251834">
              <w:rPr>
                <w:rFonts w:ascii="Verdana" w:hAnsi="Verdana" w:cs="Arial"/>
                <w:b/>
                <w:sz w:val="24"/>
                <w:szCs w:val="24"/>
              </w:rPr>
              <w:lastRenderedPageBreak/>
              <w:br w:type="page"/>
            </w:r>
            <w:r w:rsidR="00866379" w:rsidRPr="00251834">
              <w:rPr>
                <w:rFonts w:ascii="Verdana" w:hAnsi="Verdana" w:cs="Arial"/>
                <w:b/>
                <w:sz w:val="24"/>
                <w:szCs w:val="24"/>
              </w:rPr>
              <w:t>Fondo Nacional de Proyectos Inclusivos 2015</w:t>
            </w:r>
          </w:p>
          <w:p w:rsidR="00DE3DAC" w:rsidRPr="00251834" w:rsidRDefault="00DE3DAC" w:rsidP="00866379">
            <w:pPr>
              <w:widowControl w:val="0"/>
              <w:tabs>
                <w:tab w:val="left" w:pos="-1985"/>
              </w:tabs>
              <w:spacing w:after="120" w:line="240" w:lineRule="auto"/>
              <w:jc w:val="center"/>
              <w:rPr>
                <w:rFonts w:ascii="Verdana" w:hAnsi="Verdana" w:cs="Arial"/>
                <w:sz w:val="24"/>
                <w:szCs w:val="24"/>
              </w:rPr>
            </w:pPr>
            <w:r w:rsidRPr="00251834">
              <w:rPr>
                <w:rFonts w:ascii="Verdana" w:hAnsi="Verdana" w:cs="Arial"/>
                <w:sz w:val="24"/>
                <w:szCs w:val="24"/>
              </w:rPr>
              <w:t>[</w:t>
            </w:r>
            <w:r w:rsidR="00866379" w:rsidRPr="00251834">
              <w:rPr>
                <w:rFonts w:ascii="Verdana" w:hAnsi="Verdana" w:cs="Arial"/>
                <w:sz w:val="24"/>
                <w:szCs w:val="24"/>
              </w:rPr>
              <w:t>Folio Proyecto</w:t>
            </w:r>
            <w:r w:rsidRPr="00251834">
              <w:rPr>
                <w:rFonts w:ascii="Verdana" w:hAnsi="Verdana" w:cs="Arial"/>
                <w:sz w:val="24"/>
                <w:szCs w:val="24"/>
              </w:rPr>
              <w:t>]</w:t>
            </w:r>
          </w:p>
        </w:tc>
      </w:tr>
    </w:tbl>
    <w:p w:rsidR="00AA5B13" w:rsidRDefault="00AA5B13" w:rsidP="00C10C12">
      <w:pPr>
        <w:spacing w:before="240"/>
        <w:jc w:val="both"/>
        <w:rPr>
          <w:rFonts w:ascii="Verdana" w:hAnsi="Verdana"/>
          <w:sz w:val="24"/>
          <w:szCs w:val="24"/>
        </w:rPr>
      </w:pPr>
      <w:r w:rsidRPr="00D67AC1">
        <w:rPr>
          <w:rFonts w:ascii="Verdana" w:hAnsi="Verdana"/>
          <w:sz w:val="24"/>
          <w:szCs w:val="24"/>
        </w:rPr>
        <w:t xml:space="preserve">En caso de que alguna entidad adjudicataria no presentare en la fecha indicada los documentos antes mencionados, </w:t>
      </w:r>
      <w:r w:rsidR="000D457E" w:rsidRPr="00133A07">
        <w:rPr>
          <w:rFonts w:ascii="Verdana" w:hAnsi="Verdana"/>
          <w:b/>
          <w:sz w:val="24"/>
          <w:szCs w:val="24"/>
        </w:rPr>
        <w:t>se tendrá por desistida de su adjudicación</w:t>
      </w:r>
      <w:r w:rsidRPr="00D67AC1">
        <w:rPr>
          <w:rFonts w:ascii="Verdana" w:hAnsi="Verdana"/>
          <w:sz w:val="24"/>
          <w:szCs w:val="24"/>
        </w:rPr>
        <w:t>,</w:t>
      </w:r>
      <w:r w:rsidR="00505729">
        <w:rPr>
          <w:rFonts w:ascii="Verdana" w:hAnsi="Verdana"/>
          <w:sz w:val="24"/>
          <w:szCs w:val="24"/>
        </w:rPr>
        <w:t xml:space="preserve"> para todos los efectos legales,</w:t>
      </w:r>
      <w:r w:rsidRPr="00D67AC1">
        <w:rPr>
          <w:rFonts w:ascii="Verdana" w:hAnsi="Verdana"/>
          <w:sz w:val="24"/>
          <w:szCs w:val="24"/>
        </w:rPr>
        <w:t xml:space="preserve"> pudiendo reasignarse los recursos a los proyectos que se encuentran en la lista de espera.</w:t>
      </w:r>
    </w:p>
    <w:p w:rsidR="008615AC" w:rsidRDefault="008615AC" w:rsidP="008615AC">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bookmarkStart w:id="33" w:name="_Toc423519769"/>
      <w:r>
        <w:rPr>
          <w:rFonts w:ascii="Verdana" w:hAnsi="Verdana"/>
          <w:color w:val="auto"/>
          <w:sz w:val="24"/>
          <w:szCs w:val="24"/>
        </w:rPr>
        <w:t>Instrumento de Garantía</w:t>
      </w:r>
      <w:bookmarkEnd w:id="33"/>
    </w:p>
    <w:p w:rsidR="008615AC" w:rsidRDefault="008615AC" w:rsidP="008615AC">
      <w:pPr>
        <w:jc w:val="both"/>
        <w:rPr>
          <w:rFonts w:ascii="Verdana" w:hAnsi="Verdana" w:cs="Arial"/>
          <w:sz w:val="24"/>
          <w:szCs w:val="24"/>
        </w:rPr>
      </w:pPr>
      <w:r w:rsidRPr="008615AC">
        <w:rPr>
          <w:rFonts w:ascii="Verdana" w:hAnsi="Verdana" w:cs="Arial"/>
          <w:snapToGrid w:val="0"/>
          <w:sz w:val="24"/>
          <w:szCs w:val="24"/>
        </w:rPr>
        <w:t>La</w:t>
      </w:r>
      <w:r>
        <w:rPr>
          <w:rFonts w:ascii="Verdana" w:hAnsi="Verdana" w:cs="Arial"/>
          <w:snapToGrid w:val="0"/>
          <w:sz w:val="24"/>
          <w:szCs w:val="24"/>
        </w:rPr>
        <w:t xml:space="preserve"> entidad adjudicataria deberá hacer entrega de un instrumento de garantía, el que</w:t>
      </w:r>
      <w:r w:rsidR="00C77426">
        <w:rPr>
          <w:rFonts w:ascii="Verdana" w:hAnsi="Verdana" w:cs="Arial"/>
          <w:snapToGrid w:val="0"/>
          <w:sz w:val="24"/>
          <w:szCs w:val="24"/>
        </w:rPr>
        <w:t xml:space="preserve"> </w:t>
      </w:r>
      <w:r>
        <w:rPr>
          <w:rFonts w:ascii="Verdana" w:hAnsi="Verdana" w:cs="Arial"/>
          <w:snapToGrid w:val="0"/>
          <w:sz w:val="24"/>
          <w:szCs w:val="24"/>
        </w:rPr>
        <w:t xml:space="preserve">tiene como fin </w:t>
      </w:r>
      <w:r>
        <w:rPr>
          <w:rFonts w:ascii="Verdana" w:hAnsi="Verdana" w:cs="Arial"/>
          <w:sz w:val="24"/>
          <w:szCs w:val="24"/>
        </w:rPr>
        <w:t xml:space="preserve">garantizar </w:t>
      </w:r>
      <w:r w:rsidRPr="00866379">
        <w:rPr>
          <w:rFonts w:ascii="Verdana" w:hAnsi="Verdana" w:cs="Arial"/>
          <w:sz w:val="24"/>
          <w:szCs w:val="24"/>
        </w:rPr>
        <w:t>el fiel, total y oportuno cumplimiento de la obligación contraída</w:t>
      </w:r>
      <w:r>
        <w:rPr>
          <w:rFonts w:ascii="Verdana" w:hAnsi="Verdana" w:cs="Arial"/>
          <w:sz w:val="24"/>
          <w:szCs w:val="24"/>
        </w:rPr>
        <w:t xml:space="preserve"> por la entidad con </w:t>
      </w:r>
      <w:r w:rsidR="00B0356C">
        <w:rPr>
          <w:rFonts w:ascii="Verdana" w:hAnsi="Verdana" w:cs="Arial"/>
          <w:sz w:val="24"/>
          <w:szCs w:val="24"/>
        </w:rPr>
        <w:t>SENADIS</w:t>
      </w:r>
      <w:r>
        <w:rPr>
          <w:rFonts w:ascii="Verdana" w:hAnsi="Verdana" w:cs="Arial"/>
          <w:sz w:val="24"/>
          <w:szCs w:val="24"/>
        </w:rPr>
        <w:t xml:space="preserve">. </w:t>
      </w:r>
    </w:p>
    <w:p w:rsidR="008615AC" w:rsidRPr="009614D6" w:rsidRDefault="008615AC" w:rsidP="008615AC">
      <w:pPr>
        <w:jc w:val="both"/>
        <w:rPr>
          <w:rFonts w:ascii="Verdana" w:hAnsi="Verdana" w:cs="Arial"/>
          <w:sz w:val="24"/>
          <w:szCs w:val="24"/>
        </w:rPr>
      </w:pPr>
      <w:r w:rsidRPr="009614D6">
        <w:rPr>
          <w:rFonts w:ascii="Verdana" w:hAnsi="Verdana" w:cs="Arial"/>
          <w:sz w:val="24"/>
          <w:szCs w:val="24"/>
        </w:rPr>
        <w:t xml:space="preserve">Este documento debe ser entregado </w:t>
      </w:r>
      <w:r w:rsidR="009614D6" w:rsidRPr="009614D6">
        <w:rPr>
          <w:rFonts w:ascii="Verdana" w:hAnsi="Verdana" w:cs="Arial"/>
          <w:sz w:val="24"/>
          <w:szCs w:val="24"/>
        </w:rPr>
        <w:t>en conjunto con los dos ejemplares de convenio firmados y la carta de compromiso de difusión tal como se menciona en el apartado anterior.</w:t>
      </w:r>
    </w:p>
    <w:p w:rsidR="00B84063" w:rsidRDefault="00B84063" w:rsidP="009614D6">
      <w:pPr>
        <w:jc w:val="both"/>
        <w:rPr>
          <w:rFonts w:ascii="Verdana" w:hAnsi="Verdana" w:cs="Arial"/>
          <w:sz w:val="24"/>
          <w:szCs w:val="24"/>
        </w:rPr>
      </w:pPr>
      <w:r>
        <w:rPr>
          <w:rFonts w:ascii="Verdana" w:hAnsi="Verdana" w:cs="Arial"/>
          <w:sz w:val="24"/>
          <w:szCs w:val="24"/>
        </w:rPr>
        <w:t>La garantía presentada dependerá del tipo de organización de la entidad adjudicataria.</w:t>
      </w:r>
    </w:p>
    <w:p w:rsidR="00B84063" w:rsidRDefault="00B84063" w:rsidP="00B84063">
      <w:pPr>
        <w:pStyle w:val="Ttulo1"/>
        <w:numPr>
          <w:ilvl w:val="2"/>
          <w:numId w:val="3"/>
        </w:numPr>
        <w:tabs>
          <w:tab w:val="left" w:pos="567"/>
          <w:tab w:val="left" w:pos="1560"/>
          <w:tab w:val="left" w:pos="1843"/>
        </w:tabs>
        <w:spacing w:before="0" w:after="240" w:line="360" w:lineRule="auto"/>
        <w:rPr>
          <w:rFonts w:ascii="Verdana" w:hAnsi="Verdana"/>
          <w:color w:val="auto"/>
          <w:sz w:val="24"/>
          <w:szCs w:val="24"/>
        </w:rPr>
      </w:pPr>
      <w:r>
        <w:rPr>
          <w:rFonts w:ascii="Verdana" w:hAnsi="Verdana"/>
          <w:color w:val="auto"/>
          <w:sz w:val="24"/>
          <w:szCs w:val="24"/>
        </w:rPr>
        <w:t xml:space="preserve"> </w:t>
      </w:r>
      <w:bookmarkStart w:id="34" w:name="_Toc423519770"/>
      <w:r>
        <w:rPr>
          <w:rFonts w:ascii="Verdana" w:hAnsi="Verdana"/>
          <w:color w:val="auto"/>
          <w:sz w:val="24"/>
          <w:szCs w:val="24"/>
        </w:rPr>
        <w:t>O</w:t>
      </w:r>
      <w:r w:rsidRPr="00B84063">
        <w:rPr>
          <w:rFonts w:ascii="Verdana" w:hAnsi="Verdana"/>
          <w:color w:val="auto"/>
          <w:sz w:val="24"/>
          <w:szCs w:val="24"/>
        </w:rPr>
        <w:t xml:space="preserve">rganizaciones </w:t>
      </w:r>
      <w:r w:rsidR="000114B3" w:rsidRPr="00B84063">
        <w:rPr>
          <w:rFonts w:ascii="Verdana" w:hAnsi="Verdana"/>
          <w:color w:val="auto"/>
          <w:sz w:val="24"/>
          <w:szCs w:val="24"/>
        </w:rPr>
        <w:t>Comunitarias</w:t>
      </w:r>
      <w:bookmarkEnd w:id="34"/>
    </w:p>
    <w:p w:rsidR="00B84063" w:rsidRDefault="00B84063" w:rsidP="00177884">
      <w:pPr>
        <w:jc w:val="both"/>
        <w:rPr>
          <w:rFonts w:ascii="Verdana" w:hAnsi="Verdana"/>
          <w:sz w:val="24"/>
          <w:szCs w:val="24"/>
        </w:rPr>
      </w:pPr>
      <w:r w:rsidRPr="00B84063">
        <w:rPr>
          <w:rFonts w:ascii="Verdana" w:hAnsi="Verdana"/>
          <w:snapToGrid w:val="0"/>
          <w:sz w:val="24"/>
          <w:szCs w:val="24"/>
          <w:lang w:val="es-ES" w:eastAsia="es-ES"/>
        </w:rPr>
        <w:t xml:space="preserve">Las organizaciones comunitarias </w:t>
      </w:r>
      <w:r w:rsidRPr="00B84063">
        <w:rPr>
          <w:rFonts w:ascii="Verdana" w:hAnsi="Verdana"/>
          <w:sz w:val="24"/>
          <w:szCs w:val="24"/>
        </w:rPr>
        <w:t>funcionales o territoriales regidas por la Ley N°19.418</w:t>
      </w:r>
      <w:r w:rsidR="00D97F3F">
        <w:rPr>
          <w:rFonts w:ascii="Verdana" w:hAnsi="Verdana"/>
          <w:sz w:val="24"/>
          <w:szCs w:val="24"/>
        </w:rPr>
        <w:t>,</w:t>
      </w:r>
      <w:r>
        <w:rPr>
          <w:rFonts w:ascii="Verdana" w:hAnsi="Verdana"/>
          <w:sz w:val="24"/>
          <w:szCs w:val="24"/>
        </w:rPr>
        <w:t xml:space="preserve"> deberán presentar como instrumento de garantía un </w:t>
      </w:r>
      <w:r w:rsidRPr="00210AE5">
        <w:rPr>
          <w:rFonts w:ascii="Verdana" w:hAnsi="Verdana"/>
          <w:sz w:val="24"/>
          <w:szCs w:val="24"/>
        </w:rPr>
        <w:t>pagaré notarial por el 100% del monto adjudicado conforme</w:t>
      </w:r>
      <w:r>
        <w:rPr>
          <w:rFonts w:ascii="Verdana" w:hAnsi="Verdana"/>
          <w:sz w:val="24"/>
          <w:szCs w:val="24"/>
        </w:rPr>
        <w:t xml:space="preserve"> el </w:t>
      </w:r>
      <w:r w:rsidR="006A2231">
        <w:rPr>
          <w:rFonts w:ascii="Verdana" w:hAnsi="Verdana"/>
          <w:sz w:val="24"/>
          <w:szCs w:val="24"/>
        </w:rPr>
        <w:t>A</w:t>
      </w:r>
      <w:r w:rsidRPr="006A2231">
        <w:rPr>
          <w:rFonts w:ascii="Verdana" w:hAnsi="Verdana"/>
          <w:sz w:val="24"/>
          <w:szCs w:val="24"/>
        </w:rPr>
        <w:t>nexo N°</w:t>
      </w:r>
      <w:r w:rsidR="006A2231" w:rsidRPr="006A2231">
        <w:rPr>
          <w:rFonts w:ascii="Verdana" w:hAnsi="Verdana"/>
          <w:sz w:val="24"/>
          <w:szCs w:val="24"/>
        </w:rPr>
        <w:t xml:space="preserve"> 8</w:t>
      </w:r>
      <w:r w:rsidR="00177884" w:rsidRPr="006A2231">
        <w:rPr>
          <w:rFonts w:ascii="Verdana" w:hAnsi="Verdana"/>
          <w:sz w:val="24"/>
          <w:szCs w:val="24"/>
        </w:rPr>
        <w:t>.</w:t>
      </w:r>
      <w:r w:rsidR="006A2231">
        <w:rPr>
          <w:rFonts w:ascii="Verdana" w:hAnsi="Verdana"/>
          <w:sz w:val="24"/>
          <w:szCs w:val="24"/>
        </w:rPr>
        <w:t xml:space="preserve"> </w:t>
      </w:r>
      <w:r w:rsidR="00177884" w:rsidRPr="006A2231">
        <w:rPr>
          <w:rFonts w:ascii="Verdana" w:eastAsia="Times New Roman" w:hAnsi="Verdana"/>
          <w:bCs/>
          <w:sz w:val="24"/>
          <w:szCs w:val="24"/>
          <w:lang w:val="es-ES"/>
        </w:rPr>
        <w:t>La vigencia</w:t>
      </w:r>
      <w:r w:rsidR="00C77426" w:rsidRPr="006A2231">
        <w:rPr>
          <w:rFonts w:ascii="Verdana" w:eastAsia="Times New Roman" w:hAnsi="Verdana"/>
          <w:bCs/>
          <w:sz w:val="24"/>
          <w:szCs w:val="24"/>
          <w:lang w:val="es-ES"/>
        </w:rPr>
        <w:t xml:space="preserve"> </w:t>
      </w:r>
      <w:r w:rsidR="00C57AC0">
        <w:rPr>
          <w:rFonts w:ascii="Verdana" w:eastAsia="Times New Roman" w:hAnsi="Verdana"/>
          <w:bCs/>
          <w:sz w:val="24"/>
          <w:szCs w:val="24"/>
          <w:lang w:val="es-ES"/>
        </w:rPr>
        <w:t xml:space="preserve">de dicho documento, </w:t>
      </w:r>
      <w:r w:rsidR="00177884" w:rsidRPr="006A2231">
        <w:rPr>
          <w:rFonts w:ascii="Verdana" w:eastAsia="Times New Roman" w:hAnsi="Verdana"/>
          <w:bCs/>
          <w:sz w:val="24"/>
          <w:szCs w:val="24"/>
          <w:lang w:val="es-ES"/>
        </w:rPr>
        <w:t>deberá</w:t>
      </w:r>
      <w:r w:rsidR="00377BAA">
        <w:rPr>
          <w:rFonts w:ascii="Verdana" w:eastAsia="Times New Roman" w:hAnsi="Verdana"/>
          <w:bCs/>
          <w:sz w:val="24"/>
          <w:szCs w:val="24"/>
          <w:lang w:val="es-ES"/>
        </w:rPr>
        <w:t xml:space="preserve"> ser</w:t>
      </w:r>
      <w:r w:rsidR="00177884" w:rsidRPr="006A2231">
        <w:rPr>
          <w:rFonts w:ascii="Verdana" w:eastAsia="Times New Roman" w:hAnsi="Verdana"/>
          <w:bCs/>
          <w:sz w:val="24"/>
          <w:szCs w:val="24"/>
          <w:lang w:val="es-ES"/>
        </w:rPr>
        <w:t xml:space="preserve"> </w:t>
      </w:r>
      <w:r w:rsidR="00C57AC0">
        <w:rPr>
          <w:rFonts w:ascii="Verdana" w:eastAsia="Times New Roman" w:hAnsi="Verdana"/>
          <w:bCs/>
          <w:sz w:val="24"/>
          <w:szCs w:val="24"/>
          <w:lang w:val="es-ES"/>
        </w:rPr>
        <w:t>al 31 de diciembre del 2016</w:t>
      </w:r>
      <w:r w:rsidR="00377BAA">
        <w:rPr>
          <w:rFonts w:ascii="Verdana" w:eastAsia="Times New Roman" w:hAnsi="Verdana"/>
          <w:bCs/>
          <w:sz w:val="24"/>
          <w:szCs w:val="24"/>
          <w:lang w:val="es-ES"/>
        </w:rPr>
        <w:t>.</w:t>
      </w:r>
      <w:r w:rsidR="00C57AC0">
        <w:rPr>
          <w:rFonts w:ascii="Verdana" w:eastAsia="Times New Roman" w:hAnsi="Verdana"/>
          <w:bCs/>
          <w:sz w:val="24"/>
          <w:szCs w:val="24"/>
          <w:lang w:val="es-ES"/>
        </w:rPr>
        <w:t xml:space="preserve"> </w:t>
      </w:r>
    </w:p>
    <w:p w:rsidR="00DF22AC" w:rsidRDefault="00DF22AC" w:rsidP="00DF22AC">
      <w:pPr>
        <w:pStyle w:val="Ttulo1"/>
        <w:numPr>
          <w:ilvl w:val="2"/>
          <w:numId w:val="3"/>
        </w:numPr>
        <w:tabs>
          <w:tab w:val="left" w:pos="567"/>
          <w:tab w:val="left" w:pos="1560"/>
          <w:tab w:val="left" w:pos="1843"/>
        </w:tabs>
        <w:spacing w:before="0" w:after="240" w:line="360" w:lineRule="auto"/>
        <w:rPr>
          <w:rFonts w:ascii="Verdana" w:hAnsi="Verdana"/>
          <w:color w:val="auto"/>
          <w:sz w:val="24"/>
          <w:szCs w:val="24"/>
        </w:rPr>
      </w:pPr>
      <w:bookmarkStart w:id="35" w:name="_Toc423519771"/>
      <w:r>
        <w:rPr>
          <w:rFonts w:ascii="Verdana" w:hAnsi="Verdana"/>
          <w:color w:val="auto"/>
          <w:sz w:val="24"/>
          <w:szCs w:val="24"/>
        </w:rPr>
        <w:t xml:space="preserve">Otras </w:t>
      </w:r>
      <w:r w:rsidR="000114B3">
        <w:rPr>
          <w:rFonts w:ascii="Verdana" w:hAnsi="Verdana"/>
          <w:color w:val="auto"/>
          <w:sz w:val="24"/>
          <w:szCs w:val="24"/>
        </w:rPr>
        <w:t>Organizaciones Privadas</w:t>
      </w:r>
      <w:bookmarkEnd w:id="35"/>
    </w:p>
    <w:p w:rsidR="00954BD1" w:rsidRDefault="00DF22AC" w:rsidP="00E554FE">
      <w:pPr>
        <w:jc w:val="both"/>
        <w:rPr>
          <w:rFonts w:cs="Arial"/>
        </w:rPr>
      </w:pPr>
      <w:r w:rsidRPr="00DF22AC">
        <w:rPr>
          <w:rFonts w:ascii="Verdana" w:hAnsi="Verdana" w:cs="Arial"/>
          <w:sz w:val="24"/>
          <w:szCs w:val="24"/>
        </w:rPr>
        <w:t>El resto de entidades privadas</w:t>
      </w:r>
      <w:r w:rsidR="00C77426">
        <w:rPr>
          <w:rFonts w:ascii="Verdana" w:hAnsi="Verdana" w:cs="Arial"/>
          <w:sz w:val="24"/>
          <w:szCs w:val="24"/>
        </w:rPr>
        <w:t xml:space="preserve"> </w:t>
      </w:r>
      <w:r w:rsidR="003553A2">
        <w:rPr>
          <w:rFonts w:ascii="Verdana" w:hAnsi="Verdana" w:cs="Arial"/>
          <w:sz w:val="24"/>
          <w:szCs w:val="24"/>
        </w:rPr>
        <w:t xml:space="preserve">deberán presentar </w:t>
      </w:r>
      <w:r w:rsidR="009614D6" w:rsidRPr="009614D6">
        <w:rPr>
          <w:rFonts w:ascii="Verdana" w:hAnsi="Verdana"/>
          <w:sz w:val="24"/>
          <w:szCs w:val="24"/>
        </w:rPr>
        <w:t>Boleta de Garantía Bancaria</w:t>
      </w:r>
      <w:r w:rsidR="003553A2">
        <w:rPr>
          <w:rFonts w:ascii="Verdana" w:hAnsi="Verdana"/>
          <w:sz w:val="24"/>
          <w:szCs w:val="24"/>
        </w:rPr>
        <w:t xml:space="preserve"> o </w:t>
      </w:r>
      <w:r w:rsidR="009614D6">
        <w:rPr>
          <w:rFonts w:ascii="Verdana" w:hAnsi="Verdana"/>
          <w:sz w:val="24"/>
          <w:szCs w:val="24"/>
        </w:rPr>
        <w:t>Póliza de Seguro</w:t>
      </w:r>
      <w:r w:rsidR="003553A2" w:rsidRPr="000F0041">
        <w:rPr>
          <w:rFonts w:ascii="Verdana" w:hAnsi="Verdana"/>
          <w:snapToGrid w:val="0"/>
          <w:sz w:val="24"/>
          <w:szCs w:val="24"/>
          <w:lang w:val="es-ES" w:eastAsia="es-ES"/>
        </w:rPr>
        <w:t xml:space="preserve"> por </w:t>
      </w:r>
      <w:r w:rsidR="003553A2">
        <w:rPr>
          <w:rFonts w:ascii="Verdana" w:hAnsi="Verdana"/>
          <w:snapToGrid w:val="0"/>
          <w:sz w:val="24"/>
          <w:szCs w:val="24"/>
          <w:lang w:val="es-ES" w:eastAsia="es-ES"/>
        </w:rPr>
        <w:t>un valor equivalente a</w:t>
      </w:r>
      <w:r w:rsidR="003553A2" w:rsidRPr="000F0041">
        <w:rPr>
          <w:rFonts w:ascii="Verdana" w:hAnsi="Verdana"/>
          <w:snapToGrid w:val="0"/>
          <w:sz w:val="24"/>
          <w:szCs w:val="24"/>
          <w:lang w:val="es-ES" w:eastAsia="es-ES"/>
        </w:rPr>
        <w:t>l 10% del monto total adjudicado</w:t>
      </w:r>
      <w:r w:rsidR="003553A2">
        <w:rPr>
          <w:rFonts w:ascii="Verdana" w:hAnsi="Verdana"/>
          <w:snapToGrid w:val="0"/>
          <w:sz w:val="24"/>
          <w:szCs w:val="24"/>
          <w:lang w:val="es-ES" w:eastAsia="es-ES"/>
        </w:rPr>
        <w:t>. Lo</w:t>
      </w:r>
      <w:r w:rsidR="000F0041">
        <w:rPr>
          <w:rFonts w:ascii="Verdana" w:hAnsi="Verdana"/>
          <w:snapToGrid w:val="0"/>
          <w:sz w:val="24"/>
          <w:szCs w:val="24"/>
          <w:lang w:val="es-ES" w:eastAsia="es-ES"/>
        </w:rPr>
        <w:t xml:space="preserve">s instrumentos deberán ser </w:t>
      </w:r>
      <w:r w:rsidR="000F0041" w:rsidRPr="000F0041">
        <w:rPr>
          <w:rFonts w:ascii="Verdana" w:hAnsi="Verdana"/>
          <w:snapToGrid w:val="0"/>
          <w:sz w:val="24"/>
          <w:szCs w:val="24"/>
          <w:lang w:val="es-ES" w:eastAsia="es-ES"/>
        </w:rPr>
        <w:t>extendid</w:t>
      </w:r>
      <w:r w:rsidR="000F0041">
        <w:rPr>
          <w:rFonts w:ascii="Verdana" w:hAnsi="Verdana"/>
          <w:snapToGrid w:val="0"/>
          <w:sz w:val="24"/>
          <w:szCs w:val="24"/>
          <w:lang w:val="es-ES" w:eastAsia="es-ES"/>
        </w:rPr>
        <w:t>os</w:t>
      </w:r>
      <w:r w:rsidR="000F0041" w:rsidRPr="000F0041">
        <w:rPr>
          <w:rFonts w:ascii="Verdana" w:hAnsi="Verdana"/>
          <w:snapToGrid w:val="0"/>
          <w:sz w:val="24"/>
          <w:szCs w:val="24"/>
          <w:lang w:val="es-ES" w:eastAsia="es-ES"/>
        </w:rPr>
        <w:t xml:space="preserve"> a nombre de</w:t>
      </w:r>
      <w:r w:rsidR="00B84063">
        <w:rPr>
          <w:rFonts w:ascii="Verdana" w:hAnsi="Verdana"/>
          <w:snapToGrid w:val="0"/>
          <w:sz w:val="24"/>
          <w:szCs w:val="24"/>
          <w:lang w:val="es-ES" w:eastAsia="es-ES"/>
        </w:rPr>
        <w:t>l</w:t>
      </w:r>
      <w:r w:rsidR="00C77426">
        <w:rPr>
          <w:rFonts w:ascii="Verdana" w:hAnsi="Verdana"/>
          <w:snapToGrid w:val="0"/>
          <w:sz w:val="24"/>
          <w:szCs w:val="24"/>
          <w:lang w:val="es-ES" w:eastAsia="es-ES"/>
        </w:rPr>
        <w:t xml:space="preserve"> </w:t>
      </w:r>
      <w:r w:rsidR="00B84063">
        <w:rPr>
          <w:rFonts w:ascii="Verdana" w:hAnsi="Verdana"/>
          <w:snapToGrid w:val="0"/>
          <w:sz w:val="24"/>
          <w:szCs w:val="24"/>
          <w:lang w:val="es-ES" w:eastAsia="es-ES"/>
        </w:rPr>
        <w:t>Servicio Nacional de l</w:t>
      </w:r>
      <w:r w:rsidR="00B84063" w:rsidRPr="000F0041">
        <w:rPr>
          <w:rFonts w:ascii="Verdana" w:hAnsi="Verdana"/>
          <w:snapToGrid w:val="0"/>
          <w:sz w:val="24"/>
          <w:szCs w:val="24"/>
          <w:lang w:val="es-ES" w:eastAsia="es-ES"/>
        </w:rPr>
        <w:t>a Discapacidad</w:t>
      </w:r>
      <w:r w:rsidR="000F0041" w:rsidRPr="000F0041">
        <w:rPr>
          <w:rFonts w:ascii="Verdana" w:hAnsi="Verdana"/>
          <w:snapToGrid w:val="0"/>
          <w:sz w:val="24"/>
          <w:szCs w:val="24"/>
          <w:lang w:val="es-ES" w:eastAsia="es-ES"/>
        </w:rPr>
        <w:t xml:space="preserve">, </w:t>
      </w:r>
      <w:r w:rsidR="00B84063">
        <w:rPr>
          <w:rFonts w:ascii="Verdana" w:hAnsi="Verdana"/>
          <w:snapToGrid w:val="0"/>
          <w:sz w:val="24"/>
          <w:szCs w:val="24"/>
          <w:lang w:val="es-ES" w:eastAsia="es-ES"/>
        </w:rPr>
        <w:t>c</w:t>
      </w:r>
      <w:r w:rsidR="00EE7EF4" w:rsidRPr="000D6B8A">
        <w:rPr>
          <w:rFonts w:ascii="Verdana" w:hAnsi="Verdana"/>
          <w:snapToGrid w:val="0"/>
          <w:sz w:val="24"/>
          <w:szCs w:val="24"/>
          <w:lang w:val="es-ES" w:eastAsia="es-ES"/>
        </w:rPr>
        <w:t xml:space="preserve">on la </w:t>
      </w:r>
      <w:r w:rsidR="00B84063">
        <w:rPr>
          <w:rFonts w:ascii="Verdana" w:hAnsi="Verdana"/>
          <w:snapToGrid w:val="0"/>
          <w:sz w:val="24"/>
          <w:szCs w:val="24"/>
          <w:lang w:val="es-ES" w:eastAsia="es-ES"/>
        </w:rPr>
        <w:t>g</w:t>
      </w:r>
      <w:r w:rsidR="00EE7EF4" w:rsidRPr="00B84063">
        <w:rPr>
          <w:rFonts w:ascii="Verdana" w:hAnsi="Verdana"/>
          <w:snapToGrid w:val="0"/>
          <w:sz w:val="24"/>
          <w:szCs w:val="24"/>
          <w:lang w:val="es-ES" w:eastAsia="es-ES"/>
        </w:rPr>
        <w:t>losa “Para garantizar la ejecución del proyecto Folio Nº_____, Año 2015”.</w:t>
      </w:r>
      <w:r w:rsidR="002C753F">
        <w:rPr>
          <w:rFonts w:ascii="Verdana" w:hAnsi="Verdana"/>
          <w:snapToGrid w:val="0"/>
          <w:sz w:val="24"/>
          <w:szCs w:val="24"/>
          <w:lang w:val="es-ES" w:eastAsia="es-ES"/>
        </w:rPr>
        <w:t xml:space="preserve"> </w:t>
      </w:r>
      <w:r w:rsidR="00954BD1" w:rsidRPr="00E51E30">
        <w:rPr>
          <w:rFonts w:ascii="Verdana" w:hAnsi="Verdana"/>
          <w:sz w:val="24"/>
          <w:szCs w:val="24"/>
        </w:rPr>
        <w:t xml:space="preserve">La vigencia es al menos 120 días adicionales contados desde la fecha fijada en el respectivo convenio para la rendición de cuentas. </w:t>
      </w:r>
    </w:p>
    <w:p w:rsidR="00177884" w:rsidRPr="00177884" w:rsidRDefault="00177884" w:rsidP="00E554FE">
      <w:pPr>
        <w:jc w:val="both"/>
        <w:rPr>
          <w:rFonts w:ascii="Verdana" w:hAnsi="Verdana"/>
          <w:sz w:val="24"/>
          <w:szCs w:val="24"/>
        </w:rPr>
      </w:pPr>
      <w:r>
        <w:rPr>
          <w:rFonts w:ascii="Verdana" w:hAnsi="Verdana"/>
          <w:sz w:val="24"/>
          <w:szCs w:val="24"/>
        </w:rPr>
        <w:lastRenderedPageBreak/>
        <w:t>El</w:t>
      </w:r>
      <w:r w:rsidRPr="00177884">
        <w:rPr>
          <w:rFonts w:ascii="Verdana" w:hAnsi="Verdana"/>
          <w:sz w:val="24"/>
          <w:szCs w:val="24"/>
        </w:rPr>
        <w:t xml:space="preserve"> pagaré notarial</w:t>
      </w:r>
      <w:r>
        <w:rPr>
          <w:rFonts w:ascii="Verdana" w:hAnsi="Verdana"/>
          <w:sz w:val="24"/>
          <w:szCs w:val="24"/>
        </w:rPr>
        <w:t>,</w:t>
      </w:r>
      <w:r w:rsidR="00C77426">
        <w:rPr>
          <w:rFonts w:ascii="Verdana" w:hAnsi="Verdana"/>
          <w:sz w:val="24"/>
          <w:szCs w:val="24"/>
        </w:rPr>
        <w:t xml:space="preserve"> </w:t>
      </w:r>
      <w:r>
        <w:rPr>
          <w:rFonts w:ascii="Verdana" w:hAnsi="Verdana"/>
          <w:sz w:val="24"/>
          <w:szCs w:val="24"/>
        </w:rPr>
        <w:t>boleta de garantía y</w:t>
      </w:r>
      <w:r w:rsidRPr="00177884">
        <w:rPr>
          <w:rFonts w:ascii="Verdana" w:hAnsi="Verdana"/>
          <w:sz w:val="24"/>
          <w:szCs w:val="24"/>
        </w:rPr>
        <w:t xml:space="preserve"> póliza de seguro deberá ceñirse estrictamente a lo señalado, en caso contrario será devuelto para su corrección, que de no producirse dentro </w:t>
      </w:r>
      <w:r>
        <w:rPr>
          <w:rFonts w:ascii="Verdana" w:hAnsi="Verdana"/>
          <w:sz w:val="24"/>
          <w:szCs w:val="24"/>
        </w:rPr>
        <w:t>de los 5 días hábiles tras su notificación</w:t>
      </w:r>
      <w:r w:rsidRPr="00177884">
        <w:rPr>
          <w:rFonts w:ascii="Verdana" w:hAnsi="Verdana"/>
          <w:sz w:val="24"/>
          <w:szCs w:val="24"/>
        </w:rPr>
        <w:t xml:space="preserve">, impedirá la suscripción del convenio y se procederá a declarar el desistimiento. </w:t>
      </w:r>
    </w:p>
    <w:p w:rsidR="00177884" w:rsidRPr="00177884" w:rsidRDefault="00177884" w:rsidP="00C806CE">
      <w:pPr>
        <w:jc w:val="both"/>
        <w:rPr>
          <w:rFonts w:ascii="Verdana" w:hAnsi="Verdana"/>
          <w:sz w:val="24"/>
          <w:szCs w:val="24"/>
        </w:rPr>
      </w:pPr>
      <w:r w:rsidRPr="00177884">
        <w:rPr>
          <w:rFonts w:ascii="Verdana" w:hAnsi="Verdana"/>
          <w:sz w:val="24"/>
          <w:szCs w:val="24"/>
        </w:rPr>
        <w:t xml:space="preserve">Si hubiese algún cambio en los plazos de duración del proyecto y este fuese aprobado por </w:t>
      </w:r>
      <w:r w:rsidR="00B0356C">
        <w:rPr>
          <w:rFonts w:ascii="Verdana" w:hAnsi="Verdana"/>
          <w:sz w:val="24"/>
          <w:szCs w:val="24"/>
        </w:rPr>
        <w:t>SENADIS</w:t>
      </w:r>
      <w:r w:rsidRPr="00177884">
        <w:rPr>
          <w:rFonts w:ascii="Verdana" w:hAnsi="Verdana"/>
          <w:sz w:val="24"/>
          <w:szCs w:val="24"/>
        </w:rPr>
        <w:t xml:space="preserve">, se deberá prorrogar o renovar el </w:t>
      </w:r>
      <w:r>
        <w:rPr>
          <w:rFonts w:ascii="Verdana" w:hAnsi="Verdana"/>
          <w:sz w:val="24"/>
          <w:szCs w:val="24"/>
        </w:rPr>
        <w:t>instrumento</w:t>
      </w:r>
      <w:r w:rsidRPr="00177884">
        <w:rPr>
          <w:rFonts w:ascii="Verdana" w:hAnsi="Verdana"/>
          <w:sz w:val="24"/>
          <w:szCs w:val="24"/>
        </w:rPr>
        <w:t xml:space="preserve"> de garantía.</w:t>
      </w:r>
    </w:p>
    <w:p w:rsidR="00177884" w:rsidRPr="00177884" w:rsidRDefault="00177884" w:rsidP="00C806CE">
      <w:pPr>
        <w:jc w:val="both"/>
        <w:rPr>
          <w:rFonts w:ascii="Verdana" w:hAnsi="Verdana"/>
          <w:sz w:val="24"/>
          <w:szCs w:val="24"/>
        </w:rPr>
      </w:pPr>
      <w:r w:rsidRPr="00177884">
        <w:rPr>
          <w:rFonts w:ascii="Verdana" w:hAnsi="Verdana"/>
          <w:sz w:val="24"/>
          <w:szCs w:val="24"/>
        </w:rPr>
        <w:t>Los costos derivados de la constitución, prórroga o renovación de dich</w:t>
      </w:r>
      <w:r>
        <w:rPr>
          <w:rFonts w:ascii="Verdana" w:hAnsi="Verdana"/>
          <w:sz w:val="24"/>
          <w:szCs w:val="24"/>
        </w:rPr>
        <w:t>o documento</w:t>
      </w:r>
      <w:r w:rsidRPr="00177884">
        <w:rPr>
          <w:rFonts w:ascii="Verdana" w:hAnsi="Verdana"/>
          <w:sz w:val="24"/>
          <w:szCs w:val="24"/>
        </w:rPr>
        <w:t xml:space="preserve"> serán de exclusivo cargo de cada adjudicatario y en ningún caso serán financiados con recursos otorgados por </w:t>
      </w:r>
      <w:r w:rsidR="00B0356C">
        <w:rPr>
          <w:rFonts w:ascii="Verdana" w:hAnsi="Verdana"/>
          <w:sz w:val="24"/>
          <w:szCs w:val="24"/>
        </w:rPr>
        <w:t>SENADIS</w:t>
      </w:r>
      <w:r>
        <w:rPr>
          <w:rFonts w:ascii="Verdana" w:hAnsi="Verdana"/>
          <w:sz w:val="24"/>
          <w:szCs w:val="24"/>
        </w:rPr>
        <w:t>.</w:t>
      </w:r>
    </w:p>
    <w:p w:rsidR="00E94172" w:rsidRDefault="00177884" w:rsidP="00E554FE">
      <w:pPr>
        <w:jc w:val="both"/>
        <w:rPr>
          <w:rFonts w:ascii="Verdana" w:hAnsi="Verdana"/>
          <w:sz w:val="24"/>
          <w:szCs w:val="24"/>
        </w:rPr>
      </w:pPr>
      <w:r w:rsidRPr="00177884">
        <w:rPr>
          <w:rFonts w:ascii="Verdana" w:hAnsi="Verdana"/>
          <w:sz w:val="24"/>
          <w:szCs w:val="24"/>
        </w:rPr>
        <w:t>Están exceptuadas de rendir garantía las municipalidades y servicios públicos, en virtud de lo dispuesto por la jurisprudencia administrativa de la Contraloría General de la República.</w:t>
      </w:r>
    </w:p>
    <w:p w:rsidR="00E5176D" w:rsidRDefault="00E94172" w:rsidP="00454CE8">
      <w:pPr>
        <w:spacing w:after="240"/>
        <w:contextualSpacing/>
        <w:jc w:val="both"/>
        <w:rPr>
          <w:rFonts w:ascii="Verdana" w:hAnsi="Verdana"/>
          <w:sz w:val="24"/>
          <w:szCs w:val="24"/>
        </w:rPr>
      </w:pPr>
      <w:r>
        <w:rPr>
          <w:rFonts w:ascii="Verdana" w:hAnsi="Verdana"/>
          <w:sz w:val="24"/>
          <w:szCs w:val="24"/>
        </w:rPr>
        <w:t xml:space="preserve">El instrumento de garantía podrá ser ejecutado por </w:t>
      </w:r>
      <w:r w:rsidR="00B0356C">
        <w:rPr>
          <w:rFonts w:ascii="Verdana" w:hAnsi="Verdana"/>
          <w:sz w:val="24"/>
          <w:szCs w:val="24"/>
        </w:rPr>
        <w:t>SENADIS</w:t>
      </w:r>
      <w:r>
        <w:rPr>
          <w:rFonts w:ascii="Verdana" w:hAnsi="Verdana"/>
          <w:sz w:val="24"/>
          <w:szCs w:val="24"/>
        </w:rPr>
        <w:t>, en caso de cualquier incumplimiento a las obligaciones establecidas en el Convenio, en caso contrario será devuelta a la entidad adjudicataria.</w:t>
      </w:r>
    </w:p>
    <w:p w:rsidR="00A05C06" w:rsidRDefault="00A05C06" w:rsidP="00454CE8">
      <w:pPr>
        <w:spacing w:after="240"/>
        <w:contextualSpacing/>
        <w:jc w:val="both"/>
        <w:rPr>
          <w:rFonts w:ascii="Verdana" w:hAnsi="Verdana"/>
          <w:sz w:val="24"/>
          <w:szCs w:val="24"/>
        </w:rPr>
      </w:pPr>
    </w:p>
    <w:p w:rsidR="00AA5B13" w:rsidRDefault="00DC0EE7" w:rsidP="00454CE8">
      <w:pPr>
        <w:pStyle w:val="Ttulo1"/>
        <w:numPr>
          <w:ilvl w:val="0"/>
          <w:numId w:val="3"/>
        </w:numPr>
        <w:spacing w:before="0" w:after="240" w:line="360" w:lineRule="auto"/>
        <w:ind w:left="714" w:hanging="357"/>
        <w:contextualSpacing/>
        <w:rPr>
          <w:rFonts w:ascii="Verdana" w:hAnsi="Verdana"/>
          <w:color w:val="auto"/>
          <w:szCs w:val="32"/>
        </w:rPr>
      </w:pPr>
      <w:bookmarkStart w:id="36" w:name="_Toc423519772"/>
      <w:r>
        <w:rPr>
          <w:rFonts w:ascii="Verdana" w:hAnsi="Verdana"/>
          <w:color w:val="auto"/>
          <w:szCs w:val="32"/>
        </w:rPr>
        <w:t>Transferencia</w:t>
      </w:r>
      <w:r w:rsidR="00454CE8">
        <w:rPr>
          <w:rFonts w:ascii="Verdana" w:hAnsi="Verdana"/>
          <w:color w:val="auto"/>
          <w:szCs w:val="32"/>
        </w:rPr>
        <w:t xml:space="preserve"> de Recursos</w:t>
      </w:r>
      <w:bookmarkEnd w:id="36"/>
    </w:p>
    <w:p w:rsidR="00DC0EE7" w:rsidRDefault="00454CE8" w:rsidP="00DC0EE7">
      <w:pPr>
        <w:jc w:val="both"/>
        <w:rPr>
          <w:rFonts w:ascii="Verdana" w:hAnsi="Verdana" w:cs="Arial"/>
          <w:snapToGrid w:val="0"/>
          <w:sz w:val="24"/>
          <w:szCs w:val="24"/>
        </w:rPr>
      </w:pPr>
      <w:r w:rsidRPr="00454CE8">
        <w:rPr>
          <w:rFonts w:ascii="Verdana" w:hAnsi="Verdana"/>
          <w:sz w:val="24"/>
          <w:szCs w:val="24"/>
        </w:rPr>
        <w:t>Una vez</w:t>
      </w:r>
      <w:r>
        <w:rPr>
          <w:rFonts w:ascii="Verdana" w:hAnsi="Verdana"/>
          <w:sz w:val="24"/>
          <w:szCs w:val="24"/>
        </w:rPr>
        <w:t xml:space="preserve"> tramitado el Convenio, </w:t>
      </w:r>
      <w:r w:rsidR="00B0356C">
        <w:rPr>
          <w:rFonts w:ascii="Verdana" w:hAnsi="Verdana"/>
          <w:sz w:val="24"/>
          <w:szCs w:val="24"/>
        </w:rPr>
        <w:t>SENADIS</w:t>
      </w:r>
      <w:r>
        <w:rPr>
          <w:rFonts w:ascii="Verdana" w:hAnsi="Verdana"/>
          <w:sz w:val="24"/>
          <w:szCs w:val="24"/>
        </w:rPr>
        <w:t xml:space="preserve"> procederá a la </w:t>
      </w:r>
      <w:r w:rsidR="00DC0EE7">
        <w:rPr>
          <w:rFonts w:ascii="Verdana" w:hAnsi="Verdana"/>
          <w:sz w:val="24"/>
          <w:szCs w:val="24"/>
        </w:rPr>
        <w:t>transferencia</w:t>
      </w:r>
      <w:r>
        <w:rPr>
          <w:rFonts w:ascii="Verdana" w:hAnsi="Verdana"/>
          <w:sz w:val="24"/>
          <w:szCs w:val="24"/>
        </w:rPr>
        <w:t xml:space="preserve"> de recursos. </w:t>
      </w:r>
      <w:r w:rsidR="00DC0EE7">
        <w:rPr>
          <w:rFonts w:ascii="Verdana" w:hAnsi="Verdana" w:cs="Arial"/>
          <w:snapToGrid w:val="0"/>
          <w:sz w:val="24"/>
          <w:szCs w:val="24"/>
        </w:rPr>
        <w:t xml:space="preserve">Esta consiste en una remesa que realiza el </w:t>
      </w:r>
      <w:r w:rsidR="00B0356C">
        <w:rPr>
          <w:rFonts w:ascii="Verdana" w:hAnsi="Verdana" w:cs="Arial"/>
          <w:snapToGrid w:val="0"/>
          <w:sz w:val="24"/>
          <w:szCs w:val="24"/>
        </w:rPr>
        <w:t>SENADIS</w:t>
      </w:r>
      <w:r w:rsidR="00DC0EE7">
        <w:rPr>
          <w:rFonts w:ascii="Verdana" w:hAnsi="Verdana" w:cs="Arial"/>
          <w:snapToGrid w:val="0"/>
          <w:sz w:val="24"/>
          <w:szCs w:val="24"/>
        </w:rPr>
        <w:t xml:space="preserve">, a la cuenta informada en la postulación de la entidad adjudicataria. </w:t>
      </w:r>
    </w:p>
    <w:p w:rsidR="00DC0EE7" w:rsidRDefault="00DC0EE7" w:rsidP="00DC0EE7">
      <w:pPr>
        <w:jc w:val="both"/>
        <w:rPr>
          <w:rFonts w:ascii="Verdana" w:hAnsi="Verdana"/>
          <w:sz w:val="24"/>
          <w:szCs w:val="24"/>
        </w:rPr>
      </w:pPr>
      <w:r>
        <w:rPr>
          <w:rFonts w:ascii="Verdana" w:hAnsi="Verdana" w:cs="Arial"/>
          <w:snapToGrid w:val="0"/>
          <w:sz w:val="24"/>
          <w:szCs w:val="24"/>
        </w:rPr>
        <w:t>Para los casos en que la entidad adjudicataria no posea cuenta bancaria, la remesa se entregará por cheque o vale vista</w:t>
      </w:r>
      <w:r w:rsidR="00C77426">
        <w:rPr>
          <w:rFonts w:ascii="Verdana" w:hAnsi="Verdana" w:cs="Arial"/>
          <w:snapToGrid w:val="0"/>
          <w:sz w:val="24"/>
          <w:szCs w:val="24"/>
        </w:rPr>
        <w:t xml:space="preserve">, a nombre </w:t>
      </w:r>
      <w:r w:rsidR="00ED179D">
        <w:rPr>
          <w:rFonts w:ascii="Verdana" w:hAnsi="Verdana" w:cs="Arial"/>
          <w:snapToGrid w:val="0"/>
          <w:sz w:val="24"/>
          <w:szCs w:val="24"/>
        </w:rPr>
        <w:t>del adjudicatario.</w:t>
      </w:r>
    </w:p>
    <w:p w:rsidR="00454CE8" w:rsidRDefault="00454CE8" w:rsidP="00210AE5">
      <w:pPr>
        <w:jc w:val="both"/>
        <w:rPr>
          <w:rFonts w:ascii="Verdana" w:hAnsi="Verdana"/>
          <w:sz w:val="24"/>
          <w:szCs w:val="24"/>
        </w:rPr>
      </w:pPr>
      <w:r>
        <w:rPr>
          <w:rFonts w:ascii="Verdana" w:hAnsi="Verdana"/>
          <w:sz w:val="24"/>
          <w:szCs w:val="24"/>
        </w:rPr>
        <w:t>La remesa se efectuará por el total del monto adjudicado, en una sola cuota,</w:t>
      </w:r>
      <w:r w:rsidR="00C77426">
        <w:rPr>
          <w:rFonts w:ascii="Verdana" w:hAnsi="Verdana"/>
          <w:sz w:val="24"/>
          <w:szCs w:val="24"/>
        </w:rPr>
        <w:t xml:space="preserve"> </w:t>
      </w:r>
      <w:r>
        <w:rPr>
          <w:rFonts w:ascii="Verdana" w:hAnsi="Verdana"/>
          <w:sz w:val="24"/>
          <w:szCs w:val="24"/>
        </w:rPr>
        <w:t xml:space="preserve">dentro de los 10 días hábiles posteriores a la fecha de resolución </w:t>
      </w:r>
      <w:r w:rsidR="00133615">
        <w:rPr>
          <w:rFonts w:ascii="Verdana" w:hAnsi="Verdana"/>
          <w:sz w:val="24"/>
          <w:szCs w:val="24"/>
        </w:rPr>
        <w:t>a</w:t>
      </w:r>
      <w:r>
        <w:rPr>
          <w:rFonts w:ascii="Verdana" w:hAnsi="Verdana"/>
          <w:sz w:val="24"/>
          <w:szCs w:val="24"/>
        </w:rPr>
        <w:t>probatoria del Convenio</w:t>
      </w:r>
      <w:r w:rsidR="00114B1B">
        <w:rPr>
          <w:rFonts w:ascii="Verdana" w:hAnsi="Verdana"/>
          <w:sz w:val="24"/>
          <w:szCs w:val="24"/>
        </w:rPr>
        <w:t>, pudiendo sólo a partir de ésta fecha imputar los gastos a la ejecución del convenio</w:t>
      </w:r>
      <w:r w:rsidR="00682EA9">
        <w:rPr>
          <w:rFonts w:ascii="Verdana" w:hAnsi="Verdana"/>
          <w:sz w:val="24"/>
          <w:szCs w:val="24"/>
        </w:rPr>
        <w:t>.</w:t>
      </w:r>
      <w:r w:rsidR="00EA7D2E">
        <w:rPr>
          <w:rFonts w:ascii="Verdana" w:hAnsi="Verdana"/>
          <w:sz w:val="24"/>
          <w:szCs w:val="24"/>
        </w:rPr>
        <w:t xml:space="preserve"> En caso que la entidad adjudicada tenga obligaciones pendientes con Senadis, al momento de efectuar la remesa Senadis procederá a poner inmediatamente término anticipado al convenio</w:t>
      </w:r>
      <w:r w:rsidR="00077E8C">
        <w:rPr>
          <w:rFonts w:ascii="Verdana" w:hAnsi="Verdana"/>
          <w:sz w:val="24"/>
          <w:szCs w:val="24"/>
        </w:rPr>
        <w:t>.</w:t>
      </w:r>
      <w:r w:rsidR="00EA7D2E">
        <w:rPr>
          <w:rFonts w:ascii="Verdana" w:hAnsi="Verdana"/>
          <w:sz w:val="24"/>
          <w:szCs w:val="24"/>
        </w:rPr>
        <w:t xml:space="preserve"> </w:t>
      </w:r>
    </w:p>
    <w:p w:rsidR="00DC0EE7" w:rsidRDefault="00133615" w:rsidP="0008796C">
      <w:pPr>
        <w:jc w:val="both"/>
        <w:rPr>
          <w:rFonts w:ascii="Verdana" w:hAnsi="Verdana"/>
          <w:sz w:val="24"/>
          <w:szCs w:val="24"/>
        </w:rPr>
      </w:pPr>
      <w:r>
        <w:rPr>
          <w:rFonts w:ascii="Verdana" w:eastAsia="Times New Roman" w:hAnsi="Verdana"/>
          <w:snapToGrid w:val="0"/>
          <w:sz w:val="24"/>
          <w:szCs w:val="24"/>
          <w:lang w:val="es-ES" w:eastAsia="es-ES"/>
        </w:rPr>
        <w:lastRenderedPageBreak/>
        <w:t>La entidad adjudicataria</w:t>
      </w:r>
      <w:r w:rsidR="00DC0EE7" w:rsidRPr="006A0C53">
        <w:rPr>
          <w:rFonts w:ascii="Verdana" w:eastAsia="Times New Roman" w:hAnsi="Verdana"/>
          <w:snapToGrid w:val="0"/>
          <w:sz w:val="24"/>
          <w:szCs w:val="24"/>
          <w:lang w:val="es-ES" w:eastAsia="es-ES"/>
        </w:rPr>
        <w:t xml:space="preserve"> deberá destinar ínteg</w:t>
      </w:r>
      <w:r w:rsidR="00DC0EE7">
        <w:rPr>
          <w:rFonts w:ascii="Verdana" w:eastAsia="Times New Roman" w:hAnsi="Verdana"/>
          <w:snapToGrid w:val="0"/>
          <w:sz w:val="24"/>
          <w:szCs w:val="24"/>
          <w:lang w:val="es-ES" w:eastAsia="es-ES"/>
        </w:rPr>
        <w:t xml:space="preserve">ramente los recursos entregados por </w:t>
      </w:r>
      <w:r w:rsidR="00B0356C">
        <w:rPr>
          <w:rFonts w:ascii="Verdana" w:eastAsia="Times New Roman" w:hAnsi="Verdana"/>
          <w:snapToGrid w:val="0"/>
          <w:sz w:val="24"/>
          <w:szCs w:val="24"/>
          <w:lang w:val="es-ES" w:eastAsia="es-ES"/>
        </w:rPr>
        <w:t>SENADIS</w:t>
      </w:r>
      <w:r w:rsidR="00DC0EE7" w:rsidRPr="006A0C53">
        <w:rPr>
          <w:rFonts w:ascii="Verdana" w:eastAsia="Times New Roman" w:hAnsi="Verdana"/>
          <w:snapToGrid w:val="0"/>
          <w:sz w:val="24"/>
          <w:szCs w:val="24"/>
          <w:lang w:val="es-ES" w:eastAsia="es-ES"/>
        </w:rPr>
        <w:t xml:space="preserve"> a la ejecución del proyecto seleccionado, con estricto cumplimiento del </w:t>
      </w:r>
      <w:r w:rsidR="00DC0EE7" w:rsidRPr="00133615">
        <w:rPr>
          <w:rFonts w:ascii="Verdana" w:eastAsia="Times New Roman" w:hAnsi="Verdana"/>
          <w:snapToGrid w:val="0"/>
          <w:sz w:val="24"/>
          <w:szCs w:val="24"/>
          <w:lang w:val="es-ES" w:eastAsia="es-ES"/>
        </w:rPr>
        <w:t>Convenio de Ejecución</w:t>
      </w:r>
      <w:r w:rsidR="00DC0EE7" w:rsidRPr="006A0C53">
        <w:rPr>
          <w:rFonts w:ascii="Verdana" w:eastAsia="Times New Roman" w:hAnsi="Verdana"/>
          <w:snapToGrid w:val="0"/>
          <w:sz w:val="24"/>
          <w:szCs w:val="24"/>
          <w:lang w:val="es-ES" w:eastAsia="es-ES"/>
        </w:rPr>
        <w:t xml:space="preserve"> suscrito</w:t>
      </w:r>
      <w:r>
        <w:rPr>
          <w:rFonts w:ascii="Verdana" w:eastAsia="Times New Roman" w:hAnsi="Verdana"/>
          <w:snapToGrid w:val="0"/>
          <w:sz w:val="24"/>
          <w:szCs w:val="24"/>
          <w:lang w:val="es-ES" w:eastAsia="es-ES"/>
        </w:rPr>
        <w:t>,</w:t>
      </w:r>
      <w:r w:rsidR="00DC0EE7" w:rsidRPr="006A0C53">
        <w:rPr>
          <w:rFonts w:ascii="Verdana" w:eastAsia="Times New Roman" w:hAnsi="Verdana"/>
          <w:snapToGrid w:val="0"/>
          <w:sz w:val="24"/>
          <w:szCs w:val="24"/>
          <w:lang w:val="es-ES" w:eastAsia="es-ES"/>
        </w:rPr>
        <w:t xml:space="preserve"> las</w:t>
      </w:r>
      <w:r w:rsidR="00C77426">
        <w:rPr>
          <w:rFonts w:ascii="Verdana" w:eastAsia="Times New Roman" w:hAnsi="Verdana"/>
          <w:snapToGrid w:val="0"/>
          <w:sz w:val="24"/>
          <w:szCs w:val="24"/>
          <w:lang w:val="es-ES" w:eastAsia="es-ES"/>
        </w:rPr>
        <w:t xml:space="preserve"> </w:t>
      </w:r>
      <w:r w:rsidR="00DC0EE7" w:rsidRPr="00133615">
        <w:rPr>
          <w:rFonts w:ascii="Verdana" w:eastAsia="Times New Roman" w:hAnsi="Verdana"/>
          <w:snapToGrid w:val="0"/>
          <w:sz w:val="24"/>
          <w:szCs w:val="24"/>
          <w:lang w:val="es-ES" w:eastAsia="es-ES"/>
        </w:rPr>
        <w:t>Bases del Fondo Nacional de Proyectos Inclusivos</w:t>
      </w:r>
      <w:r w:rsidR="00DC0EE7" w:rsidRPr="006A0C53">
        <w:rPr>
          <w:rFonts w:ascii="Verdana" w:eastAsia="Times New Roman" w:hAnsi="Verdana"/>
          <w:snapToGrid w:val="0"/>
          <w:sz w:val="24"/>
          <w:szCs w:val="24"/>
          <w:lang w:val="es-ES" w:eastAsia="es-ES"/>
        </w:rPr>
        <w:t xml:space="preserve"> y la </w:t>
      </w:r>
      <w:r w:rsidR="00DC0EE7" w:rsidRPr="00133615">
        <w:rPr>
          <w:rFonts w:ascii="Verdana" w:eastAsia="Times New Roman" w:hAnsi="Verdana"/>
          <w:snapToGrid w:val="0"/>
          <w:sz w:val="24"/>
          <w:szCs w:val="24"/>
          <w:lang w:val="es-ES" w:eastAsia="es-ES"/>
        </w:rPr>
        <w:t>Guía de Gestión</w:t>
      </w:r>
      <w:r w:rsidR="00DC0EE7">
        <w:rPr>
          <w:rFonts w:ascii="Verdana" w:eastAsia="Times New Roman" w:hAnsi="Verdana"/>
          <w:snapToGrid w:val="0"/>
          <w:sz w:val="24"/>
          <w:szCs w:val="24"/>
          <w:lang w:val="es-ES" w:eastAsia="es-ES"/>
        </w:rPr>
        <w:t>.</w:t>
      </w:r>
      <w:r w:rsidR="00682EA9">
        <w:rPr>
          <w:rFonts w:ascii="Verdana" w:eastAsia="Times New Roman" w:hAnsi="Verdana"/>
          <w:snapToGrid w:val="0"/>
          <w:sz w:val="24"/>
          <w:szCs w:val="24"/>
          <w:lang w:val="es-ES" w:eastAsia="es-ES"/>
        </w:rPr>
        <w:t xml:space="preserve"> </w:t>
      </w:r>
      <w:r w:rsidR="00B0356C">
        <w:rPr>
          <w:rFonts w:ascii="Verdana" w:hAnsi="Verdana"/>
          <w:sz w:val="24"/>
          <w:szCs w:val="24"/>
        </w:rPr>
        <w:t>SENADIS</w:t>
      </w:r>
      <w:r w:rsidR="00DC0EE7">
        <w:rPr>
          <w:rFonts w:ascii="Verdana" w:hAnsi="Verdana"/>
          <w:sz w:val="24"/>
          <w:szCs w:val="24"/>
        </w:rPr>
        <w:t xml:space="preserve"> no aceptará la rendición de gastos realizados con fecha anterior a la de la resolución </w:t>
      </w:r>
      <w:r>
        <w:rPr>
          <w:rFonts w:ascii="Verdana" w:hAnsi="Verdana"/>
          <w:sz w:val="24"/>
          <w:szCs w:val="24"/>
        </w:rPr>
        <w:t xml:space="preserve">exenta </w:t>
      </w:r>
      <w:r w:rsidR="00DC0EE7">
        <w:rPr>
          <w:rFonts w:ascii="Verdana" w:hAnsi="Verdana"/>
          <w:sz w:val="24"/>
          <w:szCs w:val="24"/>
        </w:rPr>
        <w:t>que aprueba el Convenio</w:t>
      </w:r>
      <w:r w:rsidR="00682EA9">
        <w:rPr>
          <w:rFonts w:ascii="Verdana" w:hAnsi="Verdana"/>
          <w:sz w:val="24"/>
          <w:szCs w:val="24"/>
        </w:rPr>
        <w:t>,</w:t>
      </w:r>
      <w:r w:rsidR="00C77426" w:rsidRPr="00C77426">
        <w:rPr>
          <w:rFonts w:ascii="Verdana" w:hAnsi="Verdana"/>
          <w:sz w:val="24"/>
          <w:szCs w:val="24"/>
        </w:rPr>
        <w:t xml:space="preserve"> </w:t>
      </w:r>
      <w:r w:rsidR="00682EA9">
        <w:rPr>
          <w:rFonts w:ascii="Verdana" w:hAnsi="Verdana"/>
          <w:sz w:val="24"/>
          <w:szCs w:val="24"/>
        </w:rPr>
        <w:t>n</w:t>
      </w:r>
      <w:r w:rsidR="006A2231">
        <w:rPr>
          <w:rFonts w:ascii="Verdana" w:hAnsi="Verdana"/>
          <w:sz w:val="24"/>
          <w:szCs w:val="24"/>
        </w:rPr>
        <w:t>i</w:t>
      </w:r>
      <w:r w:rsidR="00C77426">
        <w:rPr>
          <w:rFonts w:ascii="Verdana" w:hAnsi="Verdana"/>
          <w:sz w:val="24"/>
          <w:szCs w:val="24"/>
        </w:rPr>
        <w:t xml:space="preserve"> posterior a la fecha de término del convenio.</w:t>
      </w:r>
    </w:p>
    <w:p w:rsidR="00A05C06" w:rsidRPr="0008796C" w:rsidRDefault="00A05C06" w:rsidP="0008796C">
      <w:pPr>
        <w:jc w:val="both"/>
        <w:rPr>
          <w:rFonts w:ascii="Verdana" w:hAnsi="Verdana"/>
          <w:sz w:val="24"/>
          <w:szCs w:val="24"/>
        </w:rPr>
      </w:pPr>
    </w:p>
    <w:p w:rsidR="00DC0EE7" w:rsidRDefault="00DC0EE7" w:rsidP="00DC0EE7">
      <w:pPr>
        <w:pStyle w:val="Ttulo1"/>
        <w:numPr>
          <w:ilvl w:val="0"/>
          <w:numId w:val="3"/>
        </w:numPr>
        <w:spacing w:before="0" w:after="240" w:line="360" w:lineRule="auto"/>
        <w:ind w:left="714" w:hanging="357"/>
        <w:contextualSpacing/>
        <w:rPr>
          <w:rFonts w:ascii="Verdana" w:hAnsi="Verdana"/>
          <w:color w:val="auto"/>
          <w:szCs w:val="32"/>
        </w:rPr>
      </w:pPr>
      <w:r>
        <w:rPr>
          <w:rFonts w:ascii="Verdana" w:hAnsi="Verdana"/>
          <w:color w:val="auto"/>
          <w:szCs w:val="32"/>
        </w:rPr>
        <w:t xml:space="preserve"> </w:t>
      </w:r>
      <w:bookmarkStart w:id="37" w:name="_Toc423519773"/>
      <w:r>
        <w:rPr>
          <w:rFonts w:ascii="Verdana" w:hAnsi="Verdana"/>
          <w:color w:val="auto"/>
          <w:szCs w:val="32"/>
        </w:rPr>
        <w:t>Ejecución de Proyectos</w:t>
      </w:r>
      <w:bookmarkEnd w:id="37"/>
    </w:p>
    <w:p w:rsidR="00133615" w:rsidRPr="009042D4" w:rsidRDefault="00DC0EE7" w:rsidP="00133615">
      <w:pPr>
        <w:jc w:val="both"/>
        <w:rPr>
          <w:rFonts w:ascii="Verdana" w:hAnsi="Verdana"/>
          <w:snapToGrid w:val="0"/>
          <w:sz w:val="24"/>
          <w:szCs w:val="24"/>
          <w:lang w:val="es-ES" w:eastAsia="es-ES"/>
        </w:rPr>
      </w:pPr>
      <w:r w:rsidRPr="009042D4">
        <w:rPr>
          <w:rFonts w:ascii="Verdana" w:hAnsi="Verdana"/>
          <w:snapToGrid w:val="0"/>
          <w:sz w:val="24"/>
          <w:szCs w:val="24"/>
          <w:lang w:val="es-ES" w:eastAsia="es-ES"/>
        </w:rPr>
        <w:t>Los</w:t>
      </w:r>
      <w:r w:rsidR="00133615" w:rsidRPr="009042D4">
        <w:rPr>
          <w:rFonts w:ascii="Verdana" w:hAnsi="Verdana"/>
          <w:snapToGrid w:val="0"/>
          <w:sz w:val="24"/>
          <w:szCs w:val="24"/>
          <w:lang w:val="es-ES" w:eastAsia="es-ES"/>
        </w:rPr>
        <w:t xml:space="preserve"> proyectos </w:t>
      </w:r>
      <w:r w:rsidR="00451B13" w:rsidRPr="009042D4">
        <w:rPr>
          <w:rFonts w:ascii="Verdana" w:hAnsi="Verdana"/>
          <w:snapToGrid w:val="0"/>
          <w:sz w:val="24"/>
          <w:szCs w:val="24"/>
          <w:lang w:val="es-ES" w:eastAsia="es-ES"/>
        </w:rPr>
        <w:t>deberán</w:t>
      </w:r>
      <w:r w:rsidR="00133615" w:rsidRPr="009042D4">
        <w:rPr>
          <w:rFonts w:ascii="Verdana" w:hAnsi="Verdana"/>
          <w:snapToGrid w:val="0"/>
          <w:sz w:val="24"/>
          <w:szCs w:val="24"/>
          <w:lang w:val="es-ES" w:eastAsia="es-ES"/>
        </w:rPr>
        <w:t xml:space="preserve"> iniciar su ejecución </w:t>
      </w:r>
      <w:r w:rsidR="004B33C1" w:rsidRPr="009042D4">
        <w:rPr>
          <w:rFonts w:ascii="Verdana" w:hAnsi="Verdana"/>
          <w:snapToGrid w:val="0"/>
          <w:sz w:val="24"/>
          <w:szCs w:val="24"/>
          <w:lang w:val="es-ES" w:eastAsia="es-ES"/>
        </w:rPr>
        <w:t>20 días hábiles tras la fecha de</w:t>
      </w:r>
      <w:r w:rsidR="00133615" w:rsidRPr="009042D4">
        <w:rPr>
          <w:rFonts w:ascii="Verdana" w:hAnsi="Verdana"/>
          <w:snapToGrid w:val="0"/>
          <w:sz w:val="24"/>
          <w:szCs w:val="24"/>
          <w:lang w:val="es-ES" w:eastAsia="es-ES"/>
        </w:rPr>
        <w:t xml:space="preserve"> resolución exenta que aprueba el Conve</w:t>
      </w:r>
      <w:r w:rsidR="0005692B">
        <w:rPr>
          <w:rFonts w:ascii="Verdana" w:hAnsi="Verdana"/>
          <w:snapToGrid w:val="0"/>
          <w:sz w:val="24"/>
          <w:szCs w:val="24"/>
          <w:lang w:val="es-ES" w:eastAsia="es-ES"/>
        </w:rPr>
        <w:t xml:space="preserve">nio de Ejecución y finalizar </w:t>
      </w:r>
      <w:r w:rsidR="004B33C1" w:rsidRPr="009042D4">
        <w:rPr>
          <w:rFonts w:ascii="Verdana" w:hAnsi="Verdana"/>
          <w:snapToGrid w:val="0"/>
          <w:sz w:val="24"/>
          <w:szCs w:val="24"/>
          <w:lang w:val="es-ES" w:eastAsia="es-ES"/>
        </w:rPr>
        <w:t xml:space="preserve">conforme los meses </w:t>
      </w:r>
      <w:r w:rsidR="008F24AF" w:rsidRPr="009042D4">
        <w:rPr>
          <w:rFonts w:ascii="Verdana" w:hAnsi="Verdana"/>
          <w:snapToGrid w:val="0"/>
          <w:sz w:val="24"/>
          <w:szCs w:val="24"/>
          <w:lang w:val="es-ES" w:eastAsia="es-ES"/>
        </w:rPr>
        <w:t xml:space="preserve">contemplados en el </w:t>
      </w:r>
      <w:r w:rsidR="004B33C1" w:rsidRPr="009042D4">
        <w:rPr>
          <w:rFonts w:ascii="Verdana" w:hAnsi="Verdana"/>
          <w:snapToGrid w:val="0"/>
          <w:sz w:val="24"/>
          <w:szCs w:val="24"/>
          <w:lang w:val="es-ES" w:eastAsia="es-ES"/>
        </w:rPr>
        <w:t>formulario de postulación</w:t>
      </w:r>
      <w:r w:rsidR="008F24AF" w:rsidRPr="009042D4">
        <w:rPr>
          <w:rFonts w:ascii="Verdana" w:hAnsi="Verdana"/>
          <w:snapToGrid w:val="0"/>
          <w:sz w:val="24"/>
          <w:szCs w:val="24"/>
          <w:lang w:val="es-ES" w:eastAsia="es-ES"/>
        </w:rPr>
        <w:t xml:space="preserve"> y </w:t>
      </w:r>
      <w:r w:rsidR="00133615" w:rsidRPr="009042D4">
        <w:rPr>
          <w:rFonts w:ascii="Verdana" w:hAnsi="Verdana"/>
          <w:snapToGrid w:val="0"/>
          <w:sz w:val="24"/>
          <w:szCs w:val="24"/>
          <w:lang w:val="es-ES" w:eastAsia="es-ES"/>
        </w:rPr>
        <w:t>establecidos en el Convenio.</w:t>
      </w:r>
    </w:p>
    <w:p w:rsidR="00DC0EE7" w:rsidRPr="009042D4" w:rsidRDefault="00133615" w:rsidP="00133615">
      <w:pPr>
        <w:jc w:val="both"/>
        <w:rPr>
          <w:rFonts w:ascii="Verdana" w:hAnsi="Verdana"/>
          <w:snapToGrid w:val="0"/>
          <w:sz w:val="24"/>
          <w:szCs w:val="24"/>
          <w:lang w:val="es-ES" w:eastAsia="es-ES"/>
        </w:rPr>
      </w:pPr>
      <w:r w:rsidRPr="009042D4">
        <w:rPr>
          <w:rFonts w:ascii="Verdana" w:hAnsi="Verdana"/>
          <w:b/>
          <w:snapToGrid w:val="0"/>
          <w:sz w:val="24"/>
          <w:szCs w:val="24"/>
          <w:lang w:val="es-ES" w:eastAsia="es-ES"/>
        </w:rPr>
        <w:t xml:space="preserve">El plazo de ejecución de proyectos </w:t>
      </w:r>
      <w:r w:rsidR="00F01D46" w:rsidRPr="009042D4">
        <w:rPr>
          <w:rFonts w:ascii="Verdana" w:hAnsi="Verdana"/>
          <w:b/>
          <w:snapToGrid w:val="0"/>
          <w:sz w:val="24"/>
          <w:szCs w:val="24"/>
          <w:lang w:eastAsia="es-ES"/>
        </w:rPr>
        <w:t>deberá tener una duración mínima de 4 y máxima de 8 meses</w:t>
      </w:r>
      <w:r w:rsidR="00F01D46" w:rsidRPr="009042D4">
        <w:rPr>
          <w:rFonts w:ascii="Verdana" w:hAnsi="Verdana"/>
          <w:snapToGrid w:val="0"/>
          <w:sz w:val="24"/>
          <w:szCs w:val="24"/>
          <w:lang w:val="es-ES" w:eastAsia="es-ES"/>
        </w:rPr>
        <w:t xml:space="preserve"> d</w:t>
      </w:r>
      <w:r w:rsidRPr="009042D4">
        <w:rPr>
          <w:rFonts w:ascii="Verdana" w:hAnsi="Verdana"/>
          <w:snapToGrid w:val="0"/>
          <w:sz w:val="24"/>
          <w:szCs w:val="24"/>
          <w:lang w:val="es-ES" w:eastAsia="es-ES"/>
        </w:rPr>
        <w:t xml:space="preserve">e acuerdo a lo establecido en el </w:t>
      </w:r>
      <w:r w:rsidR="00617537" w:rsidRPr="009042D4">
        <w:rPr>
          <w:rFonts w:ascii="Verdana" w:hAnsi="Verdana"/>
          <w:snapToGrid w:val="0"/>
          <w:sz w:val="24"/>
          <w:szCs w:val="24"/>
          <w:lang w:val="es-ES" w:eastAsia="es-ES"/>
        </w:rPr>
        <w:t>apartado 9.4</w:t>
      </w:r>
      <w:r w:rsidRPr="009042D4">
        <w:rPr>
          <w:rFonts w:ascii="Verdana" w:hAnsi="Verdana"/>
          <w:snapToGrid w:val="0"/>
          <w:sz w:val="24"/>
          <w:szCs w:val="24"/>
          <w:lang w:val="es-ES" w:eastAsia="es-ES"/>
        </w:rPr>
        <w:t>.</w:t>
      </w:r>
      <w:r w:rsidR="00F01D46" w:rsidRPr="009042D4">
        <w:rPr>
          <w:rFonts w:ascii="Verdana" w:hAnsi="Verdana"/>
          <w:snapToGrid w:val="0"/>
          <w:sz w:val="24"/>
          <w:szCs w:val="24"/>
          <w:lang w:val="es-ES" w:eastAsia="es-ES"/>
        </w:rPr>
        <w:t xml:space="preserve"> Pudiéndose dar inicio a la ejecución de las actividades </w:t>
      </w:r>
      <w:r w:rsidR="007C6BC5" w:rsidRPr="009042D4">
        <w:rPr>
          <w:rFonts w:ascii="Verdana" w:hAnsi="Verdana"/>
          <w:snapToGrid w:val="0"/>
          <w:sz w:val="24"/>
          <w:szCs w:val="24"/>
          <w:lang w:val="es-ES" w:eastAsia="es-ES"/>
        </w:rPr>
        <w:t xml:space="preserve">sólo </w:t>
      </w:r>
      <w:r w:rsidR="00F01D46" w:rsidRPr="009042D4">
        <w:rPr>
          <w:rFonts w:ascii="Verdana" w:hAnsi="Verdana"/>
          <w:snapToGrid w:val="0"/>
          <w:sz w:val="24"/>
          <w:szCs w:val="24"/>
          <w:lang w:val="es-ES" w:eastAsia="es-ES"/>
        </w:rPr>
        <w:t xml:space="preserve">a partir del mes de </w:t>
      </w:r>
      <w:r w:rsidR="007D4BD7" w:rsidRPr="009042D4">
        <w:rPr>
          <w:rFonts w:ascii="Verdana" w:hAnsi="Verdana"/>
          <w:snapToGrid w:val="0"/>
          <w:sz w:val="24"/>
          <w:szCs w:val="24"/>
          <w:lang w:val="es-ES" w:eastAsia="es-ES"/>
        </w:rPr>
        <w:t>octubre</w:t>
      </w:r>
      <w:r w:rsidR="00F01D46" w:rsidRPr="009042D4">
        <w:rPr>
          <w:rFonts w:ascii="Verdana" w:hAnsi="Verdana"/>
          <w:snapToGrid w:val="0"/>
          <w:sz w:val="24"/>
          <w:szCs w:val="24"/>
          <w:lang w:val="es-ES" w:eastAsia="es-ES"/>
        </w:rPr>
        <w:t xml:space="preserve"> de 2015</w:t>
      </w:r>
      <w:r w:rsidR="007D4BD7" w:rsidRPr="009042D4">
        <w:rPr>
          <w:rFonts w:ascii="Verdana" w:hAnsi="Verdana"/>
          <w:snapToGrid w:val="0"/>
          <w:sz w:val="24"/>
          <w:szCs w:val="24"/>
          <w:lang w:val="es-ES" w:eastAsia="es-ES"/>
        </w:rPr>
        <w:t xml:space="preserve"> aproximadamente</w:t>
      </w:r>
      <w:r w:rsidR="00682EA9" w:rsidRPr="009042D4">
        <w:rPr>
          <w:rFonts w:ascii="Verdana" w:hAnsi="Verdana"/>
          <w:snapToGrid w:val="0"/>
          <w:sz w:val="24"/>
          <w:szCs w:val="24"/>
          <w:lang w:val="es-ES" w:eastAsia="es-ES"/>
        </w:rPr>
        <w:t>.</w:t>
      </w:r>
    </w:p>
    <w:p w:rsidR="00E63C7F" w:rsidRDefault="00E63C7F" w:rsidP="00133615">
      <w:pPr>
        <w:jc w:val="both"/>
        <w:rPr>
          <w:rFonts w:ascii="Verdana" w:hAnsi="Verdana"/>
          <w:snapToGrid w:val="0"/>
          <w:sz w:val="24"/>
          <w:szCs w:val="24"/>
          <w:lang w:val="es-ES" w:eastAsia="es-ES"/>
        </w:rPr>
      </w:pPr>
      <w:r>
        <w:rPr>
          <w:rFonts w:ascii="Verdana" w:hAnsi="Verdana"/>
          <w:snapToGrid w:val="0"/>
          <w:sz w:val="24"/>
          <w:szCs w:val="24"/>
          <w:lang w:val="es-ES" w:eastAsia="es-ES"/>
        </w:rPr>
        <w:t>Los d</w:t>
      </w:r>
      <w:r w:rsidRPr="00E63C7F">
        <w:rPr>
          <w:rFonts w:ascii="Verdana" w:hAnsi="Verdana"/>
          <w:snapToGrid w:val="0"/>
          <w:sz w:val="24"/>
          <w:szCs w:val="24"/>
          <w:lang w:val="es-ES" w:eastAsia="es-ES"/>
        </w:rPr>
        <w:t>ocumentos que rigen l</w:t>
      </w:r>
      <w:r>
        <w:rPr>
          <w:rFonts w:ascii="Verdana" w:hAnsi="Verdana"/>
          <w:snapToGrid w:val="0"/>
          <w:sz w:val="24"/>
          <w:szCs w:val="24"/>
          <w:lang w:val="es-ES" w:eastAsia="es-ES"/>
        </w:rPr>
        <w:t>a e</w:t>
      </w:r>
      <w:r w:rsidRPr="00E63C7F">
        <w:rPr>
          <w:rFonts w:ascii="Verdana" w:hAnsi="Verdana"/>
          <w:snapToGrid w:val="0"/>
          <w:sz w:val="24"/>
          <w:szCs w:val="24"/>
          <w:lang w:val="es-ES" w:eastAsia="es-ES"/>
        </w:rPr>
        <w:t>jecución</w:t>
      </w:r>
      <w:r>
        <w:rPr>
          <w:rFonts w:ascii="Verdana" w:hAnsi="Verdana"/>
          <w:snapToGrid w:val="0"/>
          <w:sz w:val="24"/>
          <w:szCs w:val="24"/>
          <w:lang w:val="es-ES" w:eastAsia="es-ES"/>
        </w:rPr>
        <w:t xml:space="preserve"> de proyectos son:</w:t>
      </w:r>
    </w:p>
    <w:p w:rsidR="00E63C7F" w:rsidRPr="00E63C7F" w:rsidRDefault="00E63C7F" w:rsidP="003169EF">
      <w:pPr>
        <w:pStyle w:val="Prrafodelista"/>
        <w:numPr>
          <w:ilvl w:val="0"/>
          <w:numId w:val="14"/>
        </w:numPr>
        <w:spacing w:after="100"/>
        <w:ind w:left="714" w:hanging="357"/>
        <w:contextualSpacing w:val="0"/>
        <w:jc w:val="both"/>
        <w:rPr>
          <w:rFonts w:ascii="Verdana" w:hAnsi="Verdana"/>
          <w:snapToGrid w:val="0"/>
          <w:sz w:val="24"/>
          <w:szCs w:val="24"/>
          <w:lang w:val="es-ES" w:eastAsia="es-ES"/>
        </w:rPr>
      </w:pPr>
      <w:r w:rsidRPr="00E63C7F">
        <w:rPr>
          <w:rFonts w:ascii="Verdana" w:hAnsi="Verdana"/>
          <w:snapToGrid w:val="0"/>
          <w:sz w:val="24"/>
          <w:szCs w:val="24"/>
          <w:lang w:val="es-ES" w:eastAsia="es-ES"/>
        </w:rPr>
        <w:t>Convenio de ejecución del proyecto.</w:t>
      </w:r>
    </w:p>
    <w:p w:rsidR="00E63C7F" w:rsidRPr="00E63C7F" w:rsidRDefault="00E63C7F" w:rsidP="003169EF">
      <w:pPr>
        <w:pStyle w:val="Prrafodelista"/>
        <w:numPr>
          <w:ilvl w:val="0"/>
          <w:numId w:val="14"/>
        </w:numPr>
        <w:spacing w:after="100"/>
        <w:ind w:left="714" w:hanging="357"/>
        <w:contextualSpacing w:val="0"/>
        <w:jc w:val="both"/>
        <w:rPr>
          <w:rFonts w:ascii="Verdana" w:hAnsi="Verdana"/>
          <w:snapToGrid w:val="0"/>
          <w:sz w:val="24"/>
          <w:szCs w:val="24"/>
          <w:lang w:val="es-ES" w:eastAsia="es-ES"/>
        </w:rPr>
      </w:pPr>
      <w:r>
        <w:rPr>
          <w:rFonts w:ascii="Verdana" w:hAnsi="Verdana"/>
          <w:snapToGrid w:val="0"/>
          <w:sz w:val="24"/>
          <w:szCs w:val="24"/>
          <w:lang w:val="es-ES" w:eastAsia="es-ES"/>
        </w:rPr>
        <w:t>C</w:t>
      </w:r>
      <w:r w:rsidRPr="00E63C7F">
        <w:rPr>
          <w:rFonts w:ascii="Verdana" w:hAnsi="Verdana"/>
          <w:snapToGrid w:val="0"/>
          <w:sz w:val="24"/>
          <w:szCs w:val="24"/>
          <w:lang w:val="es-ES" w:eastAsia="es-ES"/>
        </w:rPr>
        <w:t>onsultas y acla</w:t>
      </w:r>
      <w:r>
        <w:rPr>
          <w:rFonts w:ascii="Verdana" w:hAnsi="Verdana"/>
          <w:snapToGrid w:val="0"/>
          <w:sz w:val="24"/>
          <w:szCs w:val="24"/>
          <w:lang w:val="es-ES" w:eastAsia="es-ES"/>
        </w:rPr>
        <w:t xml:space="preserve">raciones de las presentes </w:t>
      </w:r>
      <w:r w:rsidR="00DA4F50">
        <w:rPr>
          <w:rFonts w:ascii="Verdana" w:hAnsi="Verdana"/>
          <w:snapToGrid w:val="0"/>
          <w:sz w:val="24"/>
          <w:szCs w:val="24"/>
          <w:lang w:val="es-ES" w:eastAsia="es-ES"/>
        </w:rPr>
        <w:t>B</w:t>
      </w:r>
      <w:r>
        <w:rPr>
          <w:rFonts w:ascii="Verdana" w:hAnsi="Verdana"/>
          <w:snapToGrid w:val="0"/>
          <w:sz w:val="24"/>
          <w:szCs w:val="24"/>
          <w:lang w:val="es-ES" w:eastAsia="es-ES"/>
        </w:rPr>
        <w:t>ases</w:t>
      </w:r>
      <w:r w:rsidR="00682EA9">
        <w:rPr>
          <w:rFonts w:ascii="Verdana" w:hAnsi="Verdana"/>
          <w:snapToGrid w:val="0"/>
          <w:sz w:val="24"/>
          <w:szCs w:val="24"/>
          <w:lang w:val="es-ES" w:eastAsia="es-ES"/>
        </w:rPr>
        <w:t>.</w:t>
      </w:r>
    </w:p>
    <w:p w:rsidR="00E63C7F" w:rsidRPr="00E63C7F" w:rsidRDefault="00E63C7F" w:rsidP="003169EF">
      <w:pPr>
        <w:pStyle w:val="Prrafodelista"/>
        <w:numPr>
          <w:ilvl w:val="0"/>
          <w:numId w:val="14"/>
        </w:numPr>
        <w:spacing w:after="100"/>
        <w:ind w:left="714" w:hanging="357"/>
        <w:contextualSpacing w:val="0"/>
        <w:jc w:val="both"/>
        <w:rPr>
          <w:rFonts w:ascii="Verdana" w:hAnsi="Verdana"/>
          <w:snapToGrid w:val="0"/>
          <w:sz w:val="24"/>
          <w:szCs w:val="24"/>
          <w:lang w:val="es-ES" w:eastAsia="es-ES"/>
        </w:rPr>
      </w:pPr>
      <w:r>
        <w:rPr>
          <w:rFonts w:ascii="Verdana" w:hAnsi="Verdana"/>
          <w:snapToGrid w:val="0"/>
          <w:sz w:val="24"/>
          <w:szCs w:val="24"/>
          <w:lang w:val="es-ES" w:eastAsia="es-ES"/>
        </w:rPr>
        <w:t>B</w:t>
      </w:r>
      <w:r w:rsidRPr="00E63C7F">
        <w:rPr>
          <w:rFonts w:ascii="Verdana" w:hAnsi="Verdana"/>
          <w:snapToGrid w:val="0"/>
          <w:sz w:val="24"/>
          <w:szCs w:val="24"/>
          <w:lang w:val="es-ES" w:eastAsia="es-ES"/>
        </w:rPr>
        <w:t>ases del Fondo Na</w:t>
      </w:r>
      <w:r>
        <w:rPr>
          <w:rFonts w:ascii="Verdana" w:hAnsi="Verdana"/>
          <w:snapToGrid w:val="0"/>
          <w:sz w:val="24"/>
          <w:szCs w:val="24"/>
          <w:lang w:val="es-ES" w:eastAsia="es-ES"/>
        </w:rPr>
        <w:t>cional de Proyectos Inclusivos 2015</w:t>
      </w:r>
      <w:r w:rsidR="00682EA9">
        <w:rPr>
          <w:rFonts w:ascii="Verdana" w:hAnsi="Verdana"/>
          <w:snapToGrid w:val="0"/>
          <w:sz w:val="24"/>
          <w:szCs w:val="24"/>
          <w:lang w:val="es-ES" w:eastAsia="es-ES"/>
        </w:rPr>
        <w:t>.</w:t>
      </w:r>
    </w:p>
    <w:p w:rsidR="00E63C7F" w:rsidRPr="00E63C7F" w:rsidRDefault="00E63C7F" w:rsidP="003169EF">
      <w:pPr>
        <w:pStyle w:val="Prrafodelista"/>
        <w:numPr>
          <w:ilvl w:val="0"/>
          <w:numId w:val="14"/>
        </w:numPr>
        <w:spacing w:after="100"/>
        <w:ind w:left="714" w:hanging="357"/>
        <w:contextualSpacing w:val="0"/>
        <w:jc w:val="both"/>
        <w:rPr>
          <w:rFonts w:ascii="Verdana" w:hAnsi="Verdana"/>
          <w:snapToGrid w:val="0"/>
          <w:sz w:val="24"/>
          <w:szCs w:val="24"/>
          <w:lang w:val="es-ES" w:eastAsia="es-ES"/>
        </w:rPr>
      </w:pPr>
      <w:r>
        <w:rPr>
          <w:rFonts w:ascii="Verdana" w:hAnsi="Verdana"/>
          <w:snapToGrid w:val="0"/>
          <w:sz w:val="24"/>
          <w:szCs w:val="24"/>
          <w:lang w:val="es-ES" w:eastAsia="es-ES"/>
        </w:rPr>
        <w:t>Guía de gestión FONAPI 2015</w:t>
      </w:r>
      <w:r w:rsidR="00682EA9">
        <w:rPr>
          <w:rFonts w:ascii="Verdana" w:hAnsi="Verdana"/>
          <w:snapToGrid w:val="0"/>
          <w:sz w:val="24"/>
          <w:szCs w:val="24"/>
          <w:lang w:val="es-ES" w:eastAsia="es-ES"/>
        </w:rPr>
        <w:t>.</w:t>
      </w:r>
    </w:p>
    <w:p w:rsidR="00E63C7F" w:rsidRPr="00E63C7F" w:rsidRDefault="00E63C7F" w:rsidP="003169EF">
      <w:pPr>
        <w:pStyle w:val="Prrafodelista"/>
        <w:numPr>
          <w:ilvl w:val="0"/>
          <w:numId w:val="14"/>
        </w:numPr>
        <w:spacing w:after="100"/>
        <w:ind w:left="714" w:hanging="357"/>
        <w:contextualSpacing w:val="0"/>
        <w:jc w:val="both"/>
        <w:rPr>
          <w:rFonts w:ascii="Verdana" w:hAnsi="Verdana"/>
          <w:snapToGrid w:val="0"/>
          <w:sz w:val="24"/>
          <w:szCs w:val="24"/>
          <w:lang w:val="es-ES" w:eastAsia="es-ES"/>
        </w:rPr>
      </w:pPr>
      <w:r w:rsidRPr="00E63C7F">
        <w:rPr>
          <w:rFonts w:ascii="Verdana" w:hAnsi="Verdana"/>
          <w:snapToGrid w:val="0"/>
          <w:sz w:val="24"/>
          <w:szCs w:val="24"/>
          <w:lang w:val="es-ES" w:eastAsia="es-ES"/>
        </w:rPr>
        <w:t>Informe de evaluación del proyecto</w:t>
      </w:r>
      <w:r w:rsidR="00682EA9">
        <w:rPr>
          <w:rFonts w:ascii="Verdana" w:hAnsi="Verdana"/>
          <w:snapToGrid w:val="0"/>
          <w:sz w:val="24"/>
          <w:szCs w:val="24"/>
          <w:lang w:val="es-ES" w:eastAsia="es-ES"/>
        </w:rPr>
        <w:t>.</w:t>
      </w:r>
    </w:p>
    <w:p w:rsidR="00E63C7F" w:rsidRPr="00E63C7F" w:rsidRDefault="00E63C7F" w:rsidP="003169EF">
      <w:pPr>
        <w:pStyle w:val="Prrafodelista"/>
        <w:numPr>
          <w:ilvl w:val="0"/>
          <w:numId w:val="14"/>
        </w:numPr>
        <w:ind w:left="714" w:hanging="357"/>
        <w:contextualSpacing w:val="0"/>
        <w:jc w:val="both"/>
        <w:rPr>
          <w:rFonts w:ascii="Verdana" w:hAnsi="Verdana"/>
          <w:snapToGrid w:val="0"/>
          <w:sz w:val="24"/>
          <w:szCs w:val="24"/>
          <w:lang w:val="es-ES" w:eastAsia="es-ES"/>
        </w:rPr>
      </w:pPr>
      <w:r>
        <w:rPr>
          <w:rFonts w:ascii="Verdana" w:hAnsi="Verdana"/>
          <w:snapToGrid w:val="0"/>
          <w:sz w:val="24"/>
          <w:szCs w:val="24"/>
          <w:lang w:val="es-ES" w:eastAsia="es-ES"/>
        </w:rPr>
        <w:t xml:space="preserve">Proyecto aprobado por </w:t>
      </w:r>
      <w:r w:rsidR="00B0356C">
        <w:rPr>
          <w:rFonts w:ascii="Verdana" w:hAnsi="Verdana"/>
          <w:snapToGrid w:val="0"/>
          <w:sz w:val="24"/>
          <w:szCs w:val="24"/>
          <w:lang w:val="es-ES" w:eastAsia="es-ES"/>
        </w:rPr>
        <w:t>SENADIS</w:t>
      </w:r>
      <w:r w:rsidR="00682EA9">
        <w:rPr>
          <w:rFonts w:ascii="Verdana" w:hAnsi="Verdana"/>
          <w:snapToGrid w:val="0"/>
          <w:sz w:val="24"/>
          <w:szCs w:val="24"/>
          <w:lang w:val="es-ES" w:eastAsia="es-ES"/>
        </w:rPr>
        <w:t>.</w:t>
      </w:r>
    </w:p>
    <w:p w:rsidR="00E63C7F" w:rsidRDefault="00E63C7F" w:rsidP="00E63C7F">
      <w:pPr>
        <w:widowControl w:val="0"/>
        <w:jc w:val="both"/>
        <w:rPr>
          <w:rFonts w:ascii="Verdana" w:hAnsi="Verdana" w:cs="Arial"/>
          <w:snapToGrid w:val="0"/>
          <w:sz w:val="24"/>
          <w:szCs w:val="24"/>
        </w:rPr>
      </w:pPr>
      <w:r w:rsidRPr="006A0C53">
        <w:rPr>
          <w:rFonts w:ascii="Verdana" w:hAnsi="Verdana" w:cs="Arial"/>
          <w:snapToGrid w:val="0"/>
          <w:sz w:val="24"/>
          <w:szCs w:val="24"/>
        </w:rPr>
        <w:t xml:space="preserve">En caso de discrepancia entre los documentos que rigen </w:t>
      </w:r>
      <w:r w:rsidR="00587A5F">
        <w:rPr>
          <w:rFonts w:ascii="Verdana" w:hAnsi="Verdana" w:cs="Arial"/>
          <w:snapToGrid w:val="0"/>
          <w:sz w:val="24"/>
          <w:szCs w:val="24"/>
        </w:rPr>
        <w:t>el proceso</w:t>
      </w:r>
      <w:r w:rsidRPr="006A0C53">
        <w:rPr>
          <w:rFonts w:ascii="Verdana" w:hAnsi="Verdana" w:cs="Arial"/>
          <w:snapToGrid w:val="0"/>
          <w:sz w:val="24"/>
          <w:szCs w:val="24"/>
        </w:rPr>
        <w:t>, prevalecerán entre sí en el mismo orden en que se indica en el párrafo anterior.</w:t>
      </w:r>
    </w:p>
    <w:p w:rsidR="00FB62A6" w:rsidRPr="00FB62A6" w:rsidRDefault="00FB62A6" w:rsidP="00FB62A6">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bookmarkStart w:id="38" w:name="_Toc393368227"/>
      <w:r w:rsidRPr="00FB62A6">
        <w:rPr>
          <w:rFonts w:ascii="Verdana" w:hAnsi="Verdana"/>
          <w:color w:val="auto"/>
          <w:sz w:val="24"/>
          <w:szCs w:val="24"/>
        </w:rPr>
        <w:lastRenderedPageBreak/>
        <w:t xml:space="preserve"> </w:t>
      </w:r>
      <w:bookmarkStart w:id="39" w:name="_Toc423519774"/>
      <w:r w:rsidRPr="00FB62A6">
        <w:rPr>
          <w:rFonts w:ascii="Verdana" w:hAnsi="Verdana"/>
          <w:color w:val="auto"/>
          <w:sz w:val="24"/>
          <w:szCs w:val="24"/>
        </w:rPr>
        <w:t xml:space="preserve">Supervisión </w:t>
      </w:r>
      <w:r>
        <w:rPr>
          <w:rFonts w:ascii="Verdana" w:hAnsi="Verdana"/>
          <w:color w:val="auto"/>
          <w:sz w:val="24"/>
          <w:szCs w:val="24"/>
        </w:rPr>
        <w:t xml:space="preserve">y </w:t>
      </w:r>
      <w:r w:rsidR="00105A2C">
        <w:rPr>
          <w:rFonts w:ascii="Verdana" w:hAnsi="Verdana"/>
          <w:color w:val="auto"/>
          <w:sz w:val="24"/>
          <w:szCs w:val="24"/>
        </w:rPr>
        <w:t>Seguimiento</w:t>
      </w:r>
      <w:bookmarkEnd w:id="38"/>
      <w:bookmarkEnd w:id="39"/>
    </w:p>
    <w:p w:rsidR="00FB62A6" w:rsidRPr="006A0C53" w:rsidRDefault="00B0356C" w:rsidP="00D274BF">
      <w:pPr>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SENADIS</w:t>
      </w:r>
      <w:r w:rsidR="003D736C">
        <w:rPr>
          <w:rFonts w:ascii="Verdana" w:eastAsia="Times New Roman" w:hAnsi="Verdana"/>
          <w:snapToGrid w:val="0"/>
          <w:sz w:val="24"/>
          <w:szCs w:val="24"/>
          <w:lang w:val="es-ES" w:eastAsia="es-ES"/>
        </w:rPr>
        <w:t xml:space="preserve"> realizará la supervisión técnica y financiera de la ejecución de los proyectos a través de los(as) </w:t>
      </w:r>
      <w:r w:rsidR="003D736C" w:rsidRPr="006A0C53">
        <w:rPr>
          <w:rFonts w:ascii="Verdana" w:eastAsia="Times New Roman" w:hAnsi="Verdana"/>
          <w:snapToGrid w:val="0"/>
          <w:sz w:val="24"/>
          <w:szCs w:val="24"/>
          <w:lang w:val="es-ES" w:eastAsia="es-ES"/>
        </w:rPr>
        <w:t>profesional</w:t>
      </w:r>
      <w:r w:rsidR="003D736C">
        <w:rPr>
          <w:rFonts w:ascii="Verdana" w:eastAsia="Times New Roman" w:hAnsi="Verdana"/>
          <w:snapToGrid w:val="0"/>
          <w:sz w:val="24"/>
          <w:szCs w:val="24"/>
          <w:lang w:val="es-ES" w:eastAsia="es-ES"/>
        </w:rPr>
        <w:t>es</w:t>
      </w:r>
      <w:r w:rsidR="00FD34DC">
        <w:rPr>
          <w:rFonts w:ascii="Verdana" w:eastAsia="Times New Roman" w:hAnsi="Verdana"/>
          <w:snapToGrid w:val="0"/>
          <w:sz w:val="24"/>
          <w:szCs w:val="24"/>
          <w:lang w:val="es-ES" w:eastAsia="es-ES"/>
        </w:rPr>
        <w:t xml:space="preserve"> </w:t>
      </w:r>
      <w:r w:rsidR="003D736C">
        <w:rPr>
          <w:rFonts w:ascii="Verdana" w:eastAsia="Times New Roman" w:hAnsi="Verdana"/>
          <w:snapToGrid w:val="0"/>
          <w:sz w:val="24"/>
          <w:szCs w:val="24"/>
          <w:lang w:val="es-ES" w:eastAsia="es-ES"/>
        </w:rPr>
        <w:t>que se designen</w:t>
      </w:r>
      <w:r w:rsidR="003D736C" w:rsidRPr="006A0C53">
        <w:rPr>
          <w:rFonts w:ascii="Verdana" w:eastAsia="Times New Roman" w:hAnsi="Verdana"/>
          <w:snapToGrid w:val="0"/>
          <w:sz w:val="24"/>
          <w:szCs w:val="24"/>
          <w:lang w:val="es-ES" w:eastAsia="es-ES"/>
        </w:rPr>
        <w:t xml:space="preserve"> para tal efecto, </w:t>
      </w:r>
      <w:r w:rsidR="003D736C">
        <w:rPr>
          <w:rFonts w:ascii="Verdana" w:eastAsia="Times New Roman" w:hAnsi="Verdana"/>
          <w:snapToGrid w:val="0"/>
          <w:sz w:val="24"/>
          <w:szCs w:val="24"/>
          <w:lang w:val="es-ES" w:eastAsia="es-ES"/>
        </w:rPr>
        <w:t>rigiéndose por los documentos antes mencionados</w:t>
      </w:r>
      <w:r w:rsidR="00FB62A6">
        <w:rPr>
          <w:rFonts w:ascii="Verdana" w:eastAsia="Times New Roman" w:hAnsi="Verdana"/>
          <w:snapToGrid w:val="0"/>
          <w:sz w:val="24"/>
          <w:szCs w:val="24"/>
          <w:lang w:val="es-ES" w:eastAsia="es-ES"/>
        </w:rPr>
        <w:t>.</w:t>
      </w:r>
    </w:p>
    <w:p w:rsidR="00FB62A6" w:rsidRDefault="003D736C" w:rsidP="00D274BF">
      <w:pPr>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El</w:t>
      </w:r>
      <w:r>
        <w:rPr>
          <w:rFonts w:ascii="Verdana" w:eastAsia="Times New Roman" w:hAnsi="Verdana"/>
          <w:snapToGrid w:val="0"/>
          <w:sz w:val="24"/>
          <w:szCs w:val="24"/>
          <w:lang w:val="es-ES" w:eastAsia="es-ES"/>
        </w:rPr>
        <w:t>(a)</w:t>
      </w:r>
      <w:r w:rsidRPr="006A0C53">
        <w:rPr>
          <w:rFonts w:ascii="Verdana" w:eastAsia="Times New Roman" w:hAnsi="Verdana"/>
          <w:snapToGrid w:val="0"/>
          <w:sz w:val="24"/>
          <w:szCs w:val="24"/>
          <w:lang w:val="es-ES" w:eastAsia="es-ES"/>
        </w:rPr>
        <w:t xml:space="preserve"> supervisor</w:t>
      </w:r>
      <w:r>
        <w:rPr>
          <w:rFonts w:ascii="Verdana" w:eastAsia="Times New Roman" w:hAnsi="Verdana"/>
          <w:snapToGrid w:val="0"/>
          <w:sz w:val="24"/>
          <w:szCs w:val="24"/>
          <w:lang w:val="es-ES" w:eastAsia="es-ES"/>
        </w:rPr>
        <w:t>(a)</w:t>
      </w:r>
      <w:r w:rsidRPr="006A0C53">
        <w:rPr>
          <w:rFonts w:ascii="Verdana" w:eastAsia="Times New Roman" w:hAnsi="Verdana"/>
          <w:snapToGrid w:val="0"/>
          <w:sz w:val="24"/>
          <w:szCs w:val="24"/>
          <w:lang w:val="es-ES" w:eastAsia="es-ES"/>
        </w:rPr>
        <w:t xml:space="preserve"> tendrá </w:t>
      </w:r>
      <w:r w:rsidR="00FB62A6" w:rsidRPr="006A0C53">
        <w:rPr>
          <w:rFonts w:ascii="Verdana" w:eastAsia="Times New Roman" w:hAnsi="Verdana"/>
          <w:snapToGrid w:val="0"/>
          <w:sz w:val="24"/>
          <w:szCs w:val="24"/>
          <w:lang w:val="es-ES" w:eastAsia="es-ES"/>
        </w:rPr>
        <w:t xml:space="preserve">acceso en todo momento, a las actividades y etapas de implementación, ejecución y evaluación del desarrollo del proyecto, por tanto </w:t>
      </w:r>
      <w:r w:rsidR="00B20DDB">
        <w:rPr>
          <w:rFonts w:ascii="Verdana" w:eastAsia="Times New Roman" w:hAnsi="Verdana"/>
          <w:snapToGrid w:val="0"/>
          <w:sz w:val="24"/>
          <w:szCs w:val="24"/>
          <w:lang w:val="es-ES" w:eastAsia="es-ES"/>
        </w:rPr>
        <w:t>la entidad adjudicataria y el equipo ejecutor</w:t>
      </w:r>
      <w:r w:rsidR="00FB62A6" w:rsidRPr="006A0C53">
        <w:rPr>
          <w:rFonts w:ascii="Verdana" w:eastAsia="Times New Roman" w:hAnsi="Verdana"/>
          <w:snapToGrid w:val="0"/>
          <w:sz w:val="24"/>
          <w:szCs w:val="24"/>
          <w:lang w:val="es-ES" w:eastAsia="es-ES"/>
        </w:rPr>
        <w:t xml:space="preserve"> deberán otorgar todas las facilidades necesarias para tal efecto.</w:t>
      </w:r>
      <w:r w:rsidR="00FD34DC">
        <w:rPr>
          <w:rFonts w:ascii="Verdana" w:eastAsia="Times New Roman" w:hAnsi="Verdana"/>
          <w:snapToGrid w:val="0"/>
          <w:sz w:val="24"/>
          <w:szCs w:val="24"/>
          <w:lang w:val="es-ES" w:eastAsia="es-ES"/>
        </w:rPr>
        <w:t xml:space="preserve"> </w:t>
      </w:r>
      <w:r w:rsidR="00FB62A6" w:rsidRPr="006A0C53">
        <w:rPr>
          <w:rFonts w:ascii="Verdana" w:eastAsia="Times New Roman" w:hAnsi="Verdana"/>
          <w:snapToGrid w:val="0"/>
          <w:sz w:val="24"/>
          <w:szCs w:val="24"/>
          <w:lang w:val="es-ES" w:eastAsia="es-ES"/>
        </w:rPr>
        <w:t xml:space="preserve">Así también, </w:t>
      </w:r>
      <w:r w:rsidR="00B0356C">
        <w:rPr>
          <w:rFonts w:ascii="Verdana" w:eastAsia="Times New Roman" w:hAnsi="Verdana"/>
          <w:snapToGrid w:val="0"/>
          <w:sz w:val="24"/>
          <w:szCs w:val="24"/>
          <w:lang w:val="es-ES" w:eastAsia="es-ES"/>
        </w:rPr>
        <w:t>SENADIS</w:t>
      </w:r>
      <w:r w:rsidR="00FB62A6" w:rsidRPr="006A0C53">
        <w:rPr>
          <w:rFonts w:ascii="Verdana" w:eastAsia="Times New Roman" w:hAnsi="Verdana"/>
          <w:snapToGrid w:val="0"/>
          <w:sz w:val="24"/>
          <w:szCs w:val="24"/>
          <w:lang w:val="es-ES" w:eastAsia="es-ES"/>
        </w:rPr>
        <w:t xml:space="preserve"> se reserva el derecho de efectuar visitas y/o evaluaciones durante y después de la ejecución del proyecto</w:t>
      </w:r>
      <w:r w:rsidR="00D274BF">
        <w:rPr>
          <w:rFonts w:ascii="Verdana" w:eastAsia="Times New Roman" w:hAnsi="Verdana"/>
          <w:snapToGrid w:val="0"/>
          <w:sz w:val="24"/>
          <w:szCs w:val="24"/>
          <w:lang w:val="es-ES" w:eastAsia="es-ES"/>
        </w:rPr>
        <w:t>.</w:t>
      </w:r>
    </w:p>
    <w:p w:rsidR="00D274BF" w:rsidRDefault="00D274BF" w:rsidP="00D274BF">
      <w:pPr>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 xml:space="preserve">Para efectos de seguimiento la entidad adjudicataria deberá presentar informes técnicos y financieros que permitan evaluar la ejecución del proyecto, así </w:t>
      </w:r>
      <w:r w:rsidR="00682EA9">
        <w:rPr>
          <w:rFonts w:ascii="Verdana" w:eastAsia="Times New Roman" w:hAnsi="Verdana"/>
          <w:snapToGrid w:val="0"/>
          <w:sz w:val="24"/>
          <w:szCs w:val="24"/>
          <w:lang w:val="es-ES" w:eastAsia="es-ES"/>
        </w:rPr>
        <w:t xml:space="preserve">como </w:t>
      </w:r>
      <w:r>
        <w:rPr>
          <w:rFonts w:ascii="Verdana" w:eastAsia="Times New Roman" w:hAnsi="Verdana"/>
          <w:snapToGrid w:val="0"/>
          <w:sz w:val="24"/>
          <w:szCs w:val="24"/>
          <w:lang w:val="es-ES" w:eastAsia="es-ES"/>
        </w:rPr>
        <w:t>también verificar los avances y/o dificultades existentes. Los plazos y detalles de cada uno de estos informes se encontrarán contenidos en la Guía de Gestión FONAPI 2015.</w:t>
      </w:r>
    </w:p>
    <w:p w:rsidR="00E573DA" w:rsidRPr="004E2D5A" w:rsidRDefault="00E573DA" w:rsidP="004E2D5A">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bookmarkStart w:id="40" w:name="_Toc423519775"/>
      <w:r w:rsidRPr="004E2D5A">
        <w:rPr>
          <w:rFonts w:ascii="Verdana" w:hAnsi="Verdana"/>
          <w:color w:val="auto"/>
          <w:sz w:val="24"/>
          <w:szCs w:val="24"/>
        </w:rPr>
        <w:t>Solicitud de Modificación</w:t>
      </w:r>
      <w:bookmarkEnd w:id="40"/>
    </w:p>
    <w:p w:rsidR="00E33A36" w:rsidRDefault="00E573DA" w:rsidP="002D6780">
      <w:pPr>
        <w:jc w:val="both"/>
        <w:rPr>
          <w:rFonts w:ascii="Verdana" w:eastAsia="Times New Roman" w:hAnsi="Verdana"/>
          <w:snapToGrid w:val="0"/>
          <w:sz w:val="24"/>
          <w:szCs w:val="24"/>
          <w:lang w:val="es-ES" w:eastAsia="es-ES"/>
        </w:rPr>
      </w:pPr>
      <w:r w:rsidRPr="002D6780">
        <w:rPr>
          <w:rFonts w:ascii="Verdana" w:eastAsia="Times New Roman" w:hAnsi="Verdana"/>
          <w:snapToGrid w:val="0"/>
          <w:sz w:val="24"/>
          <w:szCs w:val="24"/>
          <w:lang w:val="es-ES" w:eastAsia="es-ES"/>
        </w:rPr>
        <w:t xml:space="preserve">Para el caso que se requiera modificación de los plazos de ejecución del proyecto, de la rendición de cuentas o del presupuesto aprobado, es condición, la presentación de la solicitud firmada por el Representante Legal de la institución adjudicataria a través del Supervisor(a) de SENADIS. La solicitud debe ser dirigida al/la Director(a) Regional correspondiente (Anexo 9). De acuerdo a los antecedentes y la revisión técnica se aprobará o rechazará la solicitud. </w:t>
      </w:r>
    </w:p>
    <w:p w:rsidR="00E573DA" w:rsidRPr="002D6780" w:rsidRDefault="00E573DA" w:rsidP="002D6780">
      <w:pPr>
        <w:jc w:val="both"/>
        <w:rPr>
          <w:rFonts w:ascii="Verdana" w:eastAsia="Times New Roman" w:hAnsi="Verdana"/>
          <w:snapToGrid w:val="0"/>
          <w:sz w:val="24"/>
          <w:szCs w:val="24"/>
          <w:lang w:val="es-ES" w:eastAsia="es-ES"/>
        </w:rPr>
      </w:pPr>
      <w:r w:rsidRPr="002D6780">
        <w:rPr>
          <w:rFonts w:ascii="Verdana" w:eastAsia="Times New Roman" w:hAnsi="Verdana"/>
          <w:snapToGrid w:val="0"/>
          <w:sz w:val="24"/>
          <w:szCs w:val="24"/>
          <w:lang w:val="es-ES" w:eastAsia="es-ES"/>
        </w:rPr>
        <w:t xml:space="preserve">Si </w:t>
      </w:r>
      <w:r w:rsidR="00E33A36">
        <w:rPr>
          <w:rFonts w:ascii="Verdana" w:eastAsia="Times New Roman" w:hAnsi="Verdana"/>
          <w:snapToGrid w:val="0"/>
          <w:sz w:val="24"/>
          <w:szCs w:val="24"/>
          <w:lang w:val="es-ES" w:eastAsia="es-ES"/>
        </w:rPr>
        <w:t>la solicitud es</w:t>
      </w:r>
      <w:r w:rsidRPr="002D6780">
        <w:rPr>
          <w:rFonts w:ascii="Verdana" w:eastAsia="Times New Roman" w:hAnsi="Verdana"/>
          <w:snapToGrid w:val="0"/>
          <w:sz w:val="24"/>
          <w:szCs w:val="24"/>
          <w:lang w:val="es-ES" w:eastAsia="es-ES"/>
        </w:rPr>
        <w:t xml:space="preserve"> considerada pertinente por SENADIS, entonces se le enviará a</w:t>
      </w:r>
      <w:r w:rsidR="00E33A36">
        <w:rPr>
          <w:rFonts w:ascii="Verdana" w:eastAsia="Times New Roman" w:hAnsi="Verdana"/>
          <w:snapToGrid w:val="0"/>
          <w:sz w:val="24"/>
          <w:szCs w:val="24"/>
          <w:lang w:val="es-ES" w:eastAsia="es-ES"/>
        </w:rPr>
        <w:t xml:space="preserve"> la entidad</w:t>
      </w:r>
      <w:r w:rsidR="00AE6FCD" w:rsidRPr="002D6780">
        <w:rPr>
          <w:rFonts w:ascii="Verdana" w:eastAsia="Times New Roman" w:hAnsi="Verdana"/>
          <w:snapToGrid w:val="0"/>
          <w:sz w:val="24"/>
          <w:szCs w:val="24"/>
          <w:lang w:val="es-ES" w:eastAsia="es-ES"/>
        </w:rPr>
        <w:t xml:space="preserve"> </w:t>
      </w:r>
      <w:r w:rsidRPr="002D6780">
        <w:rPr>
          <w:rFonts w:ascii="Verdana" w:eastAsia="Times New Roman" w:hAnsi="Verdana"/>
          <w:snapToGrid w:val="0"/>
          <w:sz w:val="24"/>
          <w:szCs w:val="24"/>
          <w:lang w:val="es-ES" w:eastAsia="es-ES"/>
        </w:rPr>
        <w:t>adjudicatari</w:t>
      </w:r>
      <w:r w:rsidR="00E33A36">
        <w:rPr>
          <w:rFonts w:ascii="Verdana" w:eastAsia="Times New Roman" w:hAnsi="Verdana"/>
          <w:snapToGrid w:val="0"/>
          <w:sz w:val="24"/>
          <w:szCs w:val="24"/>
          <w:lang w:val="es-ES" w:eastAsia="es-ES"/>
        </w:rPr>
        <w:t>a</w:t>
      </w:r>
      <w:r w:rsidRPr="002D6780">
        <w:rPr>
          <w:rFonts w:ascii="Verdana" w:eastAsia="Times New Roman" w:hAnsi="Verdana"/>
          <w:snapToGrid w:val="0"/>
          <w:sz w:val="24"/>
          <w:szCs w:val="24"/>
          <w:lang w:val="es-ES" w:eastAsia="es-ES"/>
        </w:rPr>
        <w:t xml:space="preserve"> dos ejemplares de modificación de convenio para la firma por parte del representante legal y su remisión a la oficina central de SENADIS, para su tramitación definitiva. En dicho caso, se debe considerar un aumento del plazo de vigencia del documento de garantía de fiel, total y oportuno cumplimiento de la obligación contraída por el Adjudicatario con SENADIS. Sólo se aceptará una solicitud de modificación al presupuesto, siempre que sea presentada en un plazo máximo que corresponda al 50% de avance de la ejecución del proyecto. Ejemplo: Fecha de </w:t>
      </w:r>
      <w:r w:rsidR="00E33A36">
        <w:rPr>
          <w:rFonts w:ascii="Verdana" w:eastAsia="Times New Roman" w:hAnsi="Verdana"/>
          <w:snapToGrid w:val="0"/>
          <w:sz w:val="24"/>
          <w:szCs w:val="24"/>
          <w:lang w:val="es-ES" w:eastAsia="es-ES"/>
        </w:rPr>
        <w:t>inicio de ejecución (20 días hábiles tras la fecha de resolución exenta)</w:t>
      </w:r>
      <w:r w:rsidRPr="002D6780">
        <w:rPr>
          <w:rFonts w:ascii="Verdana" w:eastAsia="Times New Roman" w:hAnsi="Verdana"/>
          <w:snapToGrid w:val="0"/>
          <w:sz w:val="24"/>
          <w:szCs w:val="24"/>
          <w:lang w:val="es-ES" w:eastAsia="es-ES"/>
        </w:rPr>
        <w:t xml:space="preserve"> </w:t>
      </w:r>
      <w:r w:rsidR="00E33A36">
        <w:rPr>
          <w:rFonts w:ascii="Verdana" w:eastAsia="Times New Roman" w:hAnsi="Verdana"/>
          <w:snapToGrid w:val="0"/>
          <w:sz w:val="24"/>
          <w:szCs w:val="24"/>
          <w:lang w:val="es-ES" w:eastAsia="es-ES"/>
        </w:rPr>
        <w:t xml:space="preserve">01/10/2015 </w:t>
      </w:r>
      <w:r w:rsidRPr="002D6780">
        <w:rPr>
          <w:rFonts w:ascii="Verdana" w:eastAsia="Times New Roman" w:hAnsi="Verdana"/>
          <w:snapToGrid w:val="0"/>
          <w:sz w:val="24"/>
          <w:szCs w:val="24"/>
          <w:lang w:val="es-ES" w:eastAsia="es-ES"/>
        </w:rPr>
        <w:t xml:space="preserve">y fecha de </w:t>
      </w:r>
      <w:r w:rsidRPr="002D6780">
        <w:rPr>
          <w:rFonts w:ascii="Verdana" w:eastAsia="Times New Roman" w:hAnsi="Verdana"/>
          <w:snapToGrid w:val="0"/>
          <w:sz w:val="24"/>
          <w:szCs w:val="24"/>
          <w:lang w:val="es-ES" w:eastAsia="es-ES"/>
        </w:rPr>
        <w:lastRenderedPageBreak/>
        <w:t>término de proyecto 01/04/2016 (el proyecto durará 6 meses), por lo tanto la solicitud de modificación al presupuesto no puede ser entregada más allá del 01/01/2015.</w:t>
      </w:r>
    </w:p>
    <w:p w:rsidR="00E573DA" w:rsidRPr="002D6780" w:rsidRDefault="00E573DA" w:rsidP="002D6780">
      <w:pPr>
        <w:jc w:val="both"/>
        <w:rPr>
          <w:rFonts w:ascii="Verdana" w:eastAsia="Times New Roman" w:hAnsi="Verdana"/>
          <w:snapToGrid w:val="0"/>
          <w:sz w:val="24"/>
          <w:szCs w:val="24"/>
          <w:lang w:val="es-ES" w:eastAsia="es-ES"/>
        </w:rPr>
      </w:pPr>
      <w:r w:rsidRPr="002D6780">
        <w:rPr>
          <w:rFonts w:ascii="Verdana" w:eastAsia="Times New Roman" w:hAnsi="Verdana"/>
          <w:snapToGrid w:val="0"/>
          <w:sz w:val="24"/>
          <w:szCs w:val="24"/>
          <w:lang w:val="es-ES" w:eastAsia="es-ES"/>
        </w:rPr>
        <w:t>Se hace presente que la modificación entrará en vigencia una vez dictada la resolución exenta que la apruebe. En caso que el adjudicatario realice gastos en base a un presupuesto no aprobado por SENADIS, el costo será de cargo exclusivo del adjudicatario.</w:t>
      </w:r>
    </w:p>
    <w:p w:rsidR="00E573DA" w:rsidRDefault="00E573DA" w:rsidP="004E2D5A">
      <w:pPr>
        <w:autoSpaceDE w:val="0"/>
        <w:autoSpaceDN w:val="0"/>
        <w:adjustRightInd w:val="0"/>
        <w:spacing w:after="0" w:line="240" w:lineRule="auto"/>
        <w:rPr>
          <w:rFonts w:ascii="Verdana" w:eastAsia="Times New Roman" w:hAnsi="Verdana"/>
          <w:snapToGrid w:val="0"/>
          <w:sz w:val="24"/>
          <w:szCs w:val="24"/>
          <w:lang w:val="es-ES" w:eastAsia="es-ES"/>
        </w:rPr>
      </w:pPr>
    </w:p>
    <w:p w:rsidR="00E76C68" w:rsidRPr="00E76C68" w:rsidRDefault="00E76C68" w:rsidP="00E76C68">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bookmarkStart w:id="41" w:name="_Toc393368231"/>
      <w:bookmarkStart w:id="42" w:name="_Toc423519776"/>
      <w:r w:rsidRPr="00AA6C11">
        <w:rPr>
          <w:rFonts w:ascii="Verdana" w:hAnsi="Verdana"/>
          <w:color w:val="auto"/>
          <w:sz w:val="24"/>
          <w:szCs w:val="24"/>
        </w:rPr>
        <w:t>Difusión</w:t>
      </w:r>
      <w:bookmarkEnd w:id="41"/>
      <w:bookmarkEnd w:id="42"/>
    </w:p>
    <w:p w:rsidR="00E76C68" w:rsidRPr="00E76C68" w:rsidRDefault="00E76C68" w:rsidP="00E76C68">
      <w:pPr>
        <w:jc w:val="both"/>
        <w:rPr>
          <w:rFonts w:ascii="Verdana" w:eastAsia="Times New Roman" w:hAnsi="Verdana"/>
          <w:snapToGrid w:val="0"/>
          <w:sz w:val="24"/>
          <w:szCs w:val="24"/>
          <w:lang w:eastAsia="es-ES"/>
        </w:rPr>
      </w:pPr>
      <w:r w:rsidRPr="006A0C53">
        <w:rPr>
          <w:rFonts w:ascii="Verdana" w:eastAsia="Times New Roman" w:hAnsi="Verdana"/>
          <w:snapToGrid w:val="0"/>
          <w:sz w:val="24"/>
          <w:szCs w:val="24"/>
          <w:lang w:val="es-ES" w:eastAsia="es-ES"/>
        </w:rPr>
        <w:t xml:space="preserve">Tanto </w:t>
      </w:r>
      <w:r>
        <w:rPr>
          <w:rFonts w:ascii="Verdana" w:eastAsia="Times New Roman" w:hAnsi="Verdana"/>
          <w:snapToGrid w:val="0"/>
          <w:sz w:val="24"/>
          <w:szCs w:val="24"/>
          <w:lang w:val="es-ES" w:eastAsia="es-ES"/>
        </w:rPr>
        <w:t>la entidad adjudicataria</w:t>
      </w:r>
      <w:r w:rsidRPr="006A0C53">
        <w:rPr>
          <w:rFonts w:ascii="Verdana" w:eastAsia="Times New Roman" w:hAnsi="Verdana"/>
          <w:snapToGrid w:val="0"/>
          <w:sz w:val="24"/>
          <w:szCs w:val="24"/>
          <w:lang w:val="es-ES" w:eastAsia="es-ES"/>
        </w:rPr>
        <w:t xml:space="preserve"> como </w:t>
      </w:r>
      <w:r>
        <w:rPr>
          <w:rFonts w:ascii="Verdana" w:eastAsia="Times New Roman" w:hAnsi="Verdana"/>
          <w:snapToGrid w:val="0"/>
          <w:sz w:val="24"/>
          <w:szCs w:val="24"/>
          <w:lang w:val="es-ES" w:eastAsia="es-ES"/>
        </w:rPr>
        <w:t xml:space="preserve">el equipo </w:t>
      </w:r>
      <w:r w:rsidRPr="006A0C53">
        <w:rPr>
          <w:rFonts w:ascii="Verdana" w:eastAsia="Times New Roman" w:hAnsi="Verdana"/>
          <w:snapToGrid w:val="0"/>
          <w:sz w:val="24"/>
          <w:szCs w:val="24"/>
          <w:lang w:val="es-ES" w:eastAsia="es-ES"/>
        </w:rPr>
        <w:t xml:space="preserve">ejecutor, deberán encargarse de </w:t>
      </w:r>
      <w:r w:rsidRPr="00E76C68">
        <w:rPr>
          <w:rFonts w:ascii="Verdana" w:eastAsia="Times New Roman" w:hAnsi="Verdana"/>
          <w:snapToGrid w:val="0"/>
          <w:sz w:val="24"/>
          <w:szCs w:val="24"/>
          <w:lang w:val="es-ES" w:eastAsia="es-ES"/>
        </w:rPr>
        <w:t>promover y difundir</w:t>
      </w:r>
      <w:r w:rsidRPr="006A0C53">
        <w:rPr>
          <w:rFonts w:ascii="Verdana" w:eastAsia="Times New Roman" w:hAnsi="Verdana"/>
          <w:snapToGrid w:val="0"/>
          <w:sz w:val="24"/>
          <w:szCs w:val="24"/>
          <w:lang w:val="es-ES" w:eastAsia="es-ES"/>
        </w:rPr>
        <w:t xml:space="preserve"> la realización del proyecto en su comunidad local, </w:t>
      </w:r>
      <w:r w:rsidRPr="00E76C68">
        <w:rPr>
          <w:rFonts w:ascii="Verdana" w:eastAsia="Times New Roman" w:hAnsi="Verdana"/>
          <w:snapToGrid w:val="0"/>
          <w:sz w:val="24"/>
          <w:szCs w:val="24"/>
          <w:lang w:val="es-ES" w:eastAsia="es-ES"/>
        </w:rPr>
        <w:t>haciendo mención obligada</w:t>
      </w:r>
      <w:r>
        <w:rPr>
          <w:rFonts w:ascii="Verdana" w:eastAsia="Times New Roman" w:hAnsi="Verdana"/>
          <w:snapToGrid w:val="0"/>
          <w:sz w:val="24"/>
          <w:szCs w:val="24"/>
          <w:lang w:val="es-ES" w:eastAsia="es-ES"/>
        </w:rPr>
        <w:t>,</w:t>
      </w:r>
      <w:r w:rsidRPr="00E76C68">
        <w:rPr>
          <w:rFonts w:ascii="Verdana" w:eastAsia="Times New Roman" w:hAnsi="Verdana"/>
          <w:snapToGrid w:val="0"/>
          <w:sz w:val="24"/>
          <w:szCs w:val="24"/>
          <w:lang w:val="es-ES" w:eastAsia="es-ES"/>
        </w:rPr>
        <w:t xml:space="preserve"> a </w:t>
      </w:r>
      <w:r w:rsidR="00B0356C">
        <w:rPr>
          <w:rFonts w:ascii="Verdana" w:eastAsia="Times New Roman" w:hAnsi="Verdana"/>
          <w:snapToGrid w:val="0"/>
          <w:sz w:val="24"/>
          <w:szCs w:val="24"/>
          <w:lang w:val="es-ES" w:eastAsia="es-ES"/>
        </w:rPr>
        <w:t>SENADIS</w:t>
      </w:r>
      <w:r w:rsidRPr="00E76C68">
        <w:rPr>
          <w:rFonts w:ascii="Verdana" w:eastAsia="Times New Roman" w:hAnsi="Verdana"/>
          <w:snapToGrid w:val="0"/>
          <w:sz w:val="24"/>
          <w:szCs w:val="24"/>
          <w:lang w:val="es-ES" w:eastAsia="es-ES"/>
        </w:rPr>
        <w:t xml:space="preserve"> como la institución que lo financió</w:t>
      </w:r>
      <w:r>
        <w:rPr>
          <w:rFonts w:ascii="Verdana" w:eastAsia="Times New Roman" w:hAnsi="Verdana"/>
          <w:snapToGrid w:val="0"/>
          <w:sz w:val="24"/>
          <w:szCs w:val="24"/>
          <w:lang w:val="es-ES" w:eastAsia="es-ES"/>
        </w:rPr>
        <w:t>.</w:t>
      </w:r>
    </w:p>
    <w:p w:rsidR="003D736C" w:rsidRPr="006A0C53" w:rsidRDefault="00E76C68" w:rsidP="003D736C">
      <w:pPr>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Así también</w:t>
      </w:r>
      <w:r w:rsidR="008A13B3">
        <w:rPr>
          <w:rFonts w:ascii="Verdana" w:eastAsia="Times New Roman" w:hAnsi="Verdana"/>
          <w:snapToGrid w:val="0"/>
          <w:sz w:val="24"/>
          <w:szCs w:val="24"/>
          <w:lang w:val="es-ES" w:eastAsia="es-ES"/>
        </w:rPr>
        <w:t xml:space="preserve">, </w:t>
      </w:r>
      <w:r w:rsidR="00B0356C">
        <w:rPr>
          <w:rFonts w:ascii="Verdana" w:eastAsia="Times New Roman" w:hAnsi="Verdana"/>
          <w:snapToGrid w:val="0"/>
          <w:sz w:val="24"/>
          <w:szCs w:val="24"/>
          <w:lang w:val="es-ES" w:eastAsia="es-ES"/>
        </w:rPr>
        <w:t>SENADIS</w:t>
      </w:r>
      <w:r w:rsidRPr="006A0C53">
        <w:rPr>
          <w:rFonts w:ascii="Verdana" w:eastAsia="Times New Roman" w:hAnsi="Verdana"/>
          <w:snapToGrid w:val="0"/>
          <w:sz w:val="24"/>
          <w:szCs w:val="24"/>
          <w:lang w:val="es-ES" w:eastAsia="es-ES"/>
        </w:rPr>
        <w:t xml:space="preserve"> podrá efectuar acciones de difusión </w:t>
      </w:r>
      <w:r>
        <w:rPr>
          <w:rFonts w:ascii="Verdana" w:eastAsia="Times New Roman" w:hAnsi="Verdana"/>
          <w:snapToGrid w:val="0"/>
          <w:sz w:val="24"/>
          <w:szCs w:val="24"/>
          <w:lang w:val="es-ES" w:eastAsia="es-ES"/>
        </w:rPr>
        <w:t>de la iniciativa</w:t>
      </w:r>
      <w:r w:rsidRPr="006A0C53">
        <w:rPr>
          <w:rFonts w:ascii="Verdana" w:eastAsia="Times New Roman" w:hAnsi="Verdana"/>
          <w:snapToGrid w:val="0"/>
          <w:sz w:val="24"/>
          <w:szCs w:val="24"/>
          <w:lang w:val="es-ES" w:eastAsia="es-ES"/>
        </w:rPr>
        <w:t xml:space="preserve"> y sus principales resultados, </w:t>
      </w:r>
      <w:r>
        <w:rPr>
          <w:rFonts w:ascii="Verdana" w:eastAsia="Times New Roman" w:hAnsi="Verdana"/>
          <w:snapToGrid w:val="0"/>
          <w:sz w:val="24"/>
          <w:szCs w:val="24"/>
          <w:lang w:val="es-ES" w:eastAsia="es-ES"/>
        </w:rPr>
        <w:t>ante</w:t>
      </w:r>
      <w:r w:rsidRPr="006A0C53">
        <w:rPr>
          <w:rFonts w:ascii="Verdana" w:eastAsia="Times New Roman" w:hAnsi="Verdana"/>
          <w:snapToGrid w:val="0"/>
          <w:sz w:val="24"/>
          <w:szCs w:val="24"/>
          <w:lang w:val="es-ES" w:eastAsia="es-ES"/>
        </w:rPr>
        <w:t xml:space="preserve"> lo cual </w:t>
      </w:r>
      <w:r>
        <w:rPr>
          <w:rFonts w:ascii="Verdana" w:eastAsia="Times New Roman" w:hAnsi="Verdana"/>
          <w:snapToGrid w:val="0"/>
          <w:sz w:val="24"/>
          <w:szCs w:val="24"/>
          <w:lang w:val="es-ES" w:eastAsia="es-ES"/>
        </w:rPr>
        <w:t>se requerirá la colaboración tanto de la entidad adjudicataria y del equipo</w:t>
      </w:r>
      <w:r w:rsidRPr="006A0C53">
        <w:rPr>
          <w:rFonts w:ascii="Verdana" w:eastAsia="Times New Roman" w:hAnsi="Verdana"/>
          <w:snapToGrid w:val="0"/>
          <w:sz w:val="24"/>
          <w:szCs w:val="24"/>
          <w:lang w:val="es-ES" w:eastAsia="es-ES"/>
        </w:rPr>
        <w:t xml:space="preserve"> ejecutor</w:t>
      </w:r>
      <w:r w:rsidR="00FD34DC">
        <w:rPr>
          <w:rFonts w:ascii="Verdana" w:eastAsia="Times New Roman" w:hAnsi="Verdana"/>
          <w:snapToGrid w:val="0"/>
          <w:sz w:val="24"/>
          <w:szCs w:val="24"/>
          <w:lang w:val="es-ES" w:eastAsia="es-ES"/>
        </w:rPr>
        <w:t xml:space="preserve"> </w:t>
      </w:r>
      <w:r w:rsidR="003D736C">
        <w:rPr>
          <w:rFonts w:ascii="Verdana" w:eastAsia="Times New Roman" w:hAnsi="Verdana"/>
          <w:snapToGrid w:val="0"/>
          <w:sz w:val="24"/>
          <w:szCs w:val="24"/>
          <w:lang w:val="es-ES" w:eastAsia="es-ES"/>
        </w:rPr>
        <w:t>los(as)</w:t>
      </w:r>
      <w:r w:rsidR="003D736C" w:rsidRPr="006A0C53">
        <w:rPr>
          <w:rFonts w:ascii="Verdana" w:eastAsia="Times New Roman" w:hAnsi="Verdana"/>
          <w:snapToGrid w:val="0"/>
          <w:sz w:val="24"/>
          <w:szCs w:val="24"/>
          <w:lang w:val="es-ES" w:eastAsia="es-ES"/>
        </w:rPr>
        <w:t xml:space="preserve"> beneficiarios</w:t>
      </w:r>
      <w:r w:rsidR="003D736C">
        <w:rPr>
          <w:rFonts w:ascii="Verdana" w:eastAsia="Times New Roman" w:hAnsi="Verdana"/>
          <w:snapToGrid w:val="0"/>
          <w:sz w:val="24"/>
          <w:szCs w:val="24"/>
          <w:lang w:val="es-ES" w:eastAsia="es-ES"/>
        </w:rPr>
        <w:t>(as) que se relacionen.</w:t>
      </w:r>
    </w:p>
    <w:p w:rsidR="007408AE" w:rsidRDefault="00F471C4" w:rsidP="007408AE">
      <w:pPr>
        <w:jc w:val="both"/>
        <w:rPr>
          <w:rFonts w:ascii="Verdana" w:hAnsi="Verdana"/>
          <w:sz w:val="24"/>
          <w:szCs w:val="24"/>
        </w:rPr>
      </w:pPr>
      <w:r>
        <w:rPr>
          <w:rFonts w:ascii="Verdana" w:hAnsi="Verdana"/>
          <w:sz w:val="24"/>
          <w:szCs w:val="24"/>
          <w:lang w:val="es-ES"/>
        </w:rPr>
        <w:t>Para esto, el(</w:t>
      </w:r>
      <w:r w:rsidR="003D736C">
        <w:rPr>
          <w:rFonts w:ascii="Verdana" w:hAnsi="Verdana"/>
          <w:sz w:val="24"/>
          <w:szCs w:val="24"/>
          <w:lang w:val="es-ES"/>
        </w:rPr>
        <w:t xml:space="preserve">a) adjudicatario(a) deberá </w:t>
      </w:r>
      <w:r w:rsidR="003D736C">
        <w:rPr>
          <w:rFonts w:ascii="Verdana" w:hAnsi="Verdana" w:cs="Arial"/>
          <w:sz w:val="24"/>
          <w:szCs w:val="24"/>
        </w:rPr>
        <w:t>pr</w:t>
      </w:r>
      <w:r w:rsidR="003D736C" w:rsidRPr="006434E7">
        <w:rPr>
          <w:rFonts w:ascii="Verdana" w:hAnsi="Verdana" w:cs="Arial"/>
          <w:sz w:val="24"/>
          <w:szCs w:val="24"/>
        </w:rPr>
        <w:t xml:space="preserve">esentar </w:t>
      </w:r>
      <w:r w:rsidR="003D736C">
        <w:rPr>
          <w:rFonts w:ascii="Verdana" w:hAnsi="Verdana" w:cs="Arial"/>
          <w:sz w:val="24"/>
          <w:szCs w:val="24"/>
        </w:rPr>
        <w:t>para la suscripción de su convenio</w:t>
      </w:r>
      <w:r w:rsidR="00FD34DC">
        <w:rPr>
          <w:rFonts w:ascii="Verdana" w:hAnsi="Verdana" w:cs="Arial"/>
          <w:sz w:val="24"/>
          <w:szCs w:val="24"/>
        </w:rPr>
        <w:t xml:space="preserve"> </w:t>
      </w:r>
      <w:r w:rsidR="003D736C">
        <w:rPr>
          <w:rFonts w:ascii="Verdana" w:hAnsi="Verdana" w:cs="Arial"/>
          <w:sz w:val="24"/>
          <w:szCs w:val="24"/>
        </w:rPr>
        <w:t xml:space="preserve">una </w:t>
      </w:r>
      <w:r w:rsidR="003D736C" w:rsidRPr="007408AE">
        <w:rPr>
          <w:rFonts w:ascii="Verdana" w:hAnsi="Verdana" w:cs="Arial"/>
          <w:sz w:val="24"/>
          <w:szCs w:val="24"/>
        </w:rPr>
        <w:t>carta de compromiso</w:t>
      </w:r>
      <w:r w:rsidR="00FD34DC">
        <w:rPr>
          <w:rFonts w:ascii="Verdana" w:hAnsi="Verdana" w:cs="Arial"/>
          <w:sz w:val="24"/>
          <w:szCs w:val="24"/>
        </w:rPr>
        <w:t xml:space="preserve"> </w:t>
      </w:r>
      <w:r w:rsidR="003D736C" w:rsidRPr="006434E7">
        <w:rPr>
          <w:rFonts w:ascii="Verdana" w:hAnsi="Verdana" w:cs="Arial"/>
          <w:sz w:val="24"/>
          <w:szCs w:val="24"/>
        </w:rPr>
        <w:t xml:space="preserve">respecto de la </w:t>
      </w:r>
      <w:r w:rsidR="003D736C">
        <w:rPr>
          <w:rFonts w:ascii="Verdana" w:hAnsi="Verdana" w:cs="Arial"/>
          <w:sz w:val="24"/>
          <w:szCs w:val="24"/>
        </w:rPr>
        <w:t>d</w:t>
      </w:r>
      <w:r w:rsidR="003D736C" w:rsidRPr="006434E7">
        <w:rPr>
          <w:rFonts w:ascii="Verdana" w:hAnsi="Verdana" w:cs="Arial"/>
          <w:sz w:val="24"/>
          <w:szCs w:val="24"/>
        </w:rPr>
        <w:t>ifusión d</w:t>
      </w:r>
      <w:r w:rsidR="003D736C">
        <w:rPr>
          <w:rFonts w:ascii="Verdana" w:hAnsi="Verdana" w:cs="Arial"/>
          <w:sz w:val="24"/>
          <w:szCs w:val="24"/>
        </w:rPr>
        <w:t xml:space="preserve">e su experiencia, conforme el </w:t>
      </w:r>
      <w:r w:rsidR="003D736C" w:rsidRPr="006A2231">
        <w:rPr>
          <w:rFonts w:ascii="Verdana" w:hAnsi="Verdana" w:cs="Arial"/>
          <w:sz w:val="24"/>
          <w:szCs w:val="24"/>
        </w:rPr>
        <w:t>anexo N°</w:t>
      </w:r>
      <w:r w:rsidR="006A2231" w:rsidRPr="006A2231">
        <w:rPr>
          <w:rFonts w:ascii="Verdana" w:hAnsi="Verdana" w:cs="Arial"/>
          <w:sz w:val="24"/>
          <w:szCs w:val="24"/>
        </w:rPr>
        <w:t>7</w:t>
      </w:r>
      <w:r w:rsidR="003D736C">
        <w:rPr>
          <w:rFonts w:ascii="Verdana" w:hAnsi="Verdana" w:cs="Arial"/>
          <w:sz w:val="24"/>
          <w:szCs w:val="24"/>
        </w:rPr>
        <w:t xml:space="preserve"> de las presentes Bases</w:t>
      </w:r>
      <w:r w:rsidR="003D736C" w:rsidRPr="006434E7">
        <w:rPr>
          <w:rFonts w:ascii="Verdana" w:hAnsi="Verdana" w:cs="Arial"/>
          <w:sz w:val="24"/>
          <w:szCs w:val="24"/>
        </w:rPr>
        <w:t>.</w:t>
      </w:r>
      <w:r w:rsidR="003D736C">
        <w:rPr>
          <w:rFonts w:ascii="Verdana" w:hAnsi="Verdana" w:cs="Arial"/>
          <w:sz w:val="24"/>
          <w:szCs w:val="24"/>
        </w:rPr>
        <w:t xml:space="preserve"> La</w:t>
      </w:r>
      <w:r w:rsidR="003D736C" w:rsidRPr="00C806CE">
        <w:rPr>
          <w:rFonts w:ascii="Verdana" w:hAnsi="Verdana"/>
          <w:sz w:val="24"/>
          <w:szCs w:val="24"/>
        </w:rPr>
        <w:t xml:space="preserve"> carta deberá ser firmada por </w:t>
      </w:r>
      <w:r w:rsidR="003D736C">
        <w:rPr>
          <w:rFonts w:ascii="Verdana" w:hAnsi="Verdana"/>
          <w:sz w:val="24"/>
          <w:szCs w:val="24"/>
        </w:rPr>
        <w:t>la persona</w:t>
      </w:r>
      <w:r w:rsidR="00FD34DC">
        <w:rPr>
          <w:rFonts w:ascii="Verdana" w:hAnsi="Verdana"/>
          <w:sz w:val="24"/>
          <w:szCs w:val="24"/>
        </w:rPr>
        <w:t xml:space="preserve"> </w:t>
      </w:r>
      <w:r w:rsidR="007408AE" w:rsidRPr="00C806CE">
        <w:rPr>
          <w:rFonts w:ascii="Verdana" w:hAnsi="Verdana"/>
          <w:sz w:val="24"/>
          <w:szCs w:val="24"/>
        </w:rPr>
        <w:t>representante legal</w:t>
      </w:r>
      <w:r w:rsidR="00FD34DC">
        <w:rPr>
          <w:rFonts w:ascii="Verdana" w:hAnsi="Verdana"/>
          <w:sz w:val="24"/>
          <w:szCs w:val="24"/>
        </w:rPr>
        <w:t xml:space="preserve"> </w:t>
      </w:r>
      <w:r w:rsidR="007408AE" w:rsidRPr="00C806CE">
        <w:rPr>
          <w:rFonts w:ascii="Verdana" w:hAnsi="Verdana"/>
          <w:sz w:val="24"/>
          <w:szCs w:val="24"/>
        </w:rPr>
        <w:t xml:space="preserve">y dará cuenta del compromiso de la </w:t>
      </w:r>
      <w:r w:rsidR="007408AE">
        <w:rPr>
          <w:rFonts w:ascii="Verdana" w:hAnsi="Verdana"/>
          <w:sz w:val="24"/>
          <w:szCs w:val="24"/>
        </w:rPr>
        <w:t>entidad adjudicataria</w:t>
      </w:r>
      <w:r w:rsidR="007408AE" w:rsidRPr="00C806CE">
        <w:rPr>
          <w:rFonts w:ascii="Verdana" w:hAnsi="Verdana"/>
          <w:sz w:val="24"/>
          <w:szCs w:val="24"/>
        </w:rPr>
        <w:t xml:space="preserve"> con </w:t>
      </w:r>
      <w:r w:rsidR="00B0356C">
        <w:rPr>
          <w:rFonts w:ascii="Verdana" w:hAnsi="Verdana"/>
          <w:sz w:val="24"/>
          <w:szCs w:val="24"/>
        </w:rPr>
        <w:t>SENADIS</w:t>
      </w:r>
      <w:r w:rsidR="00FD34DC">
        <w:rPr>
          <w:rFonts w:ascii="Verdana" w:hAnsi="Verdana"/>
          <w:sz w:val="24"/>
          <w:szCs w:val="24"/>
        </w:rPr>
        <w:t xml:space="preserve"> </w:t>
      </w:r>
      <w:r w:rsidR="007408AE">
        <w:rPr>
          <w:rFonts w:ascii="Verdana" w:hAnsi="Verdana"/>
          <w:sz w:val="24"/>
          <w:szCs w:val="24"/>
        </w:rPr>
        <w:t>respecto a la</w:t>
      </w:r>
      <w:r w:rsidR="007408AE" w:rsidRPr="00C806CE">
        <w:rPr>
          <w:rFonts w:ascii="Verdana" w:hAnsi="Verdana"/>
          <w:sz w:val="24"/>
          <w:szCs w:val="24"/>
        </w:rPr>
        <w:t xml:space="preserve"> difusión de su experiencia y/o aprendizaje en relación a su proyecto.</w:t>
      </w:r>
    </w:p>
    <w:p w:rsidR="005A70A9" w:rsidRDefault="00E76C68" w:rsidP="00E76C68">
      <w:pPr>
        <w:jc w:val="both"/>
        <w:rPr>
          <w:rFonts w:ascii="Verdana" w:hAnsi="Verdana"/>
          <w:sz w:val="24"/>
          <w:szCs w:val="24"/>
          <w:lang w:val="es-ES"/>
        </w:rPr>
      </w:pPr>
      <w:r w:rsidRPr="00B94821">
        <w:rPr>
          <w:rFonts w:ascii="Verdana" w:hAnsi="Verdana"/>
          <w:sz w:val="24"/>
          <w:szCs w:val="24"/>
          <w:lang w:val="es-ES"/>
        </w:rPr>
        <w:t xml:space="preserve">Dentro de los costos del proyecto, se deben considerar piezas gráficas para la difusión de la iniciativa tales como lienzo, pendón, invitaciones, folletos, afiches, </w:t>
      </w:r>
      <w:r w:rsidR="00A10802">
        <w:rPr>
          <w:rFonts w:ascii="Verdana" w:hAnsi="Verdana"/>
          <w:sz w:val="24"/>
          <w:szCs w:val="24"/>
          <w:lang w:val="es-ES"/>
        </w:rPr>
        <w:t>videos</w:t>
      </w:r>
      <w:r w:rsidR="00682EA9">
        <w:rPr>
          <w:rFonts w:ascii="Verdana" w:hAnsi="Verdana"/>
          <w:sz w:val="24"/>
          <w:szCs w:val="24"/>
          <w:lang w:val="es-ES"/>
        </w:rPr>
        <w:t>,</w:t>
      </w:r>
      <w:r w:rsidR="00A10802">
        <w:rPr>
          <w:rFonts w:ascii="Verdana" w:hAnsi="Verdana"/>
          <w:sz w:val="24"/>
          <w:szCs w:val="24"/>
          <w:lang w:val="es-ES"/>
        </w:rPr>
        <w:t xml:space="preserve"> entre otros, los cuales deben dar cumplimiento a los aspectos técnicos establecidos </w:t>
      </w:r>
      <w:r w:rsidR="00CB1CC0">
        <w:rPr>
          <w:rFonts w:ascii="Verdana" w:hAnsi="Verdana"/>
          <w:sz w:val="24"/>
          <w:szCs w:val="24"/>
          <w:lang w:val="es-ES"/>
        </w:rPr>
        <w:t>en</w:t>
      </w:r>
      <w:r w:rsidR="005A70A9">
        <w:rPr>
          <w:rFonts w:ascii="Verdana" w:hAnsi="Verdana"/>
          <w:sz w:val="24"/>
          <w:szCs w:val="24"/>
          <w:lang w:val="es-ES"/>
        </w:rPr>
        <w:t xml:space="preserve"> la Guía de Gestión asociada a este proceso.</w:t>
      </w:r>
    </w:p>
    <w:p w:rsidR="00E76C68" w:rsidRPr="00D14671" w:rsidRDefault="00E76C68" w:rsidP="00E76C68">
      <w:pPr>
        <w:jc w:val="both"/>
        <w:rPr>
          <w:rFonts w:ascii="Verdana" w:hAnsi="Verdana"/>
          <w:sz w:val="24"/>
          <w:szCs w:val="24"/>
        </w:rPr>
      </w:pPr>
      <w:r w:rsidRPr="00B94821">
        <w:rPr>
          <w:rFonts w:ascii="Verdana" w:hAnsi="Verdana"/>
          <w:sz w:val="24"/>
          <w:szCs w:val="24"/>
          <w:lang w:val="es-ES"/>
        </w:rPr>
        <w:t>El producto de difusión deberá incluir la siguiente frase</w:t>
      </w:r>
      <w:r w:rsidRPr="008A13B3">
        <w:rPr>
          <w:rFonts w:ascii="Verdana" w:hAnsi="Verdana"/>
          <w:sz w:val="24"/>
          <w:szCs w:val="24"/>
          <w:lang w:val="es-ES"/>
        </w:rPr>
        <w:t xml:space="preserve">: “Este proyecto aporta a la inclusión social de </w:t>
      </w:r>
      <w:r w:rsidR="000E086C">
        <w:rPr>
          <w:rFonts w:ascii="Verdana" w:hAnsi="Verdana"/>
          <w:sz w:val="24"/>
          <w:szCs w:val="24"/>
          <w:lang w:val="es-ES"/>
        </w:rPr>
        <w:t>PeSD</w:t>
      </w:r>
      <w:r w:rsidRPr="008A13B3">
        <w:rPr>
          <w:rFonts w:ascii="Verdana" w:hAnsi="Verdana"/>
          <w:sz w:val="24"/>
          <w:szCs w:val="24"/>
          <w:lang w:val="es-ES"/>
        </w:rPr>
        <w:t xml:space="preserve"> y es financiado por el Servicio Nacional de la Discapacidad-</w:t>
      </w:r>
      <w:r w:rsidR="00B0356C">
        <w:rPr>
          <w:rFonts w:ascii="Verdana" w:hAnsi="Verdana"/>
          <w:sz w:val="24"/>
          <w:szCs w:val="24"/>
          <w:lang w:val="es-ES"/>
        </w:rPr>
        <w:t>SENADIS</w:t>
      </w:r>
      <w:r w:rsidRPr="008A13B3">
        <w:rPr>
          <w:rFonts w:ascii="Verdana" w:hAnsi="Verdana"/>
          <w:sz w:val="24"/>
          <w:szCs w:val="24"/>
          <w:lang w:val="es-ES"/>
        </w:rPr>
        <w:t>-Gobierno de Chile”</w:t>
      </w:r>
      <w:r w:rsidRPr="00B94821">
        <w:rPr>
          <w:rFonts w:ascii="Verdana" w:hAnsi="Verdana"/>
          <w:sz w:val="24"/>
          <w:szCs w:val="24"/>
          <w:lang w:val="es-ES"/>
        </w:rPr>
        <w:t xml:space="preserve">. </w:t>
      </w:r>
    </w:p>
    <w:p w:rsidR="00E76C68" w:rsidRPr="004E2D5A" w:rsidRDefault="00E76C68" w:rsidP="00E76C68">
      <w:pPr>
        <w:jc w:val="both"/>
        <w:rPr>
          <w:rFonts w:ascii="Verdana" w:hAnsi="Verdana"/>
          <w:sz w:val="24"/>
          <w:szCs w:val="24"/>
        </w:rPr>
      </w:pPr>
      <w:r w:rsidRPr="00B94821">
        <w:rPr>
          <w:rFonts w:ascii="Verdana" w:hAnsi="Verdana"/>
          <w:sz w:val="24"/>
          <w:szCs w:val="24"/>
          <w:lang w:val="es-ES"/>
        </w:rPr>
        <w:t xml:space="preserve">Las piezas deberán ajustarse a la norma gráfica de Gobierno, publicadas en el sitio web de SENADIS </w:t>
      </w:r>
      <w:hyperlink r:id="rId22" w:history="1">
        <w:r w:rsidRPr="00E37C0D">
          <w:rPr>
            <w:rStyle w:val="Hipervnculo"/>
            <w:rFonts w:ascii="Verdana" w:hAnsi="Verdana" w:cs="Arial"/>
            <w:b/>
            <w:sz w:val="24"/>
            <w:szCs w:val="24"/>
          </w:rPr>
          <w:t>www.senadis.gob.cl</w:t>
        </w:r>
      </w:hyperlink>
      <w:r w:rsidRPr="00B94821">
        <w:rPr>
          <w:rFonts w:ascii="Verdana" w:hAnsi="Verdana"/>
          <w:sz w:val="24"/>
          <w:szCs w:val="24"/>
          <w:lang w:val="es-ES"/>
        </w:rPr>
        <w:t>.</w:t>
      </w:r>
      <w:r w:rsidR="00AE6FCD">
        <w:rPr>
          <w:rFonts w:ascii="Verdana" w:hAnsi="Verdana"/>
          <w:sz w:val="24"/>
          <w:szCs w:val="24"/>
          <w:lang w:val="es-ES"/>
        </w:rPr>
        <w:t xml:space="preserve"> </w:t>
      </w:r>
      <w:r w:rsidR="00A10802">
        <w:rPr>
          <w:rFonts w:ascii="Verdana" w:hAnsi="Verdana"/>
          <w:sz w:val="24"/>
          <w:szCs w:val="24"/>
          <w:lang w:val="es-ES"/>
        </w:rPr>
        <w:t xml:space="preserve">Todos los productos </w:t>
      </w:r>
      <w:r w:rsidR="00A10802">
        <w:rPr>
          <w:rFonts w:ascii="Verdana" w:hAnsi="Verdana"/>
          <w:sz w:val="24"/>
          <w:szCs w:val="24"/>
          <w:lang w:val="es-ES"/>
        </w:rPr>
        <w:lastRenderedPageBreak/>
        <w:t>asociados a la difusión cuyos costos se encuentren asignados al proyecto</w:t>
      </w:r>
      <w:r w:rsidR="00EB3A27">
        <w:rPr>
          <w:rFonts w:ascii="Verdana" w:hAnsi="Verdana"/>
          <w:sz w:val="24"/>
          <w:szCs w:val="24"/>
          <w:lang w:val="es-ES"/>
        </w:rPr>
        <w:t xml:space="preserve"> presentado, deberán ser visados por </w:t>
      </w:r>
      <w:r w:rsidR="00EB3A27" w:rsidRPr="00B94821">
        <w:rPr>
          <w:rFonts w:ascii="Verdana" w:hAnsi="Verdana"/>
          <w:sz w:val="24"/>
          <w:szCs w:val="24"/>
          <w:lang w:val="es-ES"/>
        </w:rPr>
        <w:t xml:space="preserve">Departamento de Comunicación Estratégica de </w:t>
      </w:r>
      <w:r w:rsidR="00B0356C">
        <w:rPr>
          <w:rFonts w:ascii="Verdana" w:hAnsi="Verdana"/>
          <w:sz w:val="24"/>
          <w:szCs w:val="24"/>
          <w:lang w:val="es-ES"/>
        </w:rPr>
        <w:t>SENADIS</w:t>
      </w:r>
      <w:r w:rsidR="00EB3A27">
        <w:rPr>
          <w:rFonts w:ascii="Verdana" w:hAnsi="Verdana"/>
          <w:sz w:val="24"/>
          <w:szCs w:val="24"/>
          <w:lang w:val="es-ES"/>
        </w:rPr>
        <w:t xml:space="preserve"> en forma previa a su producción. </w:t>
      </w:r>
      <w:r w:rsidRPr="00B94821">
        <w:rPr>
          <w:rFonts w:ascii="Verdana" w:hAnsi="Verdana"/>
          <w:sz w:val="24"/>
          <w:szCs w:val="24"/>
          <w:lang w:val="es-ES"/>
        </w:rPr>
        <w:t xml:space="preserve">Para la coordinación de la actividad de difusión, </w:t>
      </w:r>
      <w:r w:rsidR="008A13B3">
        <w:rPr>
          <w:rFonts w:ascii="Verdana" w:hAnsi="Verdana"/>
          <w:sz w:val="24"/>
          <w:szCs w:val="24"/>
          <w:lang w:val="es-ES"/>
        </w:rPr>
        <w:t xml:space="preserve">la entidad adjudicataria </w:t>
      </w:r>
      <w:r w:rsidRPr="00B94821">
        <w:rPr>
          <w:rFonts w:ascii="Verdana" w:hAnsi="Verdana"/>
          <w:sz w:val="24"/>
          <w:szCs w:val="24"/>
          <w:lang w:val="es-ES"/>
        </w:rPr>
        <w:t>deberá contactar</w:t>
      </w:r>
      <w:r w:rsidR="008A13B3">
        <w:rPr>
          <w:rFonts w:ascii="Verdana" w:hAnsi="Verdana"/>
          <w:sz w:val="24"/>
          <w:szCs w:val="24"/>
          <w:lang w:val="es-ES"/>
        </w:rPr>
        <w:t>se</w:t>
      </w:r>
      <w:r w:rsidRPr="00B94821">
        <w:rPr>
          <w:rFonts w:ascii="Verdana" w:hAnsi="Verdana"/>
          <w:sz w:val="24"/>
          <w:szCs w:val="24"/>
          <w:lang w:val="es-ES"/>
        </w:rPr>
        <w:t xml:space="preserve"> con </w:t>
      </w:r>
      <w:r w:rsidR="00EB3A27">
        <w:rPr>
          <w:rFonts w:ascii="Verdana" w:hAnsi="Verdana"/>
          <w:sz w:val="24"/>
          <w:szCs w:val="24"/>
          <w:lang w:val="es-ES"/>
        </w:rPr>
        <w:t>dicho d</w:t>
      </w:r>
      <w:r w:rsidRPr="00B94821">
        <w:rPr>
          <w:rFonts w:ascii="Verdana" w:hAnsi="Verdana"/>
          <w:sz w:val="24"/>
          <w:szCs w:val="24"/>
          <w:lang w:val="es-ES"/>
        </w:rPr>
        <w:t xml:space="preserve">epartamento a través de la casilla de correo </w:t>
      </w:r>
      <w:hyperlink r:id="rId23" w:history="1">
        <w:r w:rsidR="00C326CB">
          <w:rPr>
            <w:rStyle w:val="Hipervnculo"/>
            <w:rFonts w:ascii="Verdana" w:hAnsi="Verdana"/>
            <w:b/>
            <w:sz w:val="24"/>
            <w:szCs w:val="24"/>
            <w:lang w:val="es-ES"/>
          </w:rPr>
          <w:t>difusionfonapi</w:t>
        </w:r>
        <w:r w:rsidR="00C326CB" w:rsidRPr="004E1404">
          <w:rPr>
            <w:rStyle w:val="Hipervnculo"/>
            <w:rFonts w:ascii="Verdana" w:hAnsi="Verdana"/>
            <w:b/>
            <w:sz w:val="24"/>
            <w:szCs w:val="24"/>
            <w:lang w:val="es-ES"/>
          </w:rPr>
          <w:t>@senadis.cl</w:t>
        </w:r>
      </w:hyperlink>
      <w:r w:rsidRPr="00B94821">
        <w:rPr>
          <w:rFonts w:ascii="Verdana" w:hAnsi="Verdana"/>
          <w:sz w:val="24"/>
          <w:szCs w:val="24"/>
          <w:lang w:val="es-ES"/>
        </w:rPr>
        <w:t>.</w:t>
      </w:r>
    </w:p>
    <w:p w:rsidR="00D274BF" w:rsidRDefault="00D274BF" w:rsidP="00D274BF">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r>
        <w:rPr>
          <w:rFonts w:ascii="Verdana" w:hAnsi="Verdana"/>
          <w:color w:val="auto"/>
          <w:sz w:val="24"/>
          <w:szCs w:val="24"/>
        </w:rPr>
        <w:t xml:space="preserve"> </w:t>
      </w:r>
      <w:bookmarkStart w:id="43" w:name="_Toc423519777"/>
      <w:r>
        <w:rPr>
          <w:rFonts w:ascii="Verdana" w:hAnsi="Verdana"/>
          <w:color w:val="auto"/>
          <w:sz w:val="24"/>
          <w:szCs w:val="24"/>
        </w:rPr>
        <w:t>Cierre</w:t>
      </w:r>
      <w:bookmarkEnd w:id="43"/>
    </w:p>
    <w:p w:rsidR="00D274BF" w:rsidRDefault="00D274BF" w:rsidP="00D274BF">
      <w:pPr>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Una vez ejecutado el proyecto, e</w:t>
      </w:r>
      <w:r w:rsidRPr="00D274BF">
        <w:rPr>
          <w:rFonts w:ascii="Verdana" w:eastAsia="Times New Roman" w:hAnsi="Verdana"/>
          <w:snapToGrid w:val="0"/>
          <w:sz w:val="24"/>
          <w:szCs w:val="24"/>
          <w:lang w:val="es-ES" w:eastAsia="es-ES"/>
        </w:rPr>
        <w:t xml:space="preserve">l adjudicatario </w:t>
      </w:r>
      <w:r>
        <w:rPr>
          <w:rFonts w:ascii="Verdana" w:eastAsia="Times New Roman" w:hAnsi="Verdana"/>
          <w:snapToGrid w:val="0"/>
          <w:sz w:val="24"/>
          <w:szCs w:val="24"/>
          <w:lang w:val="es-ES" w:eastAsia="es-ES"/>
        </w:rPr>
        <w:t xml:space="preserve">deberá </w:t>
      </w:r>
      <w:r w:rsidRPr="00D274BF">
        <w:rPr>
          <w:rFonts w:ascii="Verdana" w:eastAsia="Times New Roman" w:hAnsi="Verdana"/>
          <w:snapToGrid w:val="0"/>
          <w:sz w:val="24"/>
          <w:szCs w:val="24"/>
          <w:lang w:val="es-ES" w:eastAsia="es-ES"/>
        </w:rPr>
        <w:t>presenta</w:t>
      </w:r>
      <w:r>
        <w:rPr>
          <w:rFonts w:ascii="Verdana" w:eastAsia="Times New Roman" w:hAnsi="Verdana"/>
          <w:snapToGrid w:val="0"/>
          <w:sz w:val="24"/>
          <w:szCs w:val="24"/>
          <w:lang w:val="es-ES" w:eastAsia="es-ES"/>
        </w:rPr>
        <w:t>r</w:t>
      </w:r>
      <w:r w:rsidRPr="00D274BF">
        <w:rPr>
          <w:rFonts w:ascii="Verdana" w:eastAsia="Times New Roman" w:hAnsi="Verdana"/>
          <w:snapToGrid w:val="0"/>
          <w:sz w:val="24"/>
          <w:szCs w:val="24"/>
          <w:lang w:val="es-ES" w:eastAsia="es-ES"/>
        </w:rPr>
        <w:t xml:space="preserve"> los informes técnicos y de las rendiciones de cuenta para proceder al cierre del proyecto dentro de los plazos estipulados en </w:t>
      </w:r>
      <w:r>
        <w:rPr>
          <w:rFonts w:ascii="Verdana" w:eastAsia="Times New Roman" w:hAnsi="Verdana"/>
          <w:snapToGrid w:val="0"/>
          <w:sz w:val="24"/>
          <w:szCs w:val="24"/>
          <w:lang w:val="es-ES" w:eastAsia="es-ES"/>
        </w:rPr>
        <w:t>la Guía de Gestión FONAPI 2015</w:t>
      </w:r>
      <w:r w:rsidRPr="00D274BF">
        <w:rPr>
          <w:rFonts w:ascii="Verdana" w:eastAsia="Times New Roman" w:hAnsi="Verdana"/>
          <w:snapToGrid w:val="0"/>
          <w:sz w:val="24"/>
          <w:szCs w:val="24"/>
          <w:lang w:val="es-ES" w:eastAsia="es-ES"/>
        </w:rPr>
        <w:t xml:space="preserve">. </w:t>
      </w:r>
    </w:p>
    <w:p w:rsidR="00D274BF" w:rsidRDefault="00B0356C" w:rsidP="00D274BF">
      <w:pPr>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SENADIS</w:t>
      </w:r>
      <w:r w:rsidR="00321001">
        <w:rPr>
          <w:rFonts w:ascii="Verdana" w:eastAsia="Times New Roman" w:hAnsi="Verdana"/>
          <w:snapToGrid w:val="0"/>
          <w:sz w:val="24"/>
          <w:szCs w:val="24"/>
          <w:lang w:val="es-ES" w:eastAsia="es-ES"/>
        </w:rPr>
        <w:t xml:space="preserve"> </w:t>
      </w:r>
      <w:r w:rsidR="00D274BF" w:rsidRPr="00D274BF">
        <w:rPr>
          <w:rFonts w:ascii="Verdana" w:eastAsia="Times New Roman" w:hAnsi="Verdana"/>
          <w:snapToGrid w:val="0"/>
          <w:sz w:val="24"/>
          <w:szCs w:val="24"/>
          <w:lang w:val="es-ES" w:eastAsia="es-ES"/>
        </w:rPr>
        <w:t>certificar</w:t>
      </w:r>
      <w:r w:rsidR="00321001">
        <w:rPr>
          <w:rFonts w:ascii="Verdana" w:eastAsia="Times New Roman" w:hAnsi="Verdana"/>
          <w:snapToGrid w:val="0"/>
          <w:sz w:val="24"/>
          <w:szCs w:val="24"/>
          <w:lang w:val="es-ES" w:eastAsia="es-ES"/>
        </w:rPr>
        <w:t>á</w:t>
      </w:r>
      <w:r w:rsidR="00D274BF" w:rsidRPr="00D274BF">
        <w:rPr>
          <w:rFonts w:ascii="Verdana" w:eastAsia="Times New Roman" w:hAnsi="Verdana"/>
          <w:snapToGrid w:val="0"/>
          <w:sz w:val="24"/>
          <w:szCs w:val="24"/>
          <w:lang w:val="es-ES" w:eastAsia="es-ES"/>
        </w:rPr>
        <w:t xml:space="preserve"> la total ejecución del proyecto</w:t>
      </w:r>
      <w:r w:rsidR="00321001">
        <w:rPr>
          <w:rFonts w:ascii="Verdana" w:eastAsia="Times New Roman" w:hAnsi="Verdana"/>
          <w:snapToGrid w:val="0"/>
          <w:sz w:val="24"/>
          <w:szCs w:val="24"/>
          <w:lang w:val="es-ES" w:eastAsia="es-ES"/>
        </w:rPr>
        <w:t xml:space="preserve"> y</w:t>
      </w:r>
      <w:r w:rsidR="00D274BF" w:rsidRPr="00D274BF">
        <w:rPr>
          <w:rFonts w:ascii="Verdana" w:eastAsia="Times New Roman" w:hAnsi="Verdana"/>
          <w:snapToGrid w:val="0"/>
          <w:sz w:val="24"/>
          <w:szCs w:val="24"/>
          <w:lang w:val="es-ES" w:eastAsia="es-ES"/>
        </w:rPr>
        <w:t xml:space="preserve"> declarar</w:t>
      </w:r>
      <w:r w:rsidR="00321001">
        <w:rPr>
          <w:rFonts w:ascii="Verdana" w:eastAsia="Times New Roman" w:hAnsi="Verdana"/>
          <w:snapToGrid w:val="0"/>
          <w:sz w:val="24"/>
          <w:szCs w:val="24"/>
          <w:lang w:val="es-ES" w:eastAsia="es-ES"/>
        </w:rPr>
        <w:t>á</w:t>
      </w:r>
      <w:r w:rsidR="00D274BF" w:rsidRPr="00D274BF">
        <w:rPr>
          <w:rFonts w:ascii="Verdana" w:eastAsia="Times New Roman" w:hAnsi="Verdana"/>
          <w:snapToGrid w:val="0"/>
          <w:sz w:val="24"/>
          <w:szCs w:val="24"/>
          <w:lang w:val="es-ES" w:eastAsia="es-ES"/>
        </w:rPr>
        <w:t xml:space="preserve"> su cierre mediante</w:t>
      </w:r>
      <w:r w:rsidR="00AE6FCD">
        <w:rPr>
          <w:rFonts w:ascii="Verdana" w:eastAsia="Times New Roman" w:hAnsi="Verdana"/>
          <w:snapToGrid w:val="0"/>
          <w:sz w:val="24"/>
          <w:szCs w:val="24"/>
          <w:lang w:val="es-ES" w:eastAsia="es-ES"/>
        </w:rPr>
        <w:t xml:space="preserve"> </w:t>
      </w:r>
      <w:r w:rsidR="00321001">
        <w:rPr>
          <w:rFonts w:ascii="Verdana" w:eastAsia="Times New Roman" w:hAnsi="Verdana"/>
          <w:snapToGrid w:val="0"/>
          <w:sz w:val="24"/>
          <w:szCs w:val="24"/>
          <w:lang w:val="es-ES" w:eastAsia="es-ES"/>
        </w:rPr>
        <w:t>una carta</w:t>
      </w:r>
      <w:r w:rsidR="00D274BF" w:rsidRPr="00D274BF">
        <w:rPr>
          <w:rFonts w:ascii="Verdana" w:eastAsia="Times New Roman" w:hAnsi="Verdana"/>
          <w:snapToGrid w:val="0"/>
          <w:sz w:val="24"/>
          <w:szCs w:val="24"/>
          <w:lang w:val="es-ES" w:eastAsia="es-ES"/>
        </w:rPr>
        <w:t xml:space="preserve"> enviada al adjudicatario, al domicilio que conste en el Convenio de ejecución del Proyecto.</w:t>
      </w:r>
    </w:p>
    <w:p w:rsidR="0099426E" w:rsidRPr="00D274BF" w:rsidRDefault="0099426E" w:rsidP="00D274BF">
      <w:pPr>
        <w:jc w:val="both"/>
        <w:rPr>
          <w:rFonts w:ascii="Verdana" w:eastAsia="Times New Roman" w:hAnsi="Verdana"/>
          <w:snapToGrid w:val="0"/>
          <w:sz w:val="24"/>
          <w:szCs w:val="24"/>
          <w:lang w:val="es-ES" w:eastAsia="es-ES"/>
        </w:rPr>
      </w:pPr>
    </w:p>
    <w:p w:rsidR="006A0C60" w:rsidRPr="006A0C60" w:rsidRDefault="006A0C60" w:rsidP="006A0C60">
      <w:pPr>
        <w:pStyle w:val="Ttulo1"/>
        <w:numPr>
          <w:ilvl w:val="2"/>
          <w:numId w:val="3"/>
        </w:numPr>
        <w:tabs>
          <w:tab w:val="left" w:pos="567"/>
          <w:tab w:val="left" w:pos="1560"/>
          <w:tab w:val="left" w:pos="1843"/>
        </w:tabs>
        <w:spacing w:before="0" w:after="240" w:line="360" w:lineRule="auto"/>
        <w:rPr>
          <w:rFonts w:ascii="Verdana" w:hAnsi="Verdana"/>
          <w:color w:val="auto"/>
          <w:sz w:val="24"/>
          <w:szCs w:val="24"/>
        </w:rPr>
      </w:pPr>
      <w:bookmarkStart w:id="44" w:name="_Toc326749330"/>
      <w:bookmarkStart w:id="45" w:name="_Toc326749774"/>
      <w:bookmarkStart w:id="46" w:name="_Toc326770672"/>
      <w:bookmarkStart w:id="47" w:name="_Toc326828123"/>
      <w:bookmarkStart w:id="48" w:name="_Toc393368230"/>
      <w:bookmarkStart w:id="49" w:name="_Toc423519778"/>
      <w:r w:rsidRPr="006A0C60">
        <w:rPr>
          <w:rFonts w:ascii="Verdana" w:hAnsi="Verdana"/>
          <w:color w:val="auto"/>
          <w:sz w:val="24"/>
          <w:szCs w:val="24"/>
        </w:rPr>
        <w:t>Causales de Término Anticipado y Sanciones</w:t>
      </w:r>
      <w:bookmarkEnd w:id="44"/>
      <w:bookmarkEnd w:id="45"/>
      <w:bookmarkEnd w:id="46"/>
      <w:bookmarkEnd w:id="47"/>
      <w:bookmarkEnd w:id="48"/>
      <w:bookmarkEnd w:id="49"/>
    </w:p>
    <w:p w:rsidR="006A0C60" w:rsidRDefault="00AE5409" w:rsidP="006A0C60">
      <w:pPr>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El incumplimiento del</w:t>
      </w:r>
      <w:r>
        <w:rPr>
          <w:rFonts w:ascii="Verdana" w:eastAsia="Times New Roman" w:hAnsi="Verdana"/>
          <w:snapToGrid w:val="0"/>
          <w:sz w:val="24"/>
          <w:szCs w:val="24"/>
          <w:lang w:val="es-ES" w:eastAsia="es-ES"/>
        </w:rPr>
        <w:t>(a)</w:t>
      </w:r>
      <w:r w:rsidRPr="006A0C53">
        <w:rPr>
          <w:rFonts w:ascii="Verdana" w:eastAsia="Times New Roman" w:hAnsi="Verdana"/>
          <w:snapToGrid w:val="0"/>
          <w:sz w:val="24"/>
          <w:szCs w:val="24"/>
          <w:lang w:val="es-ES" w:eastAsia="es-ES"/>
        </w:rPr>
        <w:t xml:space="preserve"> adjudicatario</w:t>
      </w:r>
      <w:r>
        <w:rPr>
          <w:rFonts w:ascii="Verdana" w:eastAsia="Times New Roman" w:hAnsi="Verdana"/>
          <w:snapToGrid w:val="0"/>
          <w:sz w:val="24"/>
          <w:szCs w:val="24"/>
          <w:lang w:val="es-ES" w:eastAsia="es-ES"/>
        </w:rPr>
        <w:t>(a</w:t>
      </w:r>
      <w:r w:rsidR="00B0356C">
        <w:rPr>
          <w:rFonts w:ascii="Verdana" w:eastAsia="Times New Roman" w:hAnsi="Verdana"/>
          <w:snapToGrid w:val="0"/>
          <w:sz w:val="24"/>
          <w:szCs w:val="24"/>
          <w:lang w:val="es-ES" w:eastAsia="es-ES"/>
        </w:rPr>
        <w:t>)</w:t>
      </w:r>
      <w:r w:rsidR="00B0356C" w:rsidRPr="006A0C53">
        <w:rPr>
          <w:rFonts w:ascii="Verdana" w:eastAsia="Times New Roman" w:hAnsi="Verdana"/>
          <w:snapToGrid w:val="0"/>
          <w:sz w:val="24"/>
          <w:szCs w:val="24"/>
          <w:lang w:val="es-ES" w:eastAsia="es-ES"/>
        </w:rPr>
        <w:t xml:space="preserve"> de</w:t>
      </w:r>
      <w:r w:rsidR="006A0C60" w:rsidRPr="006A0C53">
        <w:rPr>
          <w:rFonts w:ascii="Verdana" w:eastAsia="Times New Roman" w:hAnsi="Verdana"/>
          <w:snapToGrid w:val="0"/>
          <w:sz w:val="24"/>
          <w:szCs w:val="24"/>
          <w:lang w:val="es-ES" w:eastAsia="es-ES"/>
        </w:rPr>
        <w:t xml:space="preserve"> cualquiera de las obligaciones establecidas en los documentos que rigen la ejecución del proyecto, señalados en las presentes </w:t>
      </w:r>
      <w:r w:rsidR="006A0C60">
        <w:rPr>
          <w:rFonts w:ascii="Verdana" w:eastAsia="Times New Roman" w:hAnsi="Verdana"/>
          <w:snapToGrid w:val="0"/>
          <w:sz w:val="24"/>
          <w:szCs w:val="24"/>
          <w:lang w:val="es-ES" w:eastAsia="es-ES"/>
        </w:rPr>
        <w:t>Bases</w:t>
      </w:r>
      <w:r w:rsidR="006A0C60" w:rsidRPr="006A0C53">
        <w:rPr>
          <w:rFonts w:ascii="Verdana" w:eastAsia="Times New Roman" w:hAnsi="Verdana"/>
          <w:snapToGrid w:val="0"/>
          <w:sz w:val="24"/>
          <w:szCs w:val="24"/>
          <w:lang w:val="es-ES" w:eastAsia="es-ES"/>
        </w:rPr>
        <w:t xml:space="preserve">, por una causa originada por su responsabilidad, </w:t>
      </w:r>
      <w:r w:rsidR="006A0C60" w:rsidRPr="006A0C60">
        <w:rPr>
          <w:rFonts w:ascii="Verdana" w:eastAsia="Times New Roman" w:hAnsi="Verdana"/>
          <w:snapToGrid w:val="0"/>
          <w:sz w:val="24"/>
          <w:szCs w:val="24"/>
          <w:lang w:val="es-ES" w:eastAsia="es-ES"/>
        </w:rPr>
        <w:t xml:space="preserve">facultará a </w:t>
      </w:r>
      <w:r w:rsidR="00B0356C">
        <w:rPr>
          <w:rFonts w:ascii="Verdana" w:eastAsia="Times New Roman" w:hAnsi="Verdana"/>
          <w:snapToGrid w:val="0"/>
          <w:sz w:val="24"/>
          <w:szCs w:val="24"/>
          <w:lang w:val="es-ES" w:eastAsia="es-ES"/>
        </w:rPr>
        <w:t>SENADIS</w:t>
      </w:r>
      <w:r w:rsidR="006A0C60" w:rsidRPr="006A0C60">
        <w:rPr>
          <w:rFonts w:ascii="Verdana" w:eastAsia="Times New Roman" w:hAnsi="Verdana"/>
          <w:snapToGrid w:val="0"/>
          <w:sz w:val="24"/>
          <w:szCs w:val="24"/>
          <w:lang w:val="es-ES" w:eastAsia="es-ES"/>
        </w:rPr>
        <w:t xml:space="preserve"> a poner término anticipado al proyecto</w:t>
      </w:r>
      <w:r w:rsidR="006A0C60" w:rsidRPr="006A0C53">
        <w:rPr>
          <w:rFonts w:ascii="Verdana" w:eastAsia="Times New Roman" w:hAnsi="Verdana"/>
          <w:snapToGrid w:val="0"/>
          <w:sz w:val="24"/>
          <w:szCs w:val="24"/>
          <w:lang w:val="es-ES" w:eastAsia="es-ES"/>
        </w:rPr>
        <w:t>.</w:t>
      </w:r>
      <w:r w:rsidR="00FD34DC">
        <w:rPr>
          <w:rFonts w:ascii="Verdana" w:eastAsia="Times New Roman" w:hAnsi="Verdana"/>
          <w:snapToGrid w:val="0"/>
          <w:sz w:val="24"/>
          <w:szCs w:val="24"/>
          <w:lang w:val="es-ES" w:eastAsia="es-ES"/>
        </w:rPr>
        <w:t xml:space="preserve"> </w:t>
      </w:r>
      <w:r w:rsidR="006A0C60" w:rsidRPr="006A0C53">
        <w:rPr>
          <w:rFonts w:ascii="Verdana" w:eastAsia="Times New Roman" w:hAnsi="Verdana"/>
          <w:snapToGrid w:val="0"/>
          <w:sz w:val="24"/>
          <w:szCs w:val="24"/>
          <w:lang w:val="es-ES" w:eastAsia="es-ES"/>
        </w:rPr>
        <w:t xml:space="preserve">Esto implicará que </w:t>
      </w:r>
      <w:r w:rsidR="006A0C60">
        <w:rPr>
          <w:rFonts w:ascii="Verdana" w:eastAsia="Times New Roman" w:hAnsi="Verdana"/>
          <w:snapToGrid w:val="0"/>
          <w:sz w:val="24"/>
          <w:szCs w:val="24"/>
          <w:lang w:val="es-ES" w:eastAsia="es-ES"/>
        </w:rPr>
        <w:t>la entidad adjudicataria</w:t>
      </w:r>
      <w:r w:rsidR="006A0C60" w:rsidRPr="006A0C53">
        <w:rPr>
          <w:rFonts w:ascii="Verdana" w:eastAsia="Times New Roman" w:hAnsi="Verdana"/>
          <w:snapToGrid w:val="0"/>
          <w:sz w:val="24"/>
          <w:szCs w:val="24"/>
          <w:lang w:val="es-ES" w:eastAsia="es-ES"/>
        </w:rPr>
        <w:t xml:space="preserve"> entregue los recursos que:</w:t>
      </w:r>
    </w:p>
    <w:p w:rsidR="006A0C60" w:rsidRDefault="006A0C60" w:rsidP="00E54492">
      <w:pPr>
        <w:pStyle w:val="Prrafodelista"/>
        <w:numPr>
          <w:ilvl w:val="0"/>
          <w:numId w:val="16"/>
        </w:numPr>
        <w:spacing w:after="100"/>
        <w:contextualSpacing w:val="0"/>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Aún no se hubieren invertido en el proyecto.</w:t>
      </w:r>
    </w:p>
    <w:p w:rsidR="006A0C60" w:rsidRDefault="006A0C60" w:rsidP="00E54492">
      <w:pPr>
        <w:pStyle w:val="Prrafodelista"/>
        <w:numPr>
          <w:ilvl w:val="0"/>
          <w:numId w:val="16"/>
        </w:numPr>
        <w:spacing w:after="100"/>
        <w:contextualSpacing w:val="0"/>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Fueron invertidos en fines distintos a los establecid</w:t>
      </w:r>
      <w:r>
        <w:rPr>
          <w:rFonts w:ascii="Verdana" w:eastAsia="Times New Roman" w:hAnsi="Verdana"/>
          <w:snapToGrid w:val="0"/>
          <w:sz w:val="24"/>
          <w:szCs w:val="24"/>
          <w:lang w:val="es-ES" w:eastAsia="es-ES"/>
        </w:rPr>
        <w:t>os en el Convenio de Ejecución, no se aceptará la devolución de especies.</w:t>
      </w:r>
    </w:p>
    <w:p w:rsidR="006A0C60" w:rsidRDefault="006A0C60" w:rsidP="00E54492">
      <w:pPr>
        <w:pStyle w:val="Prrafodelista"/>
        <w:numPr>
          <w:ilvl w:val="0"/>
          <w:numId w:val="16"/>
        </w:numPr>
        <w:spacing w:after="100"/>
        <w:contextualSpacing w:val="0"/>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Correspondan a la rendición rechazada.</w:t>
      </w:r>
    </w:p>
    <w:p w:rsidR="006A0C60" w:rsidRPr="00F774B1" w:rsidRDefault="006A0C60" w:rsidP="00E54492">
      <w:pPr>
        <w:pStyle w:val="Prrafodelista"/>
        <w:numPr>
          <w:ilvl w:val="0"/>
          <w:numId w:val="16"/>
        </w:numPr>
        <w:spacing w:after="100"/>
        <w:contextualSpacing w:val="0"/>
        <w:jc w:val="both"/>
        <w:rPr>
          <w:rFonts w:ascii="Verdana" w:eastAsia="Times New Roman" w:hAnsi="Verdana"/>
          <w:snapToGrid w:val="0"/>
          <w:sz w:val="24"/>
          <w:szCs w:val="24"/>
          <w:lang w:val="es-ES" w:eastAsia="es-ES"/>
        </w:rPr>
      </w:pPr>
      <w:r w:rsidRPr="00F774B1">
        <w:rPr>
          <w:rFonts w:ascii="Verdana" w:eastAsia="Times New Roman" w:hAnsi="Verdana"/>
          <w:snapToGrid w:val="0"/>
          <w:sz w:val="24"/>
          <w:szCs w:val="24"/>
          <w:lang w:val="es-ES" w:eastAsia="es-ES"/>
        </w:rPr>
        <w:t>Correspondan a la rendición no presentada a tiempo y/o en conformidad a la Guía de Gestión y/o al Convenio de Ejecución del Proyecto.</w:t>
      </w:r>
    </w:p>
    <w:p w:rsidR="006A0C60" w:rsidRDefault="006A0C60" w:rsidP="00E54492">
      <w:pPr>
        <w:pStyle w:val="Prrafodelista"/>
        <w:numPr>
          <w:ilvl w:val="0"/>
          <w:numId w:val="16"/>
        </w:numPr>
        <w:contextualSpacing w:val="0"/>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 xml:space="preserve">Reintegre la totalidad de los dineros transferidos, en aquellos casos en que ha incurrido en una causal expresamente señalada </w:t>
      </w:r>
      <w:r>
        <w:rPr>
          <w:rFonts w:ascii="Verdana" w:eastAsia="Times New Roman" w:hAnsi="Verdana"/>
          <w:snapToGrid w:val="0"/>
          <w:sz w:val="24"/>
          <w:szCs w:val="24"/>
          <w:lang w:val="es-ES" w:eastAsia="es-ES"/>
        </w:rPr>
        <w:lastRenderedPageBreak/>
        <w:t>en el convenio de ejecución y transferencia, como un incumplimiento grave.</w:t>
      </w:r>
    </w:p>
    <w:p w:rsidR="006A0C60" w:rsidRPr="006A0C53" w:rsidRDefault="006A0C60" w:rsidP="00BB3E09">
      <w:pPr>
        <w:spacing w:after="240"/>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Sin perjuicio de lo anterior, </w:t>
      </w:r>
      <w:r w:rsidR="00B0356C">
        <w:rPr>
          <w:rFonts w:ascii="Verdana" w:eastAsia="Times New Roman" w:hAnsi="Verdana"/>
          <w:snapToGrid w:val="0"/>
          <w:sz w:val="24"/>
          <w:szCs w:val="24"/>
          <w:lang w:val="es-ES" w:eastAsia="es-ES"/>
        </w:rPr>
        <w:t>SENADIS</w:t>
      </w:r>
      <w:r w:rsidRPr="006A0C60">
        <w:rPr>
          <w:rFonts w:ascii="Verdana" w:eastAsia="Times New Roman" w:hAnsi="Verdana"/>
          <w:snapToGrid w:val="0"/>
          <w:sz w:val="24"/>
          <w:szCs w:val="24"/>
          <w:lang w:val="es-ES" w:eastAsia="es-ES"/>
        </w:rPr>
        <w:t xml:space="preserve"> hará</w:t>
      </w:r>
      <w:r>
        <w:rPr>
          <w:rFonts w:ascii="Verdana" w:eastAsia="Times New Roman" w:hAnsi="Verdana"/>
          <w:snapToGrid w:val="0"/>
          <w:sz w:val="24"/>
          <w:szCs w:val="24"/>
          <w:lang w:val="es-ES" w:eastAsia="es-ES"/>
        </w:rPr>
        <w:t xml:space="preserve"> efectivo el instrumento de </w:t>
      </w:r>
      <w:r w:rsidRPr="006A0C60">
        <w:rPr>
          <w:rFonts w:ascii="Verdana" w:eastAsia="Times New Roman" w:hAnsi="Verdana"/>
          <w:snapToGrid w:val="0"/>
          <w:sz w:val="24"/>
          <w:szCs w:val="24"/>
          <w:lang w:val="es-ES" w:eastAsia="es-ES"/>
        </w:rPr>
        <w:t xml:space="preserve">garantía sin más trámite </w:t>
      </w:r>
      <w:r w:rsidRPr="006A0C53">
        <w:rPr>
          <w:rFonts w:ascii="Verdana" w:eastAsia="Times New Roman" w:hAnsi="Verdana"/>
          <w:snapToGrid w:val="0"/>
          <w:sz w:val="24"/>
          <w:szCs w:val="24"/>
          <w:lang w:val="es-ES" w:eastAsia="es-ES"/>
        </w:rPr>
        <w:t>y ejercer</w:t>
      </w:r>
      <w:r>
        <w:rPr>
          <w:rFonts w:ascii="Verdana" w:eastAsia="Times New Roman" w:hAnsi="Verdana"/>
          <w:snapToGrid w:val="0"/>
          <w:sz w:val="24"/>
          <w:szCs w:val="24"/>
          <w:lang w:val="es-ES" w:eastAsia="es-ES"/>
        </w:rPr>
        <w:t>á</w:t>
      </w:r>
      <w:r w:rsidRPr="006A0C53">
        <w:rPr>
          <w:rFonts w:ascii="Verdana" w:eastAsia="Times New Roman" w:hAnsi="Verdana"/>
          <w:snapToGrid w:val="0"/>
          <w:sz w:val="24"/>
          <w:szCs w:val="24"/>
          <w:lang w:val="es-ES" w:eastAsia="es-ES"/>
        </w:rPr>
        <w:t xml:space="preserve"> las acciones legales correspondientes.</w:t>
      </w:r>
    </w:p>
    <w:p w:rsidR="00C51B2F" w:rsidRDefault="00C51B2F" w:rsidP="00C51B2F">
      <w:pPr>
        <w:pStyle w:val="Ttulo1"/>
        <w:numPr>
          <w:ilvl w:val="0"/>
          <w:numId w:val="3"/>
        </w:numPr>
        <w:spacing w:before="0" w:after="240" w:line="360" w:lineRule="auto"/>
        <w:ind w:left="714" w:hanging="357"/>
        <w:contextualSpacing/>
        <w:rPr>
          <w:rFonts w:ascii="Verdana" w:hAnsi="Verdana"/>
          <w:color w:val="auto"/>
          <w:szCs w:val="32"/>
        </w:rPr>
      </w:pPr>
      <w:r>
        <w:rPr>
          <w:rFonts w:ascii="Verdana" w:hAnsi="Verdana"/>
          <w:color w:val="auto"/>
          <w:szCs w:val="32"/>
        </w:rPr>
        <w:t xml:space="preserve"> </w:t>
      </w:r>
      <w:bookmarkStart w:id="50" w:name="_Toc423519779"/>
      <w:r>
        <w:rPr>
          <w:rFonts w:ascii="Verdana" w:hAnsi="Verdana"/>
          <w:color w:val="auto"/>
          <w:szCs w:val="32"/>
        </w:rPr>
        <w:t>Especificaciones Técnicas</w:t>
      </w:r>
      <w:bookmarkEnd w:id="50"/>
    </w:p>
    <w:p w:rsidR="000114B3" w:rsidRPr="00D5674E" w:rsidRDefault="000114B3" w:rsidP="000114B3">
      <w:pPr>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 xml:space="preserve">El </w:t>
      </w:r>
      <w:r>
        <w:rPr>
          <w:rFonts w:ascii="Verdana" w:eastAsia="Times New Roman" w:hAnsi="Verdana"/>
          <w:sz w:val="24"/>
          <w:szCs w:val="24"/>
          <w:lang w:eastAsia="es-ES"/>
        </w:rPr>
        <w:t>Fondo Nacional de Proyectos Inclusivos</w:t>
      </w:r>
      <w:r>
        <w:rPr>
          <w:rFonts w:ascii="Verdana" w:eastAsia="Times New Roman" w:hAnsi="Verdana"/>
          <w:snapToGrid w:val="0"/>
          <w:sz w:val="24"/>
          <w:szCs w:val="24"/>
          <w:lang w:val="es-ES" w:eastAsia="es-ES"/>
        </w:rPr>
        <w:t xml:space="preserve"> busca financiar iniciativas que</w:t>
      </w:r>
      <w:r w:rsidRPr="00D5674E">
        <w:rPr>
          <w:rFonts w:ascii="Verdana" w:eastAsia="Times New Roman" w:hAnsi="Verdana"/>
          <w:snapToGrid w:val="0"/>
          <w:sz w:val="24"/>
          <w:szCs w:val="24"/>
          <w:lang w:val="es-ES" w:eastAsia="es-ES"/>
        </w:rPr>
        <w:t xml:space="preserve"> aporten o potencien la inclusión social de las </w:t>
      </w:r>
      <w:r w:rsidR="000E086C">
        <w:rPr>
          <w:rFonts w:ascii="Verdana" w:eastAsia="Times New Roman" w:hAnsi="Verdana"/>
          <w:snapToGrid w:val="0"/>
          <w:sz w:val="24"/>
          <w:szCs w:val="24"/>
          <w:lang w:val="es-ES" w:eastAsia="es-ES"/>
        </w:rPr>
        <w:t>PeSD</w:t>
      </w:r>
      <w:r w:rsidRPr="00D5674E">
        <w:rPr>
          <w:rFonts w:ascii="Verdana" w:eastAsia="Times New Roman" w:hAnsi="Verdana"/>
          <w:snapToGrid w:val="0"/>
          <w:sz w:val="24"/>
          <w:szCs w:val="24"/>
          <w:lang w:val="es-ES" w:eastAsia="es-ES"/>
        </w:rPr>
        <w:t>, que promuevan sus derechos, apoyen su autonomía, su independencia y mejoren su calidad de vida, a fin de dar cumplimiento a las funciones y obligaciones establecidas por la Ley 20.422</w:t>
      </w:r>
      <w:r>
        <w:rPr>
          <w:rFonts w:ascii="Verdana" w:eastAsia="Times New Roman" w:hAnsi="Verdana"/>
          <w:snapToGrid w:val="0"/>
          <w:sz w:val="24"/>
          <w:szCs w:val="24"/>
          <w:lang w:val="es-ES" w:eastAsia="es-ES"/>
        </w:rPr>
        <w:t xml:space="preserve">, </w:t>
      </w:r>
      <w:r w:rsidRPr="006A0C53">
        <w:rPr>
          <w:rFonts w:ascii="Verdana" w:hAnsi="Verdana" w:cs="Arial"/>
          <w:sz w:val="24"/>
          <w:szCs w:val="24"/>
        </w:rPr>
        <w:t>sobre Igualdad de Oportunidades e Inclusión Socia</w:t>
      </w:r>
      <w:r>
        <w:rPr>
          <w:rFonts w:ascii="Verdana" w:hAnsi="Verdana" w:cs="Arial"/>
          <w:sz w:val="24"/>
          <w:szCs w:val="24"/>
        </w:rPr>
        <w:t xml:space="preserve">l de </w:t>
      </w:r>
      <w:r w:rsidR="00682EA9">
        <w:rPr>
          <w:rFonts w:ascii="Verdana" w:hAnsi="Verdana" w:cs="Arial"/>
          <w:sz w:val="24"/>
          <w:szCs w:val="24"/>
        </w:rPr>
        <w:t>PeSD</w:t>
      </w:r>
      <w:r w:rsidR="00E33A36">
        <w:rPr>
          <w:rFonts w:ascii="Verdana" w:hAnsi="Verdana" w:cs="Arial"/>
          <w:sz w:val="24"/>
          <w:szCs w:val="24"/>
        </w:rPr>
        <w:t>.</w:t>
      </w:r>
    </w:p>
    <w:p w:rsidR="000114B3" w:rsidRDefault="000114B3" w:rsidP="000114B3">
      <w:pPr>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 xml:space="preserve">En este sentido, se hace especialmente necesario apoyar iniciativas desde </w:t>
      </w:r>
      <w:r>
        <w:rPr>
          <w:rFonts w:ascii="Verdana" w:eastAsia="Times New Roman" w:hAnsi="Verdana"/>
          <w:snapToGrid w:val="0"/>
          <w:sz w:val="24"/>
          <w:szCs w:val="24"/>
          <w:lang w:val="es-ES" w:eastAsia="es-ES"/>
        </w:rPr>
        <w:t>entidades públicas o privadas</w:t>
      </w:r>
      <w:r w:rsidRPr="006A0C53">
        <w:rPr>
          <w:rFonts w:ascii="Verdana" w:eastAsia="Times New Roman" w:hAnsi="Verdana"/>
          <w:snapToGrid w:val="0"/>
          <w:sz w:val="24"/>
          <w:szCs w:val="24"/>
          <w:lang w:val="es-ES" w:eastAsia="es-ES"/>
        </w:rPr>
        <w:t>, que dejen competencias instaladas como medio pertinente</w:t>
      </w:r>
      <w:r>
        <w:rPr>
          <w:rFonts w:ascii="Verdana" w:eastAsia="Times New Roman" w:hAnsi="Verdana"/>
          <w:snapToGrid w:val="0"/>
          <w:sz w:val="24"/>
          <w:szCs w:val="24"/>
          <w:lang w:val="es-ES" w:eastAsia="es-ES"/>
        </w:rPr>
        <w:t>,</w:t>
      </w:r>
      <w:r w:rsidRPr="006A0C53">
        <w:rPr>
          <w:rFonts w:ascii="Verdana" w:eastAsia="Times New Roman" w:hAnsi="Verdana"/>
          <w:snapToGrid w:val="0"/>
          <w:sz w:val="24"/>
          <w:szCs w:val="24"/>
          <w:lang w:val="es-ES" w:eastAsia="es-ES"/>
        </w:rPr>
        <w:t xml:space="preserve"> para la inclusión </w:t>
      </w:r>
      <w:r>
        <w:rPr>
          <w:rFonts w:ascii="Verdana" w:eastAsia="Times New Roman" w:hAnsi="Verdana"/>
          <w:snapToGrid w:val="0"/>
          <w:sz w:val="24"/>
          <w:szCs w:val="24"/>
          <w:lang w:val="es-ES" w:eastAsia="es-ES"/>
        </w:rPr>
        <w:t xml:space="preserve">social </w:t>
      </w:r>
      <w:r w:rsidRPr="006A0C53">
        <w:rPr>
          <w:rFonts w:ascii="Verdana" w:eastAsia="Times New Roman" w:hAnsi="Verdana"/>
          <w:snapToGrid w:val="0"/>
          <w:sz w:val="24"/>
          <w:szCs w:val="24"/>
          <w:lang w:val="es-ES" w:eastAsia="es-ES"/>
        </w:rPr>
        <w:t>y que además sirva como un referente y guía, para las demás instituciones en similares características.</w:t>
      </w:r>
    </w:p>
    <w:p w:rsidR="000114B3" w:rsidRDefault="00A47B64" w:rsidP="000114B3">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bookmarkStart w:id="51" w:name="_Toc423519780"/>
      <w:bookmarkStart w:id="52" w:name="_Toc326672290"/>
      <w:bookmarkStart w:id="53" w:name="_Toc326749266"/>
      <w:bookmarkStart w:id="54" w:name="_Toc326749334"/>
      <w:bookmarkStart w:id="55" w:name="_Toc326749778"/>
      <w:bookmarkStart w:id="56" w:name="_Toc326749823"/>
      <w:bookmarkStart w:id="57" w:name="_Toc326750187"/>
      <w:bookmarkStart w:id="58" w:name="_Toc326770676"/>
      <w:bookmarkStart w:id="59" w:name="_Toc326828127"/>
      <w:r w:rsidRPr="000114B3">
        <w:rPr>
          <w:rFonts w:ascii="Verdana" w:hAnsi="Verdana"/>
          <w:color w:val="auto"/>
          <w:sz w:val="24"/>
          <w:szCs w:val="24"/>
        </w:rPr>
        <w:t xml:space="preserve">Cobertura </w:t>
      </w:r>
      <w:r>
        <w:rPr>
          <w:rFonts w:ascii="Verdana" w:hAnsi="Verdana"/>
          <w:color w:val="auto"/>
          <w:sz w:val="24"/>
          <w:szCs w:val="24"/>
        </w:rPr>
        <w:t>d</w:t>
      </w:r>
      <w:r w:rsidRPr="000114B3">
        <w:rPr>
          <w:rFonts w:ascii="Verdana" w:hAnsi="Verdana"/>
          <w:color w:val="auto"/>
          <w:sz w:val="24"/>
          <w:szCs w:val="24"/>
        </w:rPr>
        <w:t>e Beneficiarios</w:t>
      </w:r>
      <w:r>
        <w:rPr>
          <w:rFonts w:ascii="Verdana" w:hAnsi="Verdana"/>
          <w:color w:val="auto"/>
          <w:sz w:val="24"/>
          <w:szCs w:val="24"/>
        </w:rPr>
        <w:t>(as)</w:t>
      </w:r>
      <w:bookmarkEnd w:id="51"/>
    </w:p>
    <w:p w:rsidR="00BB3E09" w:rsidRPr="00BB3E09" w:rsidRDefault="00BB3E09" w:rsidP="00BB3E09">
      <w:pPr>
        <w:jc w:val="both"/>
        <w:rPr>
          <w:rFonts w:ascii="Verdana" w:eastAsia="Times New Roman" w:hAnsi="Verdana"/>
          <w:snapToGrid w:val="0"/>
          <w:sz w:val="24"/>
          <w:szCs w:val="24"/>
          <w:lang w:val="es-ES" w:eastAsia="es-ES"/>
        </w:rPr>
      </w:pPr>
      <w:r>
        <w:rPr>
          <w:rFonts w:ascii="Verdana" w:eastAsia="Times New Roman" w:hAnsi="Verdana"/>
          <w:snapToGrid w:val="0"/>
          <w:sz w:val="24"/>
          <w:szCs w:val="24"/>
          <w:lang w:val="es-ES" w:eastAsia="es-ES"/>
        </w:rPr>
        <w:t xml:space="preserve">Se financiarán proyectos que beneficien </w:t>
      </w:r>
      <w:r w:rsidRPr="00BB3E09">
        <w:rPr>
          <w:rFonts w:ascii="Verdana" w:eastAsia="Times New Roman" w:hAnsi="Verdana"/>
          <w:snapToGrid w:val="0"/>
          <w:sz w:val="24"/>
          <w:szCs w:val="24"/>
          <w:lang w:val="es-ES" w:eastAsia="es-ES"/>
        </w:rPr>
        <w:t xml:space="preserve">de forma directa o indirecta </w:t>
      </w:r>
      <w:r>
        <w:rPr>
          <w:rFonts w:ascii="Verdana" w:eastAsia="Times New Roman" w:hAnsi="Verdana"/>
          <w:snapToGrid w:val="0"/>
          <w:sz w:val="24"/>
          <w:szCs w:val="24"/>
          <w:lang w:val="es-ES" w:eastAsia="es-ES"/>
        </w:rPr>
        <w:t xml:space="preserve">a </w:t>
      </w:r>
      <w:r w:rsidR="00DE5387">
        <w:rPr>
          <w:rFonts w:ascii="Verdana" w:eastAsia="Times New Roman" w:hAnsi="Verdana"/>
          <w:snapToGrid w:val="0"/>
          <w:sz w:val="24"/>
          <w:szCs w:val="24"/>
          <w:lang w:val="es-ES" w:eastAsia="es-ES"/>
        </w:rPr>
        <w:t>PeSD</w:t>
      </w:r>
      <w:r>
        <w:rPr>
          <w:rFonts w:ascii="Verdana" w:eastAsia="Times New Roman" w:hAnsi="Verdana"/>
          <w:snapToGrid w:val="0"/>
          <w:sz w:val="24"/>
          <w:szCs w:val="24"/>
          <w:lang w:val="es-ES" w:eastAsia="es-ES"/>
        </w:rPr>
        <w:t>. Las iniciativas pueden estar orientadas de acuerdo a los siguientes criterios:</w:t>
      </w:r>
    </w:p>
    <w:p w:rsidR="00A47B64" w:rsidRPr="003169EF" w:rsidRDefault="00BB3E09" w:rsidP="00A47B64">
      <w:pPr>
        <w:pStyle w:val="Prrafodelista"/>
        <w:numPr>
          <w:ilvl w:val="0"/>
          <w:numId w:val="17"/>
        </w:numPr>
        <w:spacing w:after="100"/>
        <w:contextualSpacing w:val="0"/>
        <w:jc w:val="both"/>
        <w:rPr>
          <w:rFonts w:ascii="Verdana" w:hAnsi="Verdana"/>
          <w:snapToGrid w:val="0"/>
          <w:sz w:val="24"/>
          <w:szCs w:val="24"/>
          <w:lang w:val="es-ES" w:eastAsia="es-ES"/>
        </w:rPr>
      </w:pPr>
      <w:r w:rsidRPr="003169EF">
        <w:rPr>
          <w:rFonts w:ascii="Verdana" w:hAnsi="Verdana"/>
          <w:snapToGrid w:val="0"/>
          <w:sz w:val="24"/>
          <w:szCs w:val="24"/>
          <w:lang w:val="es-ES" w:eastAsia="es-ES"/>
        </w:rPr>
        <w:t xml:space="preserve">Acciones directas, es decir aquellas dirigidas a </w:t>
      </w:r>
      <w:r w:rsidR="00DE5387">
        <w:rPr>
          <w:rFonts w:ascii="Verdana" w:hAnsi="Verdana"/>
          <w:snapToGrid w:val="0"/>
          <w:sz w:val="24"/>
          <w:szCs w:val="24"/>
          <w:lang w:val="es-ES" w:eastAsia="es-ES"/>
        </w:rPr>
        <w:t>PeSD</w:t>
      </w:r>
      <w:r w:rsidRPr="003169EF">
        <w:rPr>
          <w:rFonts w:ascii="Verdana" w:hAnsi="Verdana"/>
          <w:snapToGrid w:val="0"/>
          <w:sz w:val="24"/>
          <w:szCs w:val="24"/>
          <w:lang w:val="es-ES" w:eastAsia="es-ES"/>
        </w:rPr>
        <w:t xml:space="preserve">. Estos proyectos deberán acreditar mediante una nómina el listado de </w:t>
      </w:r>
      <w:r w:rsidR="00A47B64" w:rsidRPr="003169EF">
        <w:rPr>
          <w:rFonts w:ascii="Verdana" w:hAnsi="Verdana"/>
          <w:snapToGrid w:val="0"/>
          <w:sz w:val="24"/>
          <w:szCs w:val="24"/>
          <w:lang w:val="es-ES" w:eastAsia="es-ES"/>
        </w:rPr>
        <w:t>beneficiarios</w:t>
      </w:r>
      <w:r w:rsidR="00A47B64">
        <w:rPr>
          <w:rFonts w:ascii="Verdana" w:hAnsi="Verdana"/>
          <w:snapToGrid w:val="0"/>
          <w:sz w:val="24"/>
          <w:szCs w:val="24"/>
          <w:lang w:val="es-ES" w:eastAsia="es-ES"/>
        </w:rPr>
        <w:t>(as)</w:t>
      </w:r>
      <w:r w:rsidR="00A47B64" w:rsidRPr="003169EF">
        <w:rPr>
          <w:rFonts w:ascii="Verdana" w:hAnsi="Verdana"/>
          <w:snapToGrid w:val="0"/>
          <w:sz w:val="24"/>
          <w:szCs w:val="24"/>
          <w:lang w:val="es-ES" w:eastAsia="es-ES"/>
        </w:rPr>
        <w:t xml:space="preserve"> inscritos</w:t>
      </w:r>
      <w:r w:rsidR="00A47B64">
        <w:rPr>
          <w:rFonts w:ascii="Verdana" w:hAnsi="Verdana"/>
          <w:snapToGrid w:val="0"/>
          <w:sz w:val="24"/>
          <w:szCs w:val="24"/>
          <w:lang w:val="es-ES" w:eastAsia="es-ES"/>
        </w:rPr>
        <w:t>(as)</w:t>
      </w:r>
      <w:r w:rsidR="00A47B64" w:rsidRPr="003169EF">
        <w:rPr>
          <w:rFonts w:ascii="Verdana" w:hAnsi="Verdana"/>
          <w:snapToGrid w:val="0"/>
          <w:sz w:val="24"/>
          <w:szCs w:val="24"/>
          <w:lang w:val="es-ES" w:eastAsia="es-ES"/>
        </w:rPr>
        <w:t xml:space="preserve"> en el </w:t>
      </w:r>
      <w:r w:rsidR="00A47B64">
        <w:rPr>
          <w:rFonts w:ascii="Verdana" w:hAnsi="Verdana"/>
          <w:snapToGrid w:val="0"/>
          <w:sz w:val="24"/>
          <w:szCs w:val="24"/>
          <w:lang w:val="es-ES" w:eastAsia="es-ES"/>
        </w:rPr>
        <w:t>Registro Nacional de la Discapacidad (</w:t>
      </w:r>
      <w:r w:rsidR="00A47B64" w:rsidRPr="003169EF">
        <w:rPr>
          <w:rFonts w:ascii="Verdana" w:hAnsi="Verdana"/>
          <w:snapToGrid w:val="0"/>
          <w:sz w:val="24"/>
          <w:szCs w:val="24"/>
          <w:lang w:val="es-ES" w:eastAsia="es-ES"/>
        </w:rPr>
        <w:t>RND</w:t>
      </w:r>
      <w:r w:rsidR="00A47B64">
        <w:rPr>
          <w:rFonts w:ascii="Verdana" w:hAnsi="Verdana"/>
          <w:snapToGrid w:val="0"/>
          <w:sz w:val="24"/>
          <w:szCs w:val="24"/>
          <w:lang w:val="es-ES" w:eastAsia="es-ES"/>
        </w:rPr>
        <w:t>)</w:t>
      </w:r>
      <w:r w:rsidR="00A47B64" w:rsidRPr="003169EF">
        <w:rPr>
          <w:rFonts w:ascii="Verdana" w:hAnsi="Verdana"/>
          <w:snapToGrid w:val="0"/>
          <w:sz w:val="24"/>
          <w:szCs w:val="24"/>
          <w:lang w:val="es-ES" w:eastAsia="es-ES"/>
        </w:rPr>
        <w:t xml:space="preserve"> o niños y niñas menores de 6 años de edad con diagnóstico de médico</w:t>
      </w:r>
      <w:r w:rsidR="00A47B64">
        <w:rPr>
          <w:rFonts w:ascii="Verdana" w:hAnsi="Verdana"/>
          <w:snapToGrid w:val="0"/>
          <w:sz w:val="24"/>
          <w:szCs w:val="24"/>
          <w:lang w:val="es-ES" w:eastAsia="es-ES"/>
        </w:rPr>
        <w:t>(a)</w:t>
      </w:r>
      <w:r w:rsidR="00A47B64" w:rsidRPr="003169EF">
        <w:rPr>
          <w:rFonts w:ascii="Verdana" w:hAnsi="Verdana"/>
          <w:snapToGrid w:val="0"/>
          <w:sz w:val="24"/>
          <w:szCs w:val="24"/>
          <w:lang w:val="es-ES" w:eastAsia="es-ES"/>
        </w:rPr>
        <w:t xml:space="preserve"> tratante y plan de tratamiento.</w:t>
      </w:r>
    </w:p>
    <w:p w:rsidR="00A47B64" w:rsidRPr="003169EF" w:rsidRDefault="00BB3E09" w:rsidP="00A47B64">
      <w:pPr>
        <w:pStyle w:val="Prrafodelista"/>
        <w:numPr>
          <w:ilvl w:val="0"/>
          <w:numId w:val="17"/>
        </w:numPr>
        <w:spacing w:after="100"/>
        <w:ind w:left="714" w:hanging="357"/>
        <w:contextualSpacing w:val="0"/>
        <w:jc w:val="both"/>
        <w:rPr>
          <w:rFonts w:ascii="Verdana" w:hAnsi="Verdana"/>
          <w:snapToGrid w:val="0"/>
          <w:sz w:val="24"/>
          <w:szCs w:val="24"/>
          <w:lang w:val="es-ES" w:eastAsia="es-ES"/>
        </w:rPr>
      </w:pPr>
      <w:r w:rsidRPr="003169EF">
        <w:rPr>
          <w:rFonts w:ascii="Verdana" w:hAnsi="Verdana"/>
          <w:snapToGrid w:val="0"/>
          <w:sz w:val="24"/>
          <w:szCs w:val="24"/>
          <w:lang w:val="es-ES" w:eastAsia="es-ES"/>
        </w:rPr>
        <w:t xml:space="preserve">Acciones dirigidas a </w:t>
      </w:r>
      <w:r w:rsidR="00682EA9">
        <w:rPr>
          <w:rFonts w:ascii="Verdana" w:hAnsi="Verdana"/>
          <w:snapToGrid w:val="0"/>
          <w:sz w:val="24"/>
          <w:szCs w:val="24"/>
          <w:lang w:val="es-ES" w:eastAsia="es-ES"/>
        </w:rPr>
        <w:t xml:space="preserve">la </w:t>
      </w:r>
      <w:r w:rsidRPr="003169EF">
        <w:rPr>
          <w:rFonts w:ascii="Verdana" w:hAnsi="Verdana"/>
          <w:snapToGrid w:val="0"/>
          <w:sz w:val="24"/>
          <w:szCs w:val="24"/>
          <w:lang w:val="es-ES" w:eastAsia="es-ES"/>
        </w:rPr>
        <w:t xml:space="preserve">familia o entorno familiar de </w:t>
      </w:r>
      <w:r w:rsidR="00DE5387">
        <w:rPr>
          <w:rFonts w:ascii="Verdana" w:hAnsi="Verdana"/>
          <w:snapToGrid w:val="0"/>
          <w:sz w:val="24"/>
          <w:szCs w:val="24"/>
          <w:lang w:val="es-ES" w:eastAsia="es-ES"/>
        </w:rPr>
        <w:t>PeSD</w:t>
      </w:r>
      <w:r w:rsidRPr="003169EF">
        <w:rPr>
          <w:rFonts w:ascii="Verdana" w:hAnsi="Verdana"/>
          <w:snapToGrid w:val="0"/>
          <w:sz w:val="24"/>
          <w:szCs w:val="24"/>
          <w:lang w:val="es-ES" w:eastAsia="es-ES"/>
        </w:rPr>
        <w:t xml:space="preserve">. Estos proyectos deberán acreditar con una nómina el listado de </w:t>
      </w:r>
      <w:r w:rsidR="00A47B64" w:rsidRPr="003169EF">
        <w:rPr>
          <w:rFonts w:ascii="Verdana" w:hAnsi="Verdana"/>
          <w:snapToGrid w:val="0"/>
          <w:sz w:val="24"/>
          <w:szCs w:val="24"/>
          <w:lang w:val="es-ES" w:eastAsia="es-ES"/>
        </w:rPr>
        <w:t>beneficiarios</w:t>
      </w:r>
      <w:r w:rsidR="00A47B64">
        <w:rPr>
          <w:rFonts w:ascii="Verdana" w:hAnsi="Verdana"/>
          <w:snapToGrid w:val="0"/>
          <w:sz w:val="24"/>
          <w:szCs w:val="24"/>
          <w:lang w:val="es-ES" w:eastAsia="es-ES"/>
        </w:rPr>
        <w:t>(as)</w:t>
      </w:r>
      <w:r w:rsidR="00A47B64" w:rsidRPr="003169EF">
        <w:rPr>
          <w:rFonts w:ascii="Verdana" w:hAnsi="Verdana"/>
          <w:snapToGrid w:val="0"/>
          <w:sz w:val="24"/>
          <w:szCs w:val="24"/>
          <w:lang w:val="es-ES" w:eastAsia="es-ES"/>
        </w:rPr>
        <w:t xml:space="preserve"> inscritos</w:t>
      </w:r>
      <w:r w:rsidR="00A47B64">
        <w:rPr>
          <w:rFonts w:ascii="Verdana" w:hAnsi="Verdana"/>
          <w:snapToGrid w:val="0"/>
          <w:sz w:val="24"/>
          <w:szCs w:val="24"/>
          <w:lang w:val="es-ES" w:eastAsia="es-ES"/>
        </w:rPr>
        <w:t>(as)</w:t>
      </w:r>
      <w:r w:rsidR="00A47B64" w:rsidRPr="003169EF">
        <w:rPr>
          <w:rFonts w:ascii="Verdana" w:hAnsi="Verdana"/>
          <w:snapToGrid w:val="0"/>
          <w:sz w:val="24"/>
          <w:szCs w:val="24"/>
          <w:lang w:val="es-ES" w:eastAsia="es-ES"/>
        </w:rPr>
        <w:t xml:space="preserve"> en el </w:t>
      </w:r>
      <w:r w:rsidR="00A47B64">
        <w:rPr>
          <w:rFonts w:ascii="Verdana" w:hAnsi="Verdana"/>
          <w:snapToGrid w:val="0"/>
          <w:sz w:val="24"/>
          <w:szCs w:val="24"/>
          <w:lang w:val="es-ES" w:eastAsia="es-ES"/>
        </w:rPr>
        <w:t>Registro Nacional de la Discapacidad (</w:t>
      </w:r>
      <w:r w:rsidR="00A47B64" w:rsidRPr="003169EF">
        <w:rPr>
          <w:rFonts w:ascii="Verdana" w:hAnsi="Verdana"/>
          <w:snapToGrid w:val="0"/>
          <w:sz w:val="24"/>
          <w:szCs w:val="24"/>
          <w:lang w:val="es-ES" w:eastAsia="es-ES"/>
        </w:rPr>
        <w:t>RND</w:t>
      </w:r>
      <w:r w:rsidR="00A47B64">
        <w:rPr>
          <w:rFonts w:ascii="Verdana" w:hAnsi="Verdana"/>
          <w:snapToGrid w:val="0"/>
          <w:sz w:val="24"/>
          <w:szCs w:val="24"/>
          <w:lang w:val="es-ES" w:eastAsia="es-ES"/>
        </w:rPr>
        <w:t>)</w:t>
      </w:r>
      <w:r w:rsidR="00A47B64" w:rsidRPr="003169EF">
        <w:rPr>
          <w:rFonts w:ascii="Verdana" w:hAnsi="Verdana"/>
          <w:snapToGrid w:val="0"/>
          <w:sz w:val="24"/>
          <w:szCs w:val="24"/>
          <w:lang w:val="es-ES" w:eastAsia="es-ES"/>
        </w:rPr>
        <w:t xml:space="preserve"> o menores de 6 años con diagnóstico de</w:t>
      </w:r>
      <w:r w:rsidR="00682EA9">
        <w:rPr>
          <w:rFonts w:ascii="Verdana" w:hAnsi="Verdana"/>
          <w:snapToGrid w:val="0"/>
          <w:sz w:val="24"/>
          <w:szCs w:val="24"/>
          <w:lang w:val="es-ES" w:eastAsia="es-ES"/>
        </w:rPr>
        <w:t>l</w:t>
      </w:r>
      <w:r w:rsidR="00493BB1">
        <w:rPr>
          <w:rFonts w:ascii="Verdana" w:hAnsi="Verdana"/>
          <w:snapToGrid w:val="0"/>
          <w:sz w:val="24"/>
          <w:szCs w:val="24"/>
          <w:lang w:val="es-ES" w:eastAsia="es-ES"/>
        </w:rPr>
        <w:t>(a)</w:t>
      </w:r>
      <w:r w:rsidR="00A47B64" w:rsidRPr="003169EF">
        <w:rPr>
          <w:rFonts w:ascii="Verdana" w:hAnsi="Verdana"/>
          <w:snapToGrid w:val="0"/>
          <w:sz w:val="24"/>
          <w:szCs w:val="24"/>
          <w:lang w:val="es-ES" w:eastAsia="es-ES"/>
        </w:rPr>
        <w:t xml:space="preserve"> médico</w:t>
      </w:r>
      <w:r w:rsidR="00A47B64">
        <w:rPr>
          <w:rFonts w:ascii="Verdana" w:hAnsi="Verdana"/>
          <w:snapToGrid w:val="0"/>
          <w:sz w:val="24"/>
          <w:szCs w:val="24"/>
          <w:lang w:val="es-ES" w:eastAsia="es-ES"/>
        </w:rPr>
        <w:t>(a)</w:t>
      </w:r>
      <w:r w:rsidR="00A47B64" w:rsidRPr="003169EF">
        <w:rPr>
          <w:rFonts w:ascii="Verdana" w:hAnsi="Verdana"/>
          <w:snapToGrid w:val="0"/>
          <w:sz w:val="24"/>
          <w:szCs w:val="24"/>
          <w:lang w:val="es-ES" w:eastAsia="es-ES"/>
        </w:rPr>
        <w:t xml:space="preserve"> tratante y el certificado de nacimiento del</w:t>
      </w:r>
      <w:r w:rsidR="00A47B64">
        <w:rPr>
          <w:rFonts w:ascii="Verdana" w:hAnsi="Verdana"/>
          <w:snapToGrid w:val="0"/>
          <w:sz w:val="24"/>
          <w:szCs w:val="24"/>
          <w:lang w:val="es-ES" w:eastAsia="es-ES"/>
        </w:rPr>
        <w:t>(a)</w:t>
      </w:r>
      <w:r w:rsidR="00A47B64" w:rsidRPr="003169EF">
        <w:rPr>
          <w:rFonts w:ascii="Verdana" w:hAnsi="Verdana"/>
          <w:snapToGrid w:val="0"/>
          <w:sz w:val="24"/>
          <w:szCs w:val="24"/>
          <w:lang w:val="es-ES" w:eastAsia="es-ES"/>
        </w:rPr>
        <w:t xml:space="preserve"> beneficiario</w:t>
      </w:r>
      <w:r w:rsidR="00A47B64">
        <w:rPr>
          <w:rFonts w:ascii="Verdana" w:hAnsi="Verdana"/>
          <w:snapToGrid w:val="0"/>
          <w:sz w:val="24"/>
          <w:szCs w:val="24"/>
          <w:lang w:val="es-ES" w:eastAsia="es-ES"/>
        </w:rPr>
        <w:t>(a)</w:t>
      </w:r>
      <w:r w:rsidR="00A47B64" w:rsidRPr="003169EF">
        <w:rPr>
          <w:rFonts w:ascii="Verdana" w:hAnsi="Verdana"/>
          <w:snapToGrid w:val="0"/>
          <w:sz w:val="24"/>
          <w:szCs w:val="24"/>
          <w:lang w:val="es-ES" w:eastAsia="es-ES"/>
        </w:rPr>
        <w:t xml:space="preserve"> directo</w:t>
      </w:r>
      <w:r w:rsidR="00A47B64">
        <w:rPr>
          <w:rFonts w:ascii="Verdana" w:hAnsi="Verdana"/>
          <w:snapToGrid w:val="0"/>
          <w:sz w:val="24"/>
          <w:szCs w:val="24"/>
          <w:lang w:val="es-ES" w:eastAsia="es-ES"/>
        </w:rPr>
        <w:t>(a)</w:t>
      </w:r>
      <w:r w:rsidR="00A47B64" w:rsidRPr="003169EF">
        <w:rPr>
          <w:rFonts w:ascii="Verdana" w:hAnsi="Verdana"/>
          <w:snapToGrid w:val="0"/>
          <w:sz w:val="24"/>
          <w:szCs w:val="24"/>
          <w:lang w:val="es-ES" w:eastAsia="es-ES"/>
        </w:rPr>
        <w:t xml:space="preserve"> o una declaración jurada </w:t>
      </w:r>
      <w:r w:rsidR="00A47B64">
        <w:rPr>
          <w:rFonts w:ascii="Verdana" w:hAnsi="Verdana"/>
          <w:snapToGrid w:val="0"/>
          <w:sz w:val="24"/>
          <w:szCs w:val="24"/>
          <w:lang w:val="es-ES" w:eastAsia="es-ES"/>
        </w:rPr>
        <w:t>en Notaría Pública</w:t>
      </w:r>
      <w:r w:rsidR="00A47B64" w:rsidRPr="003169EF">
        <w:rPr>
          <w:rFonts w:ascii="Verdana" w:hAnsi="Verdana"/>
          <w:snapToGrid w:val="0"/>
          <w:sz w:val="24"/>
          <w:szCs w:val="24"/>
          <w:lang w:val="es-ES" w:eastAsia="es-ES"/>
        </w:rPr>
        <w:t xml:space="preserve"> que indique el grado de parentesco.</w:t>
      </w:r>
    </w:p>
    <w:p w:rsidR="00BB3E09" w:rsidRPr="003169EF" w:rsidRDefault="00BB3E09" w:rsidP="00E54492">
      <w:pPr>
        <w:pStyle w:val="Prrafodelista"/>
        <w:numPr>
          <w:ilvl w:val="0"/>
          <w:numId w:val="17"/>
        </w:numPr>
        <w:ind w:left="714" w:hanging="357"/>
        <w:contextualSpacing w:val="0"/>
        <w:jc w:val="both"/>
        <w:rPr>
          <w:rFonts w:ascii="Verdana" w:hAnsi="Verdana"/>
          <w:snapToGrid w:val="0"/>
          <w:sz w:val="24"/>
          <w:szCs w:val="24"/>
          <w:lang w:val="es-ES" w:eastAsia="es-ES"/>
        </w:rPr>
      </w:pPr>
      <w:r w:rsidRPr="003169EF">
        <w:rPr>
          <w:rFonts w:ascii="Verdana" w:hAnsi="Verdana"/>
          <w:snapToGrid w:val="0"/>
          <w:sz w:val="24"/>
          <w:szCs w:val="24"/>
          <w:lang w:val="es-ES" w:eastAsia="es-ES"/>
        </w:rPr>
        <w:lastRenderedPageBreak/>
        <w:t xml:space="preserve">Acciones que tengan por objeto eliminar y/ o reducir barreras contextuales en el ámbito de la discapacidad, y a las que se enfrentan las </w:t>
      </w:r>
      <w:r w:rsidR="00DE5387">
        <w:rPr>
          <w:rFonts w:ascii="Verdana" w:hAnsi="Verdana"/>
          <w:snapToGrid w:val="0"/>
          <w:sz w:val="24"/>
          <w:szCs w:val="24"/>
          <w:lang w:val="es-ES" w:eastAsia="es-ES"/>
        </w:rPr>
        <w:t>PeSD</w:t>
      </w:r>
      <w:r w:rsidRPr="003169EF">
        <w:rPr>
          <w:rFonts w:ascii="Verdana" w:hAnsi="Verdana"/>
          <w:snapToGrid w:val="0"/>
          <w:sz w:val="24"/>
          <w:szCs w:val="24"/>
          <w:lang w:val="es-ES" w:eastAsia="es-ES"/>
        </w:rPr>
        <w:t>.</w:t>
      </w:r>
      <w:r w:rsidR="00915F4B" w:rsidRPr="003169EF">
        <w:rPr>
          <w:rFonts w:ascii="Verdana" w:hAnsi="Verdana"/>
          <w:snapToGrid w:val="0"/>
          <w:sz w:val="24"/>
          <w:szCs w:val="24"/>
          <w:lang w:val="es-ES" w:eastAsia="es-ES"/>
        </w:rPr>
        <w:t xml:space="preserve"> Estos proyectos deberán declarar en el formulario de postulación</w:t>
      </w:r>
      <w:r w:rsidRPr="003169EF">
        <w:rPr>
          <w:rFonts w:ascii="Verdana" w:hAnsi="Verdana"/>
          <w:snapToGrid w:val="0"/>
          <w:sz w:val="24"/>
          <w:szCs w:val="24"/>
          <w:lang w:val="es-ES" w:eastAsia="es-ES"/>
        </w:rPr>
        <w:t xml:space="preserve"> el número estimado de potenciales </w:t>
      </w:r>
      <w:r w:rsidR="00DE5387">
        <w:rPr>
          <w:rFonts w:ascii="Verdana" w:hAnsi="Verdana"/>
          <w:snapToGrid w:val="0"/>
          <w:sz w:val="24"/>
          <w:szCs w:val="24"/>
          <w:lang w:val="es-ES" w:eastAsia="es-ES"/>
        </w:rPr>
        <w:t>PeSD</w:t>
      </w:r>
      <w:r w:rsidRPr="003169EF">
        <w:rPr>
          <w:rFonts w:ascii="Verdana" w:hAnsi="Verdana"/>
          <w:snapToGrid w:val="0"/>
          <w:sz w:val="24"/>
          <w:szCs w:val="24"/>
          <w:lang w:val="es-ES" w:eastAsia="es-ES"/>
        </w:rPr>
        <w:t xml:space="preserve"> beneficiadas.</w:t>
      </w:r>
    </w:p>
    <w:p w:rsidR="000114B3" w:rsidRPr="000114B3" w:rsidRDefault="00210AE5" w:rsidP="000114B3">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bookmarkStart w:id="60" w:name="_Toc423519781"/>
      <w:bookmarkEnd w:id="52"/>
      <w:bookmarkEnd w:id="53"/>
      <w:bookmarkEnd w:id="54"/>
      <w:bookmarkEnd w:id="55"/>
      <w:bookmarkEnd w:id="56"/>
      <w:bookmarkEnd w:id="57"/>
      <w:bookmarkEnd w:id="58"/>
      <w:bookmarkEnd w:id="59"/>
      <w:r>
        <w:rPr>
          <w:rFonts w:ascii="Verdana" w:hAnsi="Verdana"/>
          <w:color w:val="auto"/>
          <w:sz w:val="24"/>
          <w:szCs w:val="24"/>
        </w:rPr>
        <w:t>Líneas de Financiamiento</w:t>
      </w:r>
      <w:bookmarkEnd w:id="60"/>
    </w:p>
    <w:p w:rsidR="00FB62A6" w:rsidRPr="00FB62A6" w:rsidRDefault="000114B3" w:rsidP="00507B8F">
      <w:pPr>
        <w:jc w:val="both"/>
        <w:rPr>
          <w:rFonts w:ascii="Verdana" w:hAnsi="Verdana" w:cs="Arial"/>
          <w:snapToGrid w:val="0"/>
          <w:sz w:val="24"/>
          <w:szCs w:val="24"/>
          <w:lang w:val="es-ES"/>
        </w:rPr>
      </w:pPr>
      <w:r w:rsidRPr="006A0C53">
        <w:rPr>
          <w:rFonts w:ascii="Verdana" w:eastAsia="Times New Roman" w:hAnsi="Verdana"/>
          <w:snapToGrid w:val="0"/>
          <w:sz w:val="24"/>
          <w:szCs w:val="24"/>
          <w:lang w:val="es-ES" w:eastAsia="es-ES"/>
        </w:rPr>
        <w:t xml:space="preserve">Los proyectos financiados por </w:t>
      </w:r>
      <w:r w:rsidR="00B0356C">
        <w:rPr>
          <w:rFonts w:ascii="Verdana" w:eastAsia="Times New Roman" w:hAnsi="Verdana"/>
          <w:snapToGrid w:val="0"/>
          <w:sz w:val="24"/>
          <w:szCs w:val="24"/>
          <w:lang w:val="es-ES" w:eastAsia="es-ES"/>
        </w:rPr>
        <w:t>SENADIS</w:t>
      </w:r>
      <w:r w:rsidRPr="006A0C53">
        <w:rPr>
          <w:rFonts w:ascii="Verdana" w:eastAsia="Times New Roman" w:hAnsi="Verdana"/>
          <w:snapToGrid w:val="0"/>
          <w:sz w:val="24"/>
          <w:szCs w:val="24"/>
          <w:lang w:val="es-ES" w:eastAsia="es-ES"/>
        </w:rPr>
        <w:t xml:space="preserve"> d</w:t>
      </w:r>
      <w:r>
        <w:rPr>
          <w:rFonts w:ascii="Verdana" w:eastAsia="Times New Roman" w:hAnsi="Verdana"/>
          <w:snapToGrid w:val="0"/>
          <w:sz w:val="24"/>
          <w:szCs w:val="24"/>
          <w:lang w:val="es-ES" w:eastAsia="es-ES"/>
        </w:rPr>
        <w:t>eben apuntar a</w:t>
      </w:r>
      <w:r w:rsidR="00210AE5">
        <w:rPr>
          <w:rFonts w:ascii="Verdana" w:eastAsia="Times New Roman" w:hAnsi="Verdana"/>
          <w:snapToGrid w:val="0"/>
          <w:sz w:val="24"/>
          <w:szCs w:val="24"/>
          <w:lang w:val="es-ES" w:eastAsia="es-ES"/>
        </w:rPr>
        <w:t>l objetivo de c</w:t>
      </w:r>
      <w:r w:rsidRPr="002357A2">
        <w:rPr>
          <w:rFonts w:ascii="Verdana" w:eastAsia="Times New Roman" w:hAnsi="Verdana"/>
          <w:snapToGrid w:val="0"/>
          <w:sz w:val="24"/>
          <w:szCs w:val="24"/>
          <w:lang w:val="es-ES" w:eastAsia="es-ES"/>
        </w:rPr>
        <w:t xml:space="preserve">ontribuir a la inclusión social de las </w:t>
      </w:r>
      <w:r w:rsidR="00DE5387">
        <w:rPr>
          <w:rFonts w:ascii="Verdana" w:eastAsia="Times New Roman" w:hAnsi="Verdana"/>
          <w:snapToGrid w:val="0"/>
          <w:sz w:val="24"/>
          <w:szCs w:val="24"/>
          <w:lang w:val="es-ES" w:eastAsia="es-ES"/>
        </w:rPr>
        <w:t>PeSD</w:t>
      </w:r>
      <w:r w:rsidRPr="002357A2">
        <w:rPr>
          <w:rFonts w:ascii="Verdana" w:eastAsia="Times New Roman" w:hAnsi="Verdana"/>
          <w:snapToGrid w:val="0"/>
          <w:sz w:val="24"/>
          <w:szCs w:val="24"/>
          <w:lang w:val="es-ES" w:eastAsia="es-ES"/>
        </w:rPr>
        <w:t>.</w:t>
      </w:r>
      <w:r w:rsidR="00210AE5">
        <w:rPr>
          <w:rFonts w:ascii="Verdana" w:eastAsia="Times New Roman" w:hAnsi="Verdana"/>
          <w:snapToGrid w:val="0"/>
          <w:sz w:val="24"/>
          <w:szCs w:val="24"/>
          <w:lang w:val="es-ES" w:eastAsia="es-ES"/>
        </w:rPr>
        <w:t xml:space="preserve"> Sin embargo, </w:t>
      </w:r>
      <w:r w:rsidR="00957F6D">
        <w:rPr>
          <w:rFonts w:ascii="Verdana" w:eastAsia="Times New Roman" w:hAnsi="Verdana"/>
          <w:snapToGrid w:val="0"/>
          <w:sz w:val="24"/>
          <w:szCs w:val="24"/>
          <w:lang w:val="es-ES" w:eastAsia="es-ES"/>
        </w:rPr>
        <w:t>se detallan a continuación los objetivos</w:t>
      </w:r>
      <w:r w:rsidR="00FD34DC">
        <w:rPr>
          <w:rFonts w:ascii="Verdana" w:eastAsia="Times New Roman" w:hAnsi="Verdana"/>
          <w:snapToGrid w:val="0"/>
          <w:sz w:val="24"/>
          <w:szCs w:val="24"/>
          <w:lang w:val="es-ES" w:eastAsia="es-ES"/>
        </w:rPr>
        <w:t xml:space="preserve"> </w:t>
      </w:r>
      <w:r w:rsidR="00210AE5">
        <w:rPr>
          <w:rFonts w:ascii="Verdana" w:eastAsia="Times New Roman" w:hAnsi="Verdana"/>
          <w:snapToGrid w:val="0"/>
          <w:sz w:val="24"/>
          <w:szCs w:val="24"/>
          <w:lang w:val="es-ES" w:eastAsia="es-ES"/>
        </w:rPr>
        <w:t>conforme a la línea de financiamiento</w:t>
      </w:r>
      <w:r w:rsidR="00957F6D">
        <w:rPr>
          <w:rFonts w:ascii="Verdana" w:eastAsia="Times New Roman" w:hAnsi="Verdana"/>
          <w:snapToGrid w:val="0"/>
          <w:sz w:val="24"/>
          <w:szCs w:val="24"/>
          <w:lang w:val="es-ES" w:eastAsia="es-ES"/>
        </w:rPr>
        <w:t xml:space="preserve"> del área técnica:</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2978"/>
        <w:gridCol w:w="4252"/>
      </w:tblGrid>
      <w:tr w:rsidR="00BF15F8" w:rsidRPr="00251834" w:rsidTr="00004A22">
        <w:trPr>
          <w:trHeight w:val="300"/>
          <w:tblHeader/>
        </w:trPr>
        <w:tc>
          <w:tcPr>
            <w:tcW w:w="1001" w:type="pct"/>
            <w:shd w:val="clear" w:color="auto" w:fill="1F497D"/>
            <w:hideMark/>
          </w:tcPr>
          <w:p w:rsidR="00957F6D" w:rsidRPr="00251834" w:rsidRDefault="00957F6D" w:rsidP="00251834">
            <w:pPr>
              <w:spacing w:before="60" w:after="60" w:line="240" w:lineRule="auto"/>
              <w:jc w:val="center"/>
              <w:rPr>
                <w:rFonts w:ascii="Verdana" w:hAnsi="Verdana" w:cs="Arial"/>
                <w:b/>
                <w:color w:val="FFFFFF"/>
                <w:sz w:val="24"/>
                <w:szCs w:val="24"/>
              </w:rPr>
            </w:pPr>
            <w:r w:rsidRPr="00251834">
              <w:rPr>
                <w:rFonts w:ascii="Verdana" w:hAnsi="Verdana" w:cs="Arial"/>
                <w:b/>
                <w:color w:val="FFFFFF"/>
                <w:sz w:val="24"/>
                <w:szCs w:val="24"/>
              </w:rPr>
              <w:t>Área</w:t>
            </w:r>
          </w:p>
        </w:tc>
        <w:tc>
          <w:tcPr>
            <w:tcW w:w="1647" w:type="pct"/>
            <w:shd w:val="clear" w:color="auto" w:fill="1F497D"/>
            <w:hideMark/>
          </w:tcPr>
          <w:p w:rsidR="00957F6D" w:rsidRPr="00251834" w:rsidRDefault="00957F6D" w:rsidP="00251834">
            <w:pPr>
              <w:spacing w:before="60" w:after="60" w:line="240" w:lineRule="auto"/>
              <w:jc w:val="center"/>
              <w:rPr>
                <w:rFonts w:ascii="Verdana" w:hAnsi="Verdana" w:cs="Arial"/>
                <w:b/>
                <w:color w:val="FFFFFF"/>
                <w:sz w:val="24"/>
                <w:szCs w:val="24"/>
              </w:rPr>
            </w:pPr>
            <w:r w:rsidRPr="00251834">
              <w:rPr>
                <w:rFonts w:ascii="Verdana" w:hAnsi="Verdana" w:cs="Arial"/>
                <w:b/>
                <w:color w:val="FFFFFF"/>
                <w:sz w:val="24"/>
                <w:szCs w:val="24"/>
              </w:rPr>
              <w:t>Línea de Financiamiento</w:t>
            </w:r>
          </w:p>
        </w:tc>
        <w:tc>
          <w:tcPr>
            <w:tcW w:w="2353" w:type="pct"/>
            <w:shd w:val="clear" w:color="auto" w:fill="1F497D"/>
          </w:tcPr>
          <w:p w:rsidR="00957F6D" w:rsidRPr="00251834" w:rsidRDefault="00957F6D" w:rsidP="00251834">
            <w:pPr>
              <w:spacing w:before="60" w:after="60" w:line="240" w:lineRule="auto"/>
              <w:jc w:val="center"/>
              <w:rPr>
                <w:rFonts w:ascii="Verdana" w:hAnsi="Verdana" w:cs="Arial"/>
                <w:b/>
                <w:color w:val="FFFFFF"/>
                <w:sz w:val="24"/>
                <w:szCs w:val="24"/>
              </w:rPr>
            </w:pPr>
            <w:r w:rsidRPr="00251834">
              <w:rPr>
                <w:rFonts w:ascii="Verdana" w:hAnsi="Verdana" w:cs="Arial"/>
                <w:b/>
                <w:color w:val="FFFFFF"/>
                <w:sz w:val="24"/>
                <w:szCs w:val="24"/>
              </w:rPr>
              <w:t>Objetivo</w:t>
            </w:r>
          </w:p>
        </w:tc>
      </w:tr>
      <w:tr w:rsidR="00957F6D" w:rsidRPr="00251834" w:rsidTr="00004A22">
        <w:trPr>
          <w:trHeight w:val="808"/>
        </w:trPr>
        <w:tc>
          <w:tcPr>
            <w:tcW w:w="1001" w:type="pct"/>
            <w:hideMark/>
          </w:tcPr>
          <w:p w:rsidR="00957F6D" w:rsidRPr="00251834" w:rsidRDefault="00957F6D" w:rsidP="00251834">
            <w:pPr>
              <w:spacing w:before="60" w:after="60" w:line="240" w:lineRule="auto"/>
              <w:rPr>
                <w:rFonts w:ascii="Verdana" w:hAnsi="Verdana" w:cs="Arial"/>
                <w:sz w:val="24"/>
                <w:szCs w:val="24"/>
              </w:rPr>
            </w:pPr>
            <w:r w:rsidRPr="00251834">
              <w:rPr>
                <w:rFonts w:ascii="Verdana" w:hAnsi="Verdana" w:cs="Arial"/>
                <w:sz w:val="24"/>
                <w:szCs w:val="24"/>
              </w:rPr>
              <w:t>Acceso a la Justicia</w:t>
            </w:r>
          </w:p>
        </w:tc>
        <w:tc>
          <w:tcPr>
            <w:tcW w:w="1647" w:type="pct"/>
            <w:hideMark/>
          </w:tcPr>
          <w:p w:rsidR="00957F6D" w:rsidRPr="00251834" w:rsidRDefault="00957F6D" w:rsidP="00251834">
            <w:pPr>
              <w:spacing w:before="60" w:after="60" w:line="240" w:lineRule="auto"/>
              <w:rPr>
                <w:rFonts w:ascii="Verdana" w:hAnsi="Verdana" w:cs="Arial"/>
                <w:sz w:val="24"/>
                <w:szCs w:val="24"/>
              </w:rPr>
            </w:pPr>
            <w:r w:rsidRPr="00251834">
              <w:rPr>
                <w:rFonts w:ascii="Verdana" w:hAnsi="Verdana" w:cs="Arial"/>
                <w:sz w:val="24"/>
                <w:szCs w:val="24"/>
              </w:rPr>
              <w:t>Seminarios sobre Derecho y Discapacidad y Acceso a la Justicia</w:t>
            </w:r>
          </w:p>
        </w:tc>
        <w:tc>
          <w:tcPr>
            <w:tcW w:w="2353" w:type="pct"/>
          </w:tcPr>
          <w:p w:rsidR="00957F6D" w:rsidRPr="00251834" w:rsidRDefault="000E346D" w:rsidP="00A4377A">
            <w:pPr>
              <w:spacing w:before="120" w:after="120" w:line="240" w:lineRule="auto"/>
              <w:rPr>
                <w:rFonts w:ascii="Verdana" w:hAnsi="Verdana" w:cs="Arial"/>
                <w:sz w:val="24"/>
                <w:szCs w:val="24"/>
              </w:rPr>
            </w:pPr>
            <w:r w:rsidRPr="00251834">
              <w:rPr>
                <w:rFonts w:ascii="Verdana" w:hAnsi="Verdana" w:cs="Arial"/>
                <w:sz w:val="24"/>
                <w:szCs w:val="24"/>
              </w:rPr>
              <w:t>Realizar</w:t>
            </w:r>
            <w:r w:rsidR="00DA5689" w:rsidRPr="00251834">
              <w:rPr>
                <w:rFonts w:ascii="Verdana" w:hAnsi="Verdana" w:cs="Arial"/>
                <w:sz w:val="24"/>
                <w:szCs w:val="24"/>
              </w:rPr>
              <w:t xml:space="preserve"> seminarios, cursos o charlas destinadas a funcionarios de servicios públicos e instituciones del Estado que tengan relación con el acceso a la justicia o sean actores relevantes en esta materia, tales como el Poder Judicial, Ministerio de Justicia, Defensoría, Ministerio Público, Carabineros, Gendarmería, Policía de Investigaciones, Académicos, entre otros. </w:t>
            </w:r>
            <w:r w:rsidR="00507B8F" w:rsidRPr="00251834">
              <w:rPr>
                <w:rFonts w:ascii="Verdana" w:hAnsi="Verdana" w:cs="Arial"/>
                <w:sz w:val="24"/>
                <w:szCs w:val="24"/>
              </w:rPr>
              <w:t>Su</w:t>
            </w:r>
            <w:r w:rsidR="00DA5689" w:rsidRPr="00251834">
              <w:rPr>
                <w:rFonts w:ascii="Verdana" w:hAnsi="Verdana" w:cs="Arial"/>
                <w:sz w:val="24"/>
                <w:szCs w:val="24"/>
              </w:rPr>
              <w:t xml:space="preserve"> contenido, deberá corresponder a materias de Derechos Humanos, Derecho Internacional de los Derechos Humanos, Derechos de las </w:t>
            </w:r>
            <w:r w:rsidR="00957606">
              <w:rPr>
                <w:rFonts w:ascii="Verdana" w:hAnsi="Verdana" w:cs="Arial"/>
                <w:sz w:val="24"/>
                <w:szCs w:val="24"/>
              </w:rPr>
              <w:t>PeSD</w:t>
            </w:r>
            <w:r w:rsidR="00DA5689" w:rsidRPr="00251834">
              <w:rPr>
                <w:rFonts w:ascii="Verdana" w:hAnsi="Verdana" w:cs="Arial"/>
                <w:sz w:val="24"/>
                <w:szCs w:val="24"/>
              </w:rPr>
              <w:t>, Acceso a la Justicia, Capacidad Jurídica, Derechos sexuales y reproductivos, Discriminación</w:t>
            </w:r>
            <w:r w:rsidR="00507B8F" w:rsidRPr="00251834">
              <w:rPr>
                <w:rFonts w:ascii="Verdana" w:hAnsi="Verdana" w:cs="Arial"/>
                <w:sz w:val="24"/>
                <w:szCs w:val="24"/>
              </w:rPr>
              <w:t>.</w:t>
            </w:r>
          </w:p>
        </w:tc>
      </w:tr>
      <w:tr w:rsidR="00864BFC" w:rsidRPr="00251834" w:rsidTr="00004A22">
        <w:trPr>
          <w:trHeight w:val="915"/>
        </w:trPr>
        <w:tc>
          <w:tcPr>
            <w:tcW w:w="1001" w:type="pct"/>
            <w:hideMark/>
          </w:tcPr>
          <w:p w:rsidR="00864BFC" w:rsidRPr="00251834" w:rsidRDefault="00864BFC" w:rsidP="00251834">
            <w:pPr>
              <w:spacing w:before="60" w:after="60" w:line="240" w:lineRule="auto"/>
              <w:rPr>
                <w:rFonts w:ascii="Verdana" w:hAnsi="Verdana" w:cs="Arial"/>
                <w:sz w:val="24"/>
                <w:szCs w:val="24"/>
              </w:rPr>
            </w:pPr>
            <w:r w:rsidRPr="00251834">
              <w:rPr>
                <w:rFonts w:ascii="Verdana" w:hAnsi="Verdana"/>
                <w:sz w:val="24"/>
                <w:szCs w:val="24"/>
              </w:rPr>
              <w:t>Cultura</w:t>
            </w:r>
          </w:p>
        </w:tc>
        <w:tc>
          <w:tcPr>
            <w:tcW w:w="1647" w:type="pct"/>
            <w:hideMark/>
          </w:tcPr>
          <w:p w:rsidR="00864BFC" w:rsidRPr="00251834" w:rsidRDefault="00864BFC" w:rsidP="00251834">
            <w:pPr>
              <w:spacing w:before="60" w:after="60" w:line="240" w:lineRule="auto"/>
              <w:rPr>
                <w:rFonts w:ascii="Verdana" w:hAnsi="Verdana" w:cs="Arial"/>
                <w:sz w:val="24"/>
                <w:szCs w:val="24"/>
              </w:rPr>
            </w:pPr>
            <w:r w:rsidRPr="00251834">
              <w:rPr>
                <w:rFonts w:ascii="Verdana" w:hAnsi="Verdana" w:cs="Arial"/>
                <w:sz w:val="24"/>
                <w:szCs w:val="24"/>
              </w:rPr>
              <w:t>Talleres culturales y artísticos (artes plásticas, escénicas, musicales, audiovisuales, danza y literarias)</w:t>
            </w:r>
          </w:p>
        </w:tc>
        <w:tc>
          <w:tcPr>
            <w:tcW w:w="2353" w:type="pct"/>
          </w:tcPr>
          <w:p w:rsidR="00864BFC" w:rsidRPr="00251834" w:rsidRDefault="00864BFC" w:rsidP="00251834">
            <w:pPr>
              <w:spacing w:before="60" w:after="60" w:line="240" w:lineRule="auto"/>
              <w:rPr>
                <w:rFonts w:ascii="Verdana" w:hAnsi="Verdana" w:cs="Arial"/>
                <w:sz w:val="24"/>
                <w:szCs w:val="24"/>
              </w:rPr>
            </w:pPr>
            <w:r w:rsidRPr="00251834">
              <w:rPr>
                <w:rFonts w:ascii="Verdana" w:hAnsi="Verdana" w:cs="Arial"/>
                <w:sz w:val="24"/>
                <w:szCs w:val="24"/>
              </w:rPr>
              <w:t>Esta línea de financiamiento</w:t>
            </w:r>
            <w:r w:rsidR="00AE6FCD">
              <w:rPr>
                <w:rFonts w:ascii="Verdana" w:hAnsi="Verdana" w:cs="Arial"/>
                <w:sz w:val="24"/>
                <w:szCs w:val="24"/>
              </w:rPr>
              <w:t xml:space="preserve"> </w:t>
            </w:r>
            <w:r w:rsidRPr="00251834">
              <w:rPr>
                <w:rFonts w:ascii="Verdana" w:hAnsi="Verdana" w:cs="Arial"/>
                <w:sz w:val="24"/>
                <w:szCs w:val="24"/>
              </w:rPr>
              <w:t xml:space="preserve">está enfocada hacia propuestas que resalten la participación de </w:t>
            </w:r>
            <w:r w:rsidR="00957606">
              <w:rPr>
                <w:rFonts w:ascii="Verdana" w:hAnsi="Verdana" w:cs="Arial"/>
                <w:sz w:val="24"/>
                <w:szCs w:val="24"/>
              </w:rPr>
              <w:t>PeSD</w:t>
            </w:r>
            <w:r w:rsidRPr="00251834">
              <w:rPr>
                <w:rFonts w:ascii="Verdana" w:hAnsi="Verdana" w:cs="Arial"/>
                <w:sz w:val="24"/>
                <w:szCs w:val="24"/>
              </w:rPr>
              <w:t xml:space="preserve"> en conjunto con la comunidad en actividades de: artes plásticas, escénicas, musicales, </w:t>
            </w:r>
            <w:r w:rsidRPr="00251834">
              <w:rPr>
                <w:rFonts w:ascii="Verdana" w:hAnsi="Verdana" w:cs="Arial"/>
                <w:sz w:val="24"/>
                <w:szCs w:val="24"/>
              </w:rPr>
              <w:lastRenderedPageBreak/>
              <w:t>audiovisuales, danza y literarias que permitan su desarrollo personal y participación social a través de la cultura, bajo el real concepto de inclusión.</w:t>
            </w:r>
          </w:p>
        </w:tc>
      </w:tr>
      <w:tr w:rsidR="00864BFC" w:rsidRPr="00251834" w:rsidTr="00004A22">
        <w:trPr>
          <w:trHeight w:val="915"/>
        </w:trPr>
        <w:tc>
          <w:tcPr>
            <w:tcW w:w="1001" w:type="pct"/>
            <w:hideMark/>
          </w:tcPr>
          <w:p w:rsidR="00864BFC" w:rsidRPr="00251834" w:rsidRDefault="00864BFC" w:rsidP="00251834">
            <w:pPr>
              <w:spacing w:before="60" w:after="60" w:line="240" w:lineRule="auto"/>
              <w:rPr>
                <w:rFonts w:ascii="Verdana" w:hAnsi="Verdana" w:cs="Arial"/>
                <w:sz w:val="24"/>
                <w:szCs w:val="24"/>
              </w:rPr>
            </w:pPr>
          </w:p>
        </w:tc>
        <w:tc>
          <w:tcPr>
            <w:tcW w:w="1647" w:type="pct"/>
            <w:hideMark/>
          </w:tcPr>
          <w:p w:rsidR="00864BFC" w:rsidRPr="00251834" w:rsidRDefault="00864BFC" w:rsidP="00251834">
            <w:pPr>
              <w:spacing w:before="60" w:after="60" w:line="240" w:lineRule="auto"/>
              <w:rPr>
                <w:rFonts w:ascii="Verdana" w:hAnsi="Verdana" w:cs="Arial"/>
                <w:sz w:val="24"/>
                <w:szCs w:val="24"/>
              </w:rPr>
            </w:pPr>
            <w:r w:rsidRPr="00251834">
              <w:rPr>
                <w:rFonts w:ascii="Verdana" w:hAnsi="Verdana" w:cs="Arial"/>
                <w:sz w:val="24"/>
                <w:szCs w:val="24"/>
              </w:rPr>
              <w:t xml:space="preserve">Eventos artístico-culturales con la participación de </w:t>
            </w:r>
            <w:r w:rsidR="00DE5387">
              <w:rPr>
                <w:rFonts w:ascii="Verdana" w:hAnsi="Verdana" w:cs="Arial"/>
                <w:sz w:val="24"/>
                <w:szCs w:val="24"/>
              </w:rPr>
              <w:t>PeSD</w:t>
            </w:r>
            <w:r w:rsidRPr="00251834">
              <w:rPr>
                <w:rFonts w:ascii="Verdana" w:hAnsi="Verdana" w:cs="Arial"/>
                <w:sz w:val="24"/>
                <w:szCs w:val="24"/>
              </w:rPr>
              <w:t>.</w:t>
            </w:r>
          </w:p>
        </w:tc>
        <w:tc>
          <w:tcPr>
            <w:tcW w:w="2353" w:type="pct"/>
          </w:tcPr>
          <w:p w:rsidR="00864BFC" w:rsidRPr="00251834" w:rsidRDefault="00864BFC" w:rsidP="00251834">
            <w:pPr>
              <w:spacing w:before="60" w:after="60" w:line="240" w:lineRule="auto"/>
              <w:rPr>
                <w:rFonts w:ascii="Verdana" w:hAnsi="Verdana" w:cs="Arial"/>
                <w:sz w:val="24"/>
                <w:szCs w:val="24"/>
              </w:rPr>
            </w:pPr>
            <w:r w:rsidRPr="00251834">
              <w:rPr>
                <w:rFonts w:ascii="Verdana" w:hAnsi="Verdana" w:cs="Arial"/>
                <w:sz w:val="24"/>
                <w:szCs w:val="24"/>
              </w:rPr>
              <w:t>Esta línea de financiamiento</w:t>
            </w:r>
            <w:r w:rsidR="00AE6FCD">
              <w:rPr>
                <w:rFonts w:ascii="Verdana" w:hAnsi="Verdana" w:cs="Arial"/>
                <w:sz w:val="24"/>
                <w:szCs w:val="24"/>
              </w:rPr>
              <w:t xml:space="preserve"> </w:t>
            </w:r>
            <w:r w:rsidRPr="00251834">
              <w:rPr>
                <w:rFonts w:ascii="Verdana" w:hAnsi="Verdana" w:cs="Arial"/>
                <w:sz w:val="24"/>
                <w:szCs w:val="24"/>
              </w:rPr>
              <w:t xml:space="preserve">está enfocada hacia propuestas que organicen eventos artístico-culturales donde participen </w:t>
            </w:r>
            <w:r w:rsidR="00DE5387">
              <w:rPr>
                <w:rFonts w:ascii="Verdana" w:hAnsi="Verdana" w:cs="Arial"/>
                <w:sz w:val="24"/>
                <w:szCs w:val="24"/>
              </w:rPr>
              <w:t>PeSD</w:t>
            </w:r>
            <w:r w:rsidRPr="00251834">
              <w:rPr>
                <w:rFonts w:ascii="Verdana" w:hAnsi="Verdana" w:cs="Arial"/>
                <w:sz w:val="24"/>
                <w:szCs w:val="24"/>
              </w:rPr>
              <w:t xml:space="preserve"> tanto en su ejecución, participación como asistencia junto a toda la comunidad. Por ejemplo</w:t>
            </w:r>
            <w:r w:rsidR="003D214F">
              <w:rPr>
                <w:rFonts w:ascii="Verdana" w:hAnsi="Verdana" w:cs="Arial"/>
                <w:sz w:val="24"/>
                <w:szCs w:val="24"/>
              </w:rPr>
              <w:t>:</w:t>
            </w:r>
            <w:r w:rsidRPr="00251834">
              <w:rPr>
                <w:rFonts w:ascii="Verdana" w:hAnsi="Verdana" w:cs="Arial"/>
                <w:sz w:val="24"/>
                <w:szCs w:val="24"/>
              </w:rPr>
              <w:t xml:space="preserve"> encuentro de danza, festival de la canción inclusivo de la región. </w:t>
            </w:r>
          </w:p>
        </w:tc>
      </w:tr>
      <w:tr w:rsidR="00864BFC" w:rsidRPr="00251834" w:rsidTr="00004A22">
        <w:trPr>
          <w:trHeight w:val="915"/>
        </w:trPr>
        <w:tc>
          <w:tcPr>
            <w:tcW w:w="1001" w:type="pct"/>
            <w:hideMark/>
          </w:tcPr>
          <w:p w:rsidR="00864BFC" w:rsidRPr="00251834" w:rsidRDefault="00864BFC" w:rsidP="00251834">
            <w:pPr>
              <w:spacing w:before="60" w:after="60" w:line="240" w:lineRule="auto"/>
              <w:rPr>
                <w:rFonts w:ascii="Verdana" w:hAnsi="Verdana" w:cs="Arial"/>
                <w:sz w:val="24"/>
                <w:szCs w:val="24"/>
              </w:rPr>
            </w:pPr>
          </w:p>
        </w:tc>
        <w:tc>
          <w:tcPr>
            <w:tcW w:w="1647" w:type="pct"/>
            <w:hideMark/>
          </w:tcPr>
          <w:p w:rsidR="00864BFC" w:rsidRPr="00251834" w:rsidRDefault="00864BFC" w:rsidP="00251834">
            <w:pPr>
              <w:spacing w:before="60" w:after="60" w:line="240" w:lineRule="auto"/>
              <w:rPr>
                <w:rFonts w:ascii="Verdana" w:hAnsi="Verdana" w:cs="Arial"/>
                <w:sz w:val="24"/>
                <w:szCs w:val="24"/>
              </w:rPr>
            </w:pPr>
            <w:r w:rsidRPr="00251834">
              <w:rPr>
                <w:rFonts w:ascii="Verdana" w:hAnsi="Verdana" w:cs="Arial"/>
                <w:sz w:val="24"/>
                <w:szCs w:val="24"/>
              </w:rPr>
              <w:t xml:space="preserve">Material cultural-educativo accesible </w:t>
            </w:r>
          </w:p>
        </w:tc>
        <w:tc>
          <w:tcPr>
            <w:tcW w:w="2353" w:type="pct"/>
          </w:tcPr>
          <w:p w:rsidR="00864BFC" w:rsidRPr="00251834" w:rsidRDefault="00864BFC" w:rsidP="00251834">
            <w:pPr>
              <w:spacing w:before="60" w:after="60" w:line="240" w:lineRule="auto"/>
              <w:rPr>
                <w:rFonts w:ascii="Verdana" w:hAnsi="Verdana" w:cs="Arial"/>
                <w:sz w:val="24"/>
                <w:szCs w:val="24"/>
              </w:rPr>
            </w:pPr>
            <w:r w:rsidRPr="00251834">
              <w:rPr>
                <w:rFonts w:ascii="Verdana" w:hAnsi="Verdana" w:cs="Arial"/>
                <w:sz w:val="24"/>
                <w:szCs w:val="24"/>
              </w:rPr>
              <w:t>Esta línea de financiamiento</w:t>
            </w:r>
            <w:r w:rsidR="00AE6FCD">
              <w:rPr>
                <w:rFonts w:ascii="Verdana" w:hAnsi="Verdana" w:cs="Arial"/>
                <w:sz w:val="24"/>
                <w:szCs w:val="24"/>
              </w:rPr>
              <w:t xml:space="preserve"> </w:t>
            </w:r>
            <w:r w:rsidRPr="00251834">
              <w:rPr>
                <w:rFonts w:ascii="Verdana" w:hAnsi="Verdana" w:cs="Arial"/>
                <w:sz w:val="24"/>
                <w:szCs w:val="24"/>
              </w:rPr>
              <w:t xml:space="preserve">está enfocada hacia propuestas que pongan énfasis en la importancia de hacer más accesible la cultura a las </w:t>
            </w:r>
            <w:r w:rsidR="00DE5387">
              <w:rPr>
                <w:rFonts w:ascii="Verdana" w:hAnsi="Verdana" w:cs="Arial"/>
                <w:sz w:val="24"/>
                <w:szCs w:val="24"/>
              </w:rPr>
              <w:t>PeSD</w:t>
            </w:r>
            <w:r w:rsidRPr="00251834">
              <w:rPr>
                <w:rFonts w:ascii="Verdana" w:hAnsi="Verdana" w:cs="Arial"/>
                <w:sz w:val="24"/>
                <w:szCs w:val="24"/>
              </w:rPr>
              <w:t>, por ejemplo</w:t>
            </w:r>
            <w:r w:rsidR="003D214F">
              <w:rPr>
                <w:rFonts w:ascii="Verdana" w:hAnsi="Verdana" w:cs="Arial"/>
                <w:sz w:val="24"/>
                <w:szCs w:val="24"/>
              </w:rPr>
              <w:t>,</w:t>
            </w:r>
            <w:r w:rsidRPr="00251834">
              <w:rPr>
                <w:rFonts w:ascii="Verdana" w:hAnsi="Verdana" w:cs="Arial"/>
                <w:sz w:val="24"/>
                <w:szCs w:val="24"/>
              </w:rPr>
              <w:t xml:space="preserve"> con propuestas para realizar adecuaciones necesarias para disminuir las barreras visuales y auditivas que impiden el acceso a libros, obras de teatro, pinturas, etc. </w:t>
            </w:r>
          </w:p>
        </w:tc>
      </w:tr>
      <w:tr w:rsidR="00437E55" w:rsidRPr="00251834" w:rsidTr="00004A22">
        <w:trPr>
          <w:trHeight w:val="915"/>
        </w:trPr>
        <w:tc>
          <w:tcPr>
            <w:tcW w:w="1001" w:type="pct"/>
            <w:hideMark/>
          </w:tcPr>
          <w:p w:rsidR="00437E55" w:rsidRPr="00251834" w:rsidRDefault="00437E55" w:rsidP="00251834">
            <w:pPr>
              <w:spacing w:before="60" w:after="60" w:line="240" w:lineRule="auto"/>
              <w:rPr>
                <w:rFonts w:ascii="Verdana" w:hAnsi="Verdana" w:cs="Arial"/>
                <w:sz w:val="24"/>
                <w:szCs w:val="24"/>
              </w:rPr>
            </w:pPr>
            <w:r w:rsidRPr="00251834">
              <w:rPr>
                <w:rFonts w:ascii="Verdana" w:hAnsi="Verdana" w:cs="Arial"/>
                <w:sz w:val="24"/>
                <w:szCs w:val="24"/>
              </w:rPr>
              <w:t>Deporte</w:t>
            </w:r>
          </w:p>
        </w:tc>
        <w:tc>
          <w:tcPr>
            <w:tcW w:w="1647" w:type="pct"/>
            <w:hideMark/>
          </w:tcPr>
          <w:p w:rsidR="00437E55" w:rsidRPr="00251834" w:rsidRDefault="00437E55" w:rsidP="00251834">
            <w:pPr>
              <w:spacing w:before="60" w:after="60" w:line="240" w:lineRule="auto"/>
              <w:jc w:val="both"/>
              <w:rPr>
                <w:rFonts w:ascii="Verdana" w:hAnsi="Verdana" w:cs="Arial"/>
                <w:sz w:val="24"/>
                <w:szCs w:val="24"/>
              </w:rPr>
            </w:pPr>
            <w:r w:rsidRPr="00251834">
              <w:rPr>
                <w:rFonts w:ascii="Verdana" w:hAnsi="Verdana" w:cs="Arial"/>
                <w:sz w:val="24"/>
                <w:szCs w:val="24"/>
              </w:rPr>
              <w:t xml:space="preserve">Talleres de actividad física, deporte y recreación inclusivos. </w:t>
            </w:r>
          </w:p>
        </w:tc>
        <w:tc>
          <w:tcPr>
            <w:tcW w:w="2353" w:type="pct"/>
          </w:tcPr>
          <w:p w:rsidR="00437E55" w:rsidRPr="00251834" w:rsidRDefault="00437E55" w:rsidP="00251834">
            <w:pPr>
              <w:spacing w:before="60" w:after="60" w:line="240" w:lineRule="auto"/>
              <w:jc w:val="both"/>
              <w:rPr>
                <w:rFonts w:ascii="Verdana" w:hAnsi="Verdana" w:cs="Arial"/>
                <w:sz w:val="24"/>
                <w:szCs w:val="24"/>
              </w:rPr>
            </w:pPr>
            <w:r w:rsidRPr="00251834">
              <w:rPr>
                <w:rFonts w:ascii="Verdana" w:hAnsi="Verdana" w:cs="Arial"/>
                <w:sz w:val="24"/>
                <w:szCs w:val="24"/>
              </w:rPr>
              <w:t>Esta línea de financiamiento está enfocada</w:t>
            </w:r>
            <w:r w:rsidR="007D7409" w:rsidRPr="00251834">
              <w:rPr>
                <w:rFonts w:ascii="Verdana" w:hAnsi="Verdana" w:cs="Arial"/>
                <w:sz w:val="24"/>
                <w:szCs w:val="24"/>
              </w:rPr>
              <w:t xml:space="preserve"> hacia la inclusión</w:t>
            </w:r>
            <w:r w:rsidRPr="00251834">
              <w:rPr>
                <w:rFonts w:ascii="Verdana" w:hAnsi="Verdana" w:cs="Arial"/>
                <w:sz w:val="24"/>
                <w:szCs w:val="24"/>
              </w:rPr>
              <w:t xml:space="preserve"> y participación de las </w:t>
            </w:r>
            <w:r w:rsidR="00DE5387">
              <w:rPr>
                <w:rFonts w:ascii="Verdana" w:hAnsi="Verdana" w:cs="Arial"/>
                <w:sz w:val="24"/>
                <w:szCs w:val="24"/>
              </w:rPr>
              <w:t>PeSD</w:t>
            </w:r>
            <w:r w:rsidRPr="00251834">
              <w:rPr>
                <w:rFonts w:ascii="Verdana" w:hAnsi="Verdana" w:cs="Arial"/>
                <w:sz w:val="24"/>
                <w:szCs w:val="24"/>
              </w:rPr>
              <w:t xml:space="preserve"> a través de la actividad física, el deporte y la recreación junto a la comunidad. Actividades que fortalezcan el desarrollo psicomotor como medio de crecimiento integral, participación, diversión, relajación</w:t>
            </w:r>
            <w:r w:rsidR="007D7409" w:rsidRPr="00251834">
              <w:rPr>
                <w:rFonts w:ascii="Verdana" w:hAnsi="Verdana" w:cs="Arial"/>
                <w:sz w:val="24"/>
                <w:szCs w:val="24"/>
              </w:rPr>
              <w:t>, esparcimiento</w:t>
            </w:r>
            <w:r w:rsidRPr="00251834">
              <w:rPr>
                <w:rFonts w:ascii="Verdana" w:hAnsi="Verdana" w:cs="Arial"/>
                <w:sz w:val="24"/>
                <w:szCs w:val="24"/>
              </w:rPr>
              <w:t xml:space="preserve"> y entretenimiento.</w:t>
            </w:r>
          </w:p>
        </w:tc>
      </w:tr>
      <w:tr w:rsidR="00437E55" w:rsidRPr="00251834" w:rsidTr="00004A22">
        <w:trPr>
          <w:trHeight w:val="915"/>
        </w:trPr>
        <w:tc>
          <w:tcPr>
            <w:tcW w:w="1001" w:type="pct"/>
            <w:hideMark/>
          </w:tcPr>
          <w:p w:rsidR="00437E55" w:rsidRPr="00251834" w:rsidRDefault="00437E55" w:rsidP="00251834">
            <w:pPr>
              <w:spacing w:before="60" w:after="60" w:line="240" w:lineRule="auto"/>
              <w:rPr>
                <w:rFonts w:ascii="Verdana" w:hAnsi="Verdana" w:cs="Arial"/>
                <w:sz w:val="24"/>
                <w:szCs w:val="24"/>
              </w:rPr>
            </w:pPr>
          </w:p>
        </w:tc>
        <w:tc>
          <w:tcPr>
            <w:tcW w:w="1647" w:type="pct"/>
            <w:hideMark/>
          </w:tcPr>
          <w:p w:rsidR="00437E55" w:rsidRPr="00251834" w:rsidRDefault="00437E55" w:rsidP="00251834">
            <w:pPr>
              <w:spacing w:before="60" w:after="60" w:line="240" w:lineRule="auto"/>
              <w:jc w:val="both"/>
              <w:rPr>
                <w:rFonts w:ascii="Verdana" w:hAnsi="Verdana" w:cs="Arial"/>
                <w:sz w:val="24"/>
                <w:szCs w:val="24"/>
              </w:rPr>
            </w:pPr>
            <w:r w:rsidRPr="00251834">
              <w:rPr>
                <w:rFonts w:ascii="Verdana" w:hAnsi="Verdana" w:cs="Arial"/>
                <w:sz w:val="24"/>
                <w:szCs w:val="24"/>
              </w:rPr>
              <w:t>Deporte adaptado a través de actividades de desarrollo comunitario y eventos deportivos.</w:t>
            </w:r>
          </w:p>
        </w:tc>
        <w:tc>
          <w:tcPr>
            <w:tcW w:w="2353" w:type="pct"/>
          </w:tcPr>
          <w:p w:rsidR="00437E55" w:rsidRPr="00251834" w:rsidRDefault="00437E55" w:rsidP="00251834">
            <w:pPr>
              <w:spacing w:before="60" w:after="60" w:line="240" w:lineRule="auto"/>
              <w:jc w:val="both"/>
              <w:rPr>
                <w:rFonts w:ascii="Verdana" w:hAnsi="Verdana" w:cs="Arial"/>
                <w:sz w:val="24"/>
                <w:szCs w:val="24"/>
              </w:rPr>
            </w:pPr>
            <w:r w:rsidRPr="00251834">
              <w:rPr>
                <w:rFonts w:ascii="Verdana" w:hAnsi="Verdana" w:cs="Arial"/>
                <w:sz w:val="24"/>
                <w:szCs w:val="24"/>
              </w:rPr>
              <w:t>Esta línea de financiamiento busca fortalecer:</w:t>
            </w:r>
          </w:p>
          <w:p w:rsidR="00437E55" w:rsidRPr="00251834" w:rsidRDefault="00437E55" w:rsidP="00251834">
            <w:pPr>
              <w:spacing w:before="60" w:after="60" w:line="240" w:lineRule="auto"/>
              <w:jc w:val="both"/>
              <w:rPr>
                <w:rFonts w:ascii="Verdana" w:hAnsi="Verdana" w:cs="Arial"/>
                <w:sz w:val="24"/>
                <w:szCs w:val="24"/>
              </w:rPr>
            </w:pPr>
            <w:r w:rsidRPr="00251834">
              <w:rPr>
                <w:rFonts w:ascii="Verdana" w:hAnsi="Verdana" w:cs="Arial"/>
                <w:sz w:val="24"/>
                <w:szCs w:val="24"/>
              </w:rPr>
              <w:t xml:space="preserve">-Propuestas de encuentros deportivos de instituciones, municipales u organizaciones sociales de y para </w:t>
            </w:r>
            <w:r w:rsidR="00DE5387">
              <w:rPr>
                <w:rFonts w:ascii="Verdana" w:hAnsi="Verdana" w:cs="Arial"/>
                <w:sz w:val="24"/>
                <w:szCs w:val="24"/>
              </w:rPr>
              <w:t>PeSD</w:t>
            </w:r>
            <w:r w:rsidRPr="00251834">
              <w:rPr>
                <w:rFonts w:ascii="Verdana" w:hAnsi="Verdana" w:cs="Arial"/>
                <w:sz w:val="24"/>
                <w:szCs w:val="24"/>
              </w:rPr>
              <w:t xml:space="preserve"> donde el deporte adaptado es un medio de participación social.</w:t>
            </w:r>
          </w:p>
          <w:p w:rsidR="00437E55" w:rsidRPr="00251834" w:rsidRDefault="00437E55" w:rsidP="00251834">
            <w:pPr>
              <w:spacing w:before="60" w:after="60" w:line="240" w:lineRule="auto"/>
              <w:jc w:val="both"/>
              <w:rPr>
                <w:rFonts w:ascii="Verdana" w:hAnsi="Verdana" w:cs="Arial"/>
                <w:sz w:val="24"/>
                <w:szCs w:val="24"/>
              </w:rPr>
            </w:pPr>
            <w:r w:rsidRPr="00251834">
              <w:rPr>
                <w:rFonts w:ascii="Verdana" w:hAnsi="Verdana" w:cs="Arial"/>
                <w:sz w:val="24"/>
                <w:szCs w:val="24"/>
              </w:rPr>
              <w:t>-Apoyar equipos (que no sean de alto rendimiento) que ya están conformados o que desean conformarse y buscan desarrollarse y competir.</w:t>
            </w:r>
          </w:p>
        </w:tc>
      </w:tr>
      <w:tr w:rsidR="00437E55" w:rsidRPr="00251834" w:rsidTr="00004A22">
        <w:trPr>
          <w:trHeight w:val="915"/>
        </w:trPr>
        <w:tc>
          <w:tcPr>
            <w:tcW w:w="1001" w:type="pct"/>
            <w:hideMark/>
          </w:tcPr>
          <w:p w:rsidR="00437E55" w:rsidRPr="00251834" w:rsidRDefault="00437E55" w:rsidP="00251834">
            <w:pPr>
              <w:spacing w:before="60" w:after="60" w:line="240" w:lineRule="auto"/>
              <w:rPr>
                <w:rFonts w:ascii="Verdana" w:hAnsi="Verdana" w:cs="Arial"/>
                <w:sz w:val="24"/>
                <w:szCs w:val="24"/>
              </w:rPr>
            </w:pPr>
          </w:p>
        </w:tc>
        <w:tc>
          <w:tcPr>
            <w:tcW w:w="1647" w:type="pct"/>
            <w:hideMark/>
          </w:tcPr>
          <w:p w:rsidR="00437E55" w:rsidRPr="00251834" w:rsidRDefault="00437E55" w:rsidP="003D214F">
            <w:pPr>
              <w:spacing w:before="60" w:after="60" w:line="240" w:lineRule="auto"/>
              <w:jc w:val="both"/>
              <w:rPr>
                <w:rFonts w:ascii="Verdana" w:hAnsi="Verdana" w:cs="Arial"/>
                <w:sz w:val="24"/>
                <w:szCs w:val="24"/>
              </w:rPr>
            </w:pPr>
            <w:r w:rsidRPr="00251834">
              <w:rPr>
                <w:rFonts w:ascii="Verdana" w:hAnsi="Verdana" w:cs="Arial"/>
                <w:sz w:val="24"/>
                <w:szCs w:val="24"/>
              </w:rPr>
              <w:t xml:space="preserve">Implementación deportiva para las </w:t>
            </w:r>
            <w:r w:rsidR="00DE5387">
              <w:rPr>
                <w:rFonts w:ascii="Verdana" w:hAnsi="Verdana" w:cs="Arial"/>
                <w:sz w:val="24"/>
                <w:szCs w:val="24"/>
              </w:rPr>
              <w:t>PeSD</w:t>
            </w:r>
            <w:r w:rsidRPr="00251834">
              <w:rPr>
                <w:rFonts w:ascii="Verdana" w:hAnsi="Verdana" w:cs="Arial"/>
                <w:sz w:val="24"/>
                <w:szCs w:val="24"/>
              </w:rPr>
              <w:t xml:space="preserve"> que realizan deporte adaptado inicial.</w:t>
            </w:r>
          </w:p>
        </w:tc>
        <w:tc>
          <w:tcPr>
            <w:tcW w:w="2353" w:type="pct"/>
          </w:tcPr>
          <w:p w:rsidR="00437E55" w:rsidRPr="00251834" w:rsidRDefault="00437E55" w:rsidP="00251834">
            <w:pPr>
              <w:spacing w:before="60" w:after="60" w:line="240" w:lineRule="auto"/>
              <w:rPr>
                <w:rFonts w:ascii="Verdana" w:hAnsi="Verdana" w:cs="Arial"/>
                <w:sz w:val="24"/>
                <w:szCs w:val="24"/>
              </w:rPr>
            </w:pPr>
            <w:r w:rsidRPr="00251834">
              <w:rPr>
                <w:rFonts w:ascii="Verdana" w:hAnsi="Verdana" w:cs="Arial"/>
                <w:sz w:val="24"/>
                <w:szCs w:val="24"/>
              </w:rPr>
              <w:t>Se financiarán propuestas donde proponen la práctica deportiva y complementan como inversión el equipamiento de uso individual y colectivo específico para la práctica de deportes adaptados a nivel de iniciación y no de alto rendimiento como por ejemplo: sillas de rueda deportivas, balones sonoros, antiparras, bocha</w:t>
            </w:r>
            <w:r w:rsidR="007D7409" w:rsidRPr="00251834">
              <w:rPr>
                <w:rFonts w:ascii="Verdana" w:hAnsi="Verdana" w:cs="Arial"/>
                <w:sz w:val="24"/>
                <w:szCs w:val="24"/>
              </w:rPr>
              <w:t>s.</w:t>
            </w:r>
          </w:p>
        </w:tc>
      </w:tr>
      <w:tr w:rsidR="00437E55" w:rsidRPr="00251834" w:rsidTr="00004A22">
        <w:trPr>
          <w:trHeight w:val="915"/>
        </w:trPr>
        <w:tc>
          <w:tcPr>
            <w:tcW w:w="1001" w:type="pct"/>
            <w:hideMark/>
          </w:tcPr>
          <w:p w:rsidR="00437E55" w:rsidRPr="00251834" w:rsidRDefault="00437E55" w:rsidP="00251834">
            <w:pPr>
              <w:spacing w:before="60" w:after="60" w:line="240" w:lineRule="auto"/>
              <w:rPr>
                <w:rFonts w:ascii="Verdana" w:hAnsi="Verdana" w:cs="Arial"/>
                <w:sz w:val="24"/>
                <w:szCs w:val="24"/>
              </w:rPr>
            </w:pPr>
          </w:p>
        </w:tc>
        <w:tc>
          <w:tcPr>
            <w:tcW w:w="1647" w:type="pct"/>
            <w:hideMark/>
          </w:tcPr>
          <w:p w:rsidR="00437E55" w:rsidRPr="00251834" w:rsidRDefault="00437E55" w:rsidP="00251834">
            <w:pPr>
              <w:spacing w:before="60" w:after="60" w:line="240" w:lineRule="auto"/>
              <w:jc w:val="both"/>
              <w:rPr>
                <w:rFonts w:ascii="Verdana" w:hAnsi="Verdana" w:cs="Arial"/>
                <w:sz w:val="24"/>
                <w:szCs w:val="24"/>
              </w:rPr>
            </w:pPr>
            <w:r w:rsidRPr="00251834">
              <w:rPr>
                <w:rFonts w:ascii="Verdana" w:hAnsi="Verdana" w:cs="Arial"/>
                <w:sz w:val="24"/>
                <w:szCs w:val="24"/>
              </w:rPr>
              <w:t>Propuestas de cursos de capacitación de profesionales o monitores de la actividad física</w:t>
            </w:r>
            <w:r w:rsidR="00523056" w:rsidRPr="00251834">
              <w:rPr>
                <w:rFonts w:ascii="Verdana" w:hAnsi="Verdana" w:cs="Arial"/>
                <w:sz w:val="24"/>
                <w:szCs w:val="24"/>
              </w:rPr>
              <w:t xml:space="preserve"> que trabajen con </w:t>
            </w:r>
            <w:r w:rsidR="005A70A9" w:rsidRPr="00251834">
              <w:rPr>
                <w:rFonts w:ascii="Verdana" w:hAnsi="Verdana" w:cs="Arial"/>
                <w:sz w:val="24"/>
                <w:szCs w:val="24"/>
              </w:rPr>
              <w:t>PeSD</w:t>
            </w:r>
            <w:r w:rsidR="00DE5387">
              <w:rPr>
                <w:rFonts w:ascii="Verdana" w:hAnsi="Verdana" w:cs="Arial"/>
                <w:sz w:val="24"/>
                <w:szCs w:val="24"/>
              </w:rPr>
              <w:t>.</w:t>
            </w:r>
          </w:p>
        </w:tc>
        <w:tc>
          <w:tcPr>
            <w:tcW w:w="2353" w:type="pct"/>
          </w:tcPr>
          <w:p w:rsidR="00437E55" w:rsidRPr="00251834" w:rsidRDefault="00437E55" w:rsidP="00251834">
            <w:pPr>
              <w:spacing w:before="60" w:after="60" w:line="240" w:lineRule="auto"/>
              <w:jc w:val="both"/>
              <w:rPr>
                <w:rFonts w:ascii="Verdana" w:hAnsi="Verdana" w:cs="Arial"/>
                <w:sz w:val="24"/>
                <w:szCs w:val="24"/>
              </w:rPr>
            </w:pPr>
            <w:r w:rsidRPr="00251834">
              <w:rPr>
                <w:rFonts w:ascii="Verdana" w:hAnsi="Verdana" w:cs="Arial"/>
                <w:sz w:val="24"/>
                <w:szCs w:val="24"/>
              </w:rPr>
              <w:t xml:space="preserve">Esta línea de financiamiento está enfocada en apoyar capacitaciones que desarrollen competencias específicas para realizar actividad física, deporte y recreación, con </w:t>
            </w:r>
            <w:r w:rsidR="00DE5387">
              <w:rPr>
                <w:rFonts w:ascii="Verdana" w:hAnsi="Verdana" w:cs="Arial"/>
                <w:sz w:val="24"/>
                <w:szCs w:val="24"/>
              </w:rPr>
              <w:t>PeSD</w:t>
            </w:r>
            <w:r w:rsidRPr="00251834">
              <w:rPr>
                <w:rFonts w:ascii="Verdana" w:hAnsi="Verdana" w:cs="Arial"/>
                <w:sz w:val="24"/>
                <w:szCs w:val="24"/>
              </w:rPr>
              <w:t>, como por ejemplo</w:t>
            </w:r>
            <w:r w:rsidR="003D214F">
              <w:rPr>
                <w:rFonts w:ascii="Verdana" w:hAnsi="Verdana" w:cs="Arial"/>
                <w:sz w:val="24"/>
                <w:szCs w:val="24"/>
              </w:rPr>
              <w:t>,</w:t>
            </w:r>
            <w:r w:rsidRPr="00251834">
              <w:rPr>
                <w:rFonts w:ascii="Verdana" w:hAnsi="Verdana" w:cs="Arial"/>
                <w:sz w:val="24"/>
                <w:szCs w:val="24"/>
              </w:rPr>
              <w:t xml:space="preserve"> el deporte adaptado y consideraciones a incorporar en el ejercicio dependiendo de la discapacidad.</w:t>
            </w:r>
          </w:p>
        </w:tc>
      </w:tr>
      <w:tr w:rsidR="00437E55" w:rsidRPr="00251834" w:rsidTr="00004A22">
        <w:trPr>
          <w:trHeight w:val="915"/>
        </w:trPr>
        <w:tc>
          <w:tcPr>
            <w:tcW w:w="1001" w:type="pct"/>
            <w:vMerge w:val="restart"/>
            <w:hideMark/>
          </w:tcPr>
          <w:p w:rsidR="00437E55" w:rsidRPr="00251834" w:rsidRDefault="00437E55" w:rsidP="00251834">
            <w:pPr>
              <w:spacing w:before="60" w:after="60" w:line="240" w:lineRule="auto"/>
              <w:rPr>
                <w:rFonts w:ascii="Verdana" w:hAnsi="Verdana" w:cs="Arial"/>
                <w:sz w:val="24"/>
                <w:szCs w:val="24"/>
              </w:rPr>
            </w:pPr>
            <w:r w:rsidRPr="00251834">
              <w:rPr>
                <w:rFonts w:ascii="Verdana" w:hAnsi="Verdana" w:cs="Arial"/>
                <w:sz w:val="24"/>
                <w:szCs w:val="24"/>
              </w:rPr>
              <w:t>Emergencias y Desastres Naturales</w:t>
            </w:r>
          </w:p>
        </w:tc>
        <w:tc>
          <w:tcPr>
            <w:tcW w:w="1647" w:type="pct"/>
            <w:hideMark/>
          </w:tcPr>
          <w:p w:rsidR="00437E55" w:rsidRPr="00251834" w:rsidRDefault="00437E55" w:rsidP="00251834">
            <w:pPr>
              <w:spacing w:before="120" w:after="120" w:line="240" w:lineRule="auto"/>
              <w:rPr>
                <w:rFonts w:ascii="Verdana" w:hAnsi="Verdana" w:cs="Arial"/>
                <w:sz w:val="24"/>
                <w:szCs w:val="24"/>
              </w:rPr>
            </w:pPr>
            <w:r w:rsidRPr="00251834">
              <w:rPr>
                <w:rFonts w:ascii="Verdana" w:hAnsi="Verdana" w:cs="Arial"/>
                <w:sz w:val="24"/>
                <w:szCs w:val="24"/>
              </w:rPr>
              <w:t xml:space="preserve">Capacitaciones a las Organizaciones de y para </w:t>
            </w:r>
            <w:r w:rsidR="00DE5387">
              <w:rPr>
                <w:rFonts w:ascii="Verdana" w:hAnsi="Verdana" w:cs="Arial"/>
                <w:sz w:val="24"/>
                <w:szCs w:val="24"/>
              </w:rPr>
              <w:t>PeSD</w:t>
            </w:r>
            <w:r w:rsidRPr="00251834">
              <w:rPr>
                <w:rFonts w:ascii="Verdana" w:hAnsi="Verdana" w:cs="Arial"/>
                <w:sz w:val="24"/>
                <w:szCs w:val="24"/>
              </w:rPr>
              <w:t xml:space="preserve"> en gestión de riesgo de emergencias y </w:t>
            </w:r>
            <w:r w:rsidRPr="00251834">
              <w:rPr>
                <w:rFonts w:ascii="Verdana" w:hAnsi="Verdana" w:cs="Arial"/>
                <w:sz w:val="24"/>
                <w:szCs w:val="24"/>
              </w:rPr>
              <w:lastRenderedPageBreak/>
              <w:t>desastres naturales</w:t>
            </w:r>
          </w:p>
        </w:tc>
        <w:tc>
          <w:tcPr>
            <w:tcW w:w="2353" w:type="pct"/>
          </w:tcPr>
          <w:p w:rsidR="00437E55" w:rsidRPr="00251834" w:rsidRDefault="00437E55" w:rsidP="00251834">
            <w:pPr>
              <w:spacing w:before="120" w:after="120" w:line="240" w:lineRule="auto"/>
              <w:rPr>
                <w:rFonts w:ascii="Verdana" w:hAnsi="Verdana" w:cs="Arial"/>
                <w:sz w:val="24"/>
                <w:szCs w:val="24"/>
              </w:rPr>
            </w:pPr>
            <w:r w:rsidRPr="00251834">
              <w:rPr>
                <w:rFonts w:ascii="Verdana" w:hAnsi="Verdana" w:cs="Arial"/>
                <w:sz w:val="24"/>
                <w:szCs w:val="24"/>
              </w:rPr>
              <w:lastRenderedPageBreak/>
              <w:t>Conocer la Gestión del Riesgo tanto a nivel de sus etapas como acciones asociadas para establecer planes locales de emergencia.</w:t>
            </w:r>
          </w:p>
        </w:tc>
      </w:tr>
      <w:tr w:rsidR="00437E55" w:rsidRPr="00251834" w:rsidTr="00004A22">
        <w:trPr>
          <w:trHeight w:val="913"/>
        </w:trPr>
        <w:tc>
          <w:tcPr>
            <w:tcW w:w="1001" w:type="pct"/>
            <w:vMerge/>
            <w:hideMark/>
          </w:tcPr>
          <w:p w:rsidR="00437E55" w:rsidRPr="00251834" w:rsidRDefault="00437E55" w:rsidP="00251834">
            <w:pPr>
              <w:spacing w:before="60" w:after="60" w:line="240" w:lineRule="auto"/>
              <w:rPr>
                <w:rFonts w:ascii="Verdana" w:hAnsi="Verdana" w:cs="Arial"/>
                <w:sz w:val="24"/>
                <w:szCs w:val="24"/>
              </w:rPr>
            </w:pPr>
          </w:p>
        </w:tc>
        <w:tc>
          <w:tcPr>
            <w:tcW w:w="1647" w:type="pct"/>
            <w:hideMark/>
          </w:tcPr>
          <w:p w:rsidR="00437E55" w:rsidRPr="00251834" w:rsidRDefault="00437E55" w:rsidP="00251834">
            <w:pPr>
              <w:spacing w:before="120" w:after="120" w:line="240" w:lineRule="auto"/>
              <w:rPr>
                <w:rFonts w:ascii="Verdana" w:hAnsi="Verdana" w:cs="Arial"/>
                <w:sz w:val="24"/>
                <w:szCs w:val="24"/>
              </w:rPr>
            </w:pPr>
            <w:r w:rsidRPr="00251834">
              <w:rPr>
                <w:rFonts w:ascii="Verdana" w:hAnsi="Verdana" w:cs="Arial"/>
                <w:sz w:val="24"/>
                <w:szCs w:val="24"/>
              </w:rPr>
              <w:t xml:space="preserve">Jornadas de Trabajo con la comunidad para elaboración de planes comunales de evacuación y emergencia inclusiva para </w:t>
            </w:r>
            <w:r w:rsidR="005A70A9" w:rsidRPr="00251834">
              <w:rPr>
                <w:rFonts w:ascii="Verdana" w:hAnsi="Verdana" w:cs="Arial"/>
                <w:sz w:val="24"/>
                <w:szCs w:val="24"/>
              </w:rPr>
              <w:t>PeSD</w:t>
            </w:r>
          </w:p>
        </w:tc>
        <w:tc>
          <w:tcPr>
            <w:tcW w:w="2353" w:type="pct"/>
          </w:tcPr>
          <w:p w:rsidR="00437E55" w:rsidRPr="00251834" w:rsidRDefault="00437E55" w:rsidP="00251834">
            <w:pPr>
              <w:spacing w:before="120" w:after="120" w:line="240" w:lineRule="auto"/>
              <w:rPr>
                <w:rFonts w:ascii="Verdana" w:hAnsi="Verdana" w:cs="Arial"/>
                <w:sz w:val="24"/>
                <w:szCs w:val="24"/>
              </w:rPr>
            </w:pPr>
            <w:r w:rsidRPr="00251834">
              <w:rPr>
                <w:rFonts w:ascii="Verdana" w:hAnsi="Verdana" w:cs="Arial"/>
                <w:sz w:val="24"/>
                <w:szCs w:val="24"/>
              </w:rPr>
              <w:t>Incorporar la variable discapacidad en la elaboración, implementación y difusión de los Planes locales de emergencia</w:t>
            </w:r>
            <w:r w:rsidR="003D214F">
              <w:rPr>
                <w:rFonts w:ascii="Verdana" w:hAnsi="Verdana" w:cs="Arial"/>
                <w:sz w:val="24"/>
                <w:szCs w:val="24"/>
              </w:rPr>
              <w:t>,</w:t>
            </w:r>
            <w:r w:rsidRPr="00251834">
              <w:rPr>
                <w:rFonts w:ascii="Verdana" w:hAnsi="Verdana" w:cs="Arial"/>
                <w:sz w:val="24"/>
                <w:szCs w:val="24"/>
              </w:rPr>
              <w:t xml:space="preserve"> mitigando los riesgos y amenazas existentes ante situaciones de emergencia.</w:t>
            </w:r>
          </w:p>
        </w:tc>
      </w:tr>
      <w:tr w:rsidR="00437E55" w:rsidRPr="00251834" w:rsidTr="00004A22">
        <w:trPr>
          <w:trHeight w:val="913"/>
        </w:trPr>
        <w:tc>
          <w:tcPr>
            <w:tcW w:w="1001" w:type="pct"/>
            <w:vMerge/>
            <w:hideMark/>
          </w:tcPr>
          <w:p w:rsidR="00437E55" w:rsidRPr="00251834" w:rsidRDefault="00437E55" w:rsidP="00251834">
            <w:pPr>
              <w:spacing w:before="60" w:after="60" w:line="240" w:lineRule="auto"/>
              <w:rPr>
                <w:rFonts w:ascii="Verdana" w:hAnsi="Verdana" w:cs="Arial"/>
                <w:sz w:val="24"/>
                <w:szCs w:val="24"/>
              </w:rPr>
            </w:pPr>
          </w:p>
        </w:tc>
        <w:tc>
          <w:tcPr>
            <w:tcW w:w="1647" w:type="pct"/>
            <w:hideMark/>
          </w:tcPr>
          <w:p w:rsidR="00437E55" w:rsidRPr="00251834" w:rsidRDefault="00437E55" w:rsidP="00251834">
            <w:pPr>
              <w:spacing w:before="120" w:after="120" w:line="240" w:lineRule="auto"/>
              <w:rPr>
                <w:rFonts w:ascii="Verdana" w:hAnsi="Verdana" w:cs="Arial"/>
                <w:sz w:val="24"/>
                <w:szCs w:val="24"/>
              </w:rPr>
            </w:pPr>
            <w:r w:rsidRPr="00251834">
              <w:rPr>
                <w:rFonts w:ascii="Verdana" w:hAnsi="Verdana" w:cs="Arial"/>
                <w:sz w:val="24"/>
                <w:szCs w:val="24"/>
              </w:rPr>
              <w:t>Material Accesible con recomendaciones y respuestas ante emergencia incorporando</w:t>
            </w:r>
            <w:r w:rsidR="008231A3" w:rsidRPr="00251834">
              <w:rPr>
                <w:rFonts w:ascii="Verdana" w:hAnsi="Verdana" w:cs="Arial"/>
                <w:sz w:val="24"/>
                <w:szCs w:val="24"/>
              </w:rPr>
              <w:t xml:space="preserve"> la variable de inclusión de </w:t>
            </w:r>
            <w:r w:rsidR="005A70A9" w:rsidRPr="00251834">
              <w:rPr>
                <w:rFonts w:ascii="Verdana" w:hAnsi="Verdana" w:cs="Arial"/>
                <w:sz w:val="24"/>
                <w:szCs w:val="24"/>
              </w:rPr>
              <w:t>PeSD</w:t>
            </w:r>
          </w:p>
        </w:tc>
        <w:tc>
          <w:tcPr>
            <w:tcW w:w="2353" w:type="pct"/>
          </w:tcPr>
          <w:p w:rsidR="00437E55" w:rsidRPr="00251834" w:rsidRDefault="00437E55" w:rsidP="00251834">
            <w:pPr>
              <w:spacing w:before="120" w:after="120" w:line="240" w:lineRule="auto"/>
              <w:rPr>
                <w:rFonts w:ascii="Verdana" w:hAnsi="Verdana" w:cs="Arial"/>
                <w:sz w:val="24"/>
                <w:szCs w:val="24"/>
              </w:rPr>
            </w:pPr>
            <w:r w:rsidRPr="00251834">
              <w:rPr>
                <w:rFonts w:ascii="Verdana" w:hAnsi="Verdana" w:cs="Arial"/>
                <w:sz w:val="24"/>
                <w:szCs w:val="24"/>
              </w:rPr>
              <w:t xml:space="preserve">Mejorar el acceso de las </w:t>
            </w:r>
            <w:r w:rsidR="00DE5387">
              <w:rPr>
                <w:rFonts w:ascii="Verdana" w:hAnsi="Verdana" w:cs="Arial"/>
                <w:sz w:val="24"/>
                <w:szCs w:val="24"/>
              </w:rPr>
              <w:t>PeSD</w:t>
            </w:r>
            <w:r w:rsidRPr="00251834">
              <w:rPr>
                <w:rFonts w:ascii="Verdana" w:hAnsi="Verdana" w:cs="Arial"/>
                <w:sz w:val="24"/>
                <w:szCs w:val="24"/>
              </w:rPr>
              <w:t xml:space="preserve"> a la información relacionada a recomendaciones y respuestas ante situaciones de emergencia.</w:t>
            </w:r>
          </w:p>
        </w:tc>
      </w:tr>
      <w:tr w:rsidR="00437E55" w:rsidRPr="00251834" w:rsidTr="00004A22">
        <w:trPr>
          <w:trHeight w:val="913"/>
        </w:trPr>
        <w:tc>
          <w:tcPr>
            <w:tcW w:w="1001" w:type="pct"/>
            <w:vMerge/>
            <w:hideMark/>
          </w:tcPr>
          <w:p w:rsidR="00437E55" w:rsidRPr="00251834" w:rsidRDefault="00437E55" w:rsidP="00251834">
            <w:pPr>
              <w:spacing w:before="60" w:after="60" w:line="240" w:lineRule="auto"/>
              <w:rPr>
                <w:rFonts w:ascii="Verdana" w:hAnsi="Verdana" w:cs="Arial"/>
                <w:sz w:val="24"/>
                <w:szCs w:val="24"/>
              </w:rPr>
            </w:pPr>
          </w:p>
        </w:tc>
        <w:tc>
          <w:tcPr>
            <w:tcW w:w="1647" w:type="pct"/>
            <w:hideMark/>
          </w:tcPr>
          <w:p w:rsidR="00437E55" w:rsidRPr="00251834" w:rsidRDefault="00437E55" w:rsidP="00251834">
            <w:pPr>
              <w:spacing w:before="120" w:after="120" w:line="240" w:lineRule="auto"/>
              <w:rPr>
                <w:rFonts w:ascii="Verdana" w:hAnsi="Verdana" w:cs="Arial"/>
                <w:sz w:val="24"/>
                <w:szCs w:val="24"/>
              </w:rPr>
            </w:pPr>
            <w:r w:rsidRPr="00251834">
              <w:rPr>
                <w:rFonts w:ascii="Verdana" w:hAnsi="Verdana" w:cs="Arial"/>
                <w:sz w:val="24"/>
                <w:szCs w:val="24"/>
              </w:rPr>
              <w:t xml:space="preserve">Implementación de sistemas de alerta, información de vías de evacuación </w:t>
            </w:r>
            <w:r w:rsidR="008231A3" w:rsidRPr="00251834">
              <w:rPr>
                <w:rFonts w:ascii="Verdana" w:hAnsi="Verdana" w:cs="Arial"/>
                <w:sz w:val="24"/>
                <w:szCs w:val="24"/>
              </w:rPr>
              <w:t xml:space="preserve">y orientaciones accesibles a </w:t>
            </w:r>
            <w:r w:rsidR="005A70A9" w:rsidRPr="00251834">
              <w:rPr>
                <w:rFonts w:ascii="Verdana" w:hAnsi="Verdana" w:cs="Arial"/>
                <w:sz w:val="24"/>
                <w:szCs w:val="24"/>
              </w:rPr>
              <w:t>PeSD</w:t>
            </w:r>
          </w:p>
        </w:tc>
        <w:tc>
          <w:tcPr>
            <w:tcW w:w="2353" w:type="pct"/>
          </w:tcPr>
          <w:p w:rsidR="00437E55" w:rsidRPr="00251834" w:rsidRDefault="00437E55" w:rsidP="00251834">
            <w:pPr>
              <w:spacing w:before="120" w:after="120" w:line="240" w:lineRule="auto"/>
              <w:rPr>
                <w:rFonts w:ascii="Verdana" w:hAnsi="Verdana" w:cs="Arial"/>
                <w:sz w:val="24"/>
                <w:szCs w:val="24"/>
              </w:rPr>
            </w:pPr>
            <w:r w:rsidRPr="00251834">
              <w:rPr>
                <w:rFonts w:ascii="Verdana" w:hAnsi="Verdana" w:cs="Arial"/>
                <w:sz w:val="24"/>
                <w:szCs w:val="24"/>
              </w:rPr>
              <w:t xml:space="preserve">Favorecer la evacuación de las </w:t>
            </w:r>
            <w:r w:rsidR="00DE5387">
              <w:rPr>
                <w:rFonts w:ascii="Verdana" w:hAnsi="Verdana" w:cs="Arial"/>
                <w:sz w:val="24"/>
                <w:szCs w:val="24"/>
              </w:rPr>
              <w:t>PeSD</w:t>
            </w:r>
            <w:r w:rsidRPr="00251834">
              <w:rPr>
                <w:rFonts w:ascii="Verdana" w:hAnsi="Verdana" w:cs="Arial"/>
                <w:sz w:val="24"/>
                <w:szCs w:val="24"/>
              </w:rPr>
              <w:t xml:space="preserve"> ante una situación de emergencia en la etapa de evacuación y alerta </w:t>
            </w:r>
          </w:p>
        </w:tc>
      </w:tr>
      <w:tr w:rsidR="005A70A9" w:rsidRPr="00251834" w:rsidTr="00004A22">
        <w:trPr>
          <w:trHeight w:val="795"/>
        </w:trPr>
        <w:tc>
          <w:tcPr>
            <w:tcW w:w="1001" w:type="pct"/>
            <w:hideMark/>
          </w:tcPr>
          <w:p w:rsidR="005A70A9" w:rsidRPr="00251834" w:rsidRDefault="005A70A9" w:rsidP="00251834">
            <w:pPr>
              <w:spacing w:before="60" w:after="60" w:line="240" w:lineRule="auto"/>
              <w:rPr>
                <w:rFonts w:ascii="Verdana" w:hAnsi="Verdana" w:cs="Arial"/>
                <w:sz w:val="24"/>
                <w:szCs w:val="24"/>
              </w:rPr>
            </w:pPr>
            <w:r w:rsidRPr="00251834">
              <w:rPr>
                <w:rFonts w:ascii="Verdana" w:hAnsi="Verdana" w:cs="Arial"/>
                <w:sz w:val="24"/>
                <w:szCs w:val="24"/>
              </w:rPr>
              <w:t>Inclusión Laboral</w:t>
            </w:r>
          </w:p>
        </w:tc>
        <w:tc>
          <w:tcPr>
            <w:tcW w:w="1647" w:type="pct"/>
            <w:hideMark/>
          </w:tcPr>
          <w:p w:rsidR="005A70A9" w:rsidRPr="00251834" w:rsidRDefault="005A70A9" w:rsidP="00251834">
            <w:pPr>
              <w:spacing w:before="60" w:after="60" w:line="240" w:lineRule="auto"/>
              <w:rPr>
                <w:rFonts w:ascii="Verdana" w:hAnsi="Verdana" w:cs="Arial"/>
                <w:b/>
                <w:bCs/>
                <w:sz w:val="24"/>
                <w:szCs w:val="24"/>
              </w:rPr>
            </w:pPr>
            <w:r w:rsidRPr="00251834">
              <w:rPr>
                <w:rFonts w:ascii="Verdana" w:hAnsi="Verdana" w:cs="Arial"/>
                <w:b/>
                <w:bCs/>
                <w:sz w:val="24"/>
                <w:szCs w:val="24"/>
              </w:rPr>
              <w:t>Fortalecimiento de la gestión operativa y comercial:</w:t>
            </w:r>
          </w:p>
          <w:p w:rsidR="005A70A9" w:rsidRPr="00251834" w:rsidRDefault="005A70A9" w:rsidP="00251834">
            <w:pPr>
              <w:spacing w:before="60" w:after="60" w:line="240" w:lineRule="auto"/>
              <w:rPr>
                <w:rFonts w:ascii="Verdana" w:hAnsi="Verdana" w:cs="Arial"/>
                <w:sz w:val="24"/>
                <w:szCs w:val="24"/>
              </w:rPr>
            </w:pPr>
            <w:r w:rsidRPr="00251834">
              <w:rPr>
                <w:rFonts w:ascii="Verdana" w:hAnsi="Verdana" w:cs="Arial"/>
                <w:sz w:val="24"/>
                <w:szCs w:val="24"/>
              </w:rPr>
              <w:t>Los proyectos</w:t>
            </w:r>
            <w:r w:rsidR="00AE6FCD">
              <w:rPr>
                <w:rFonts w:ascii="Verdana" w:hAnsi="Verdana" w:cs="Arial"/>
                <w:sz w:val="24"/>
                <w:szCs w:val="24"/>
              </w:rPr>
              <w:t xml:space="preserve"> </w:t>
            </w:r>
            <w:r w:rsidRPr="00251834">
              <w:rPr>
                <w:rFonts w:ascii="Verdana" w:hAnsi="Verdana" w:cs="Arial"/>
                <w:sz w:val="24"/>
                <w:szCs w:val="24"/>
              </w:rPr>
              <w:t xml:space="preserve">orientados a fortalecer la gestión operativa y comercial del taller </w:t>
            </w:r>
            <w:r w:rsidRPr="00251834">
              <w:rPr>
                <w:rFonts w:ascii="Verdana" w:hAnsi="Verdana" w:cs="Arial"/>
                <w:sz w:val="24"/>
                <w:szCs w:val="24"/>
                <w:lang w:val="es-ES"/>
              </w:rPr>
              <w:t>laboral o cooperativa</w:t>
            </w:r>
            <w:r w:rsidRPr="00251834">
              <w:rPr>
                <w:rFonts w:ascii="Verdana" w:hAnsi="Verdana" w:cs="Arial"/>
                <w:sz w:val="24"/>
                <w:szCs w:val="24"/>
              </w:rPr>
              <w:t xml:space="preserve"> de trabajo, podrán por ejemplo, solicitar recursos para</w:t>
            </w:r>
            <w:r w:rsidR="00AE6FCD">
              <w:rPr>
                <w:rFonts w:ascii="Verdana" w:hAnsi="Verdana" w:cs="Arial"/>
                <w:sz w:val="24"/>
                <w:szCs w:val="24"/>
              </w:rPr>
              <w:t xml:space="preserve"> </w:t>
            </w:r>
            <w:r w:rsidRPr="00251834">
              <w:rPr>
                <w:rFonts w:ascii="Verdana" w:hAnsi="Verdana" w:cs="Arial"/>
                <w:sz w:val="24"/>
                <w:szCs w:val="24"/>
              </w:rPr>
              <w:t xml:space="preserve">contratar asesoría de un(a) profesional que mejore los niveles de comercialización, </w:t>
            </w:r>
            <w:r w:rsidRPr="00251834">
              <w:rPr>
                <w:rFonts w:ascii="Verdana" w:hAnsi="Verdana" w:cs="Arial"/>
                <w:sz w:val="24"/>
                <w:szCs w:val="24"/>
              </w:rPr>
              <w:lastRenderedPageBreak/>
              <w:t>diseño de productos, marketing, estudios de mercado asociados a los productos generados en el taller laboral o cooperativa de trabajo, apoyo profesional para gestionar los recursos internos (materiales, profesionales</w:t>
            </w:r>
            <w:r w:rsidR="003D214F">
              <w:rPr>
                <w:rFonts w:ascii="Verdana" w:hAnsi="Verdana" w:cs="Arial"/>
                <w:sz w:val="24"/>
                <w:szCs w:val="24"/>
              </w:rPr>
              <w:t>)</w:t>
            </w:r>
            <w:r w:rsidRPr="00251834">
              <w:rPr>
                <w:rFonts w:ascii="Verdana" w:hAnsi="Verdana" w:cs="Arial"/>
                <w:sz w:val="24"/>
                <w:szCs w:val="24"/>
              </w:rPr>
              <w:t xml:space="preserve"> y financieros.</w:t>
            </w:r>
          </w:p>
          <w:p w:rsidR="005A70A9" w:rsidRPr="00251834" w:rsidRDefault="005A70A9" w:rsidP="00251834">
            <w:pPr>
              <w:spacing w:before="60" w:after="60" w:line="240" w:lineRule="auto"/>
              <w:rPr>
                <w:rFonts w:ascii="Verdana" w:hAnsi="Verdana" w:cs="Arial"/>
                <w:sz w:val="24"/>
                <w:szCs w:val="24"/>
              </w:rPr>
            </w:pPr>
            <w:r w:rsidRPr="00251834">
              <w:rPr>
                <w:rFonts w:ascii="Verdana" w:hAnsi="Verdana" w:cs="Arial"/>
                <w:sz w:val="24"/>
                <w:szCs w:val="24"/>
              </w:rPr>
              <w:t xml:space="preserve">Además, los proyectos podrán incorporar el componente capacitación, la cual podrá orientarse a: </w:t>
            </w:r>
          </w:p>
          <w:p w:rsidR="005A70A9" w:rsidRPr="00251834" w:rsidRDefault="005A70A9" w:rsidP="00251834">
            <w:pPr>
              <w:spacing w:before="60" w:after="60" w:line="240" w:lineRule="auto"/>
              <w:rPr>
                <w:rFonts w:ascii="Verdana" w:hAnsi="Verdana" w:cs="Arial"/>
                <w:sz w:val="24"/>
                <w:szCs w:val="24"/>
              </w:rPr>
            </w:pPr>
            <w:r w:rsidRPr="00251834">
              <w:rPr>
                <w:rFonts w:ascii="Verdana" w:hAnsi="Verdana" w:cs="Arial"/>
                <w:sz w:val="24"/>
                <w:szCs w:val="24"/>
              </w:rPr>
              <w:t>-Capacitar a los(as) integrantes del taller laboral o cooperativa de trabajo en la elaboración de</w:t>
            </w:r>
            <w:r w:rsidR="00AE6FCD">
              <w:rPr>
                <w:rFonts w:ascii="Verdana" w:hAnsi="Verdana" w:cs="Arial"/>
                <w:sz w:val="24"/>
                <w:szCs w:val="24"/>
              </w:rPr>
              <w:t xml:space="preserve"> </w:t>
            </w:r>
            <w:r w:rsidRPr="00251834">
              <w:rPr>
                <w:rFonts w:ascii="Verdana" w:hAnsi="Verdana" w:cs="Arial"/>
                <w:sz w:val="24"/>
                <w:szCs w:val="24"/>
              </w:rPr>
              <w:t xml:space="preserve">nuevos productos y/o servicios como también en elevar los estándares de calidad de los productos que desarrollan </w:t>
            </w:r>
          </w:p>
          <w:p w:rsidR="005A70A9" w:rsidRPr="00251834" w:rsidRDefault="005A70A9" w:rsidP="00251834">
            <w:pPr>
              <w:spacing w:before="60" w:after="60" w:line="240" w:lineRule="auto"/>
              <w:rPr>
                <w:rFonts w:ascii="Verdana" w:hAnsi="Verdana" w:cs="Arial"/>
                <w:sz w:val="24"/>
                <w:szCs w:val="24"/>
              </w:rPr>
            </w:pPr>
            <w:r w:rsidRPr="00251834">
              <w:rPr>
                <w:rFonts w:ascii="Verdana" w:hAnsi="Verdana" w:cs="Arial"/>
                <w:sz w:val="24"/>
                <w:szCs w:val="24"/>
              </w:rPr>
              <w:t xml:space="preserve">-Capacitar a los(as) integrantes del taller laboral o cooperativa de trabajo en la ley de cooperativas y sus procedimientos de constitución. </w:t>
            </w:r>
          </w:p>
          <w:p w:rsidR="005A70A9" w:rsidRPr="004E2D5A" w:rsidRDefault="005A70A9" w:rsidP="00251834">
            <w:pPr>
              <w:spacing w:before="60" w:after="60" w:line="240" w:lineRule="auto"/>
              <w:rPr>
                <w:rFonts w:ascii="Verdana" w:hAnsi="Verdana" w:cs="Arial"/>
                <w:sz w:val="18"/>
                <w:szCs w:val="18"/>
              </w:rPr>
            </w:pPr>
            <w:r w:rsidRPr="004E2D5A">
              <w:rPr>
                <w:rFonts w:ascii="Verdana" w:hAnsi="Verdana" w:cs="Arial"/>
                <w:sz w:val="18"/>
                <w:szCs w:val="18"/>
              </w:rPr>
              <w:t xml:space="preserve">NOTA: Los proyectos presentados a esta línea de financiamiento deben necesariamente incorporar en sus propuestas elementos de </w:t>
            </w:r>
            <w:r w:rsidRPr="004E2D5A">
              <w:rPr>
                <w:rFonts w:ascii="Verdana" w:hAnsi="Verdana" w:cs="Arial"/>
                <w:bCs/>
                <w:sz w:val="18"/>
                <w:szCs w:val="18"/>
              </w:rPr>
              <w:t xml:space="preserve">fortalecimiento de la gestión operativa y comercial, no siendo admisibles aquellos </w:t>
            </w:r>
            <w:r w:rsidRPr="004E2D5A">
              <w:rPr>
                <w:rFonts w:ascii="Verdana" w:hAnsi="Verdana" w:cs="Arial"/>
                <w:bCs/>
                <w:sz w:val="18"/>
                <w:szCs w:val="18"/>
              </w:rPr>
              <w:lastRenderedPageBreak/>
              <w:t>proyectos que sólo contemplen capacitación.</w:t>
            </w:r>
          </w:p>
        </w:tc>
        <w:tc>
          <w:tcPr>
            <w:tcW w:w="2353" w:type="pct"/>
          </w:tcPr>
          <w:p w:rsidR="005A70A9" w:rsidRPr="00251834" w:rsidRDefault="00143D02" w:rsidP="00251834">
            <w:pPr>
              <w:spacing w:before="60" w:after="60" w:line="240" w:lineRule="auto"/>
              <w:rPr>
                <w:rFonts w:ascii="Verdana" w:hAnsi="Verdana" w:cs="Arial"/>
                <w:sz w:val="24"/>
                <w:szCs w:val="24"/>
                <w:lang w:val="es-ES"/>
              </w:rPr>
            </w:pPr>
            <w:r w:rsidRPr="00251834">
              <w:rPr>
                <w:rFonts w:ascii="Verdana" w:hAnsi="Verdana" w:cs="Arial"/>
                <w:sz w:val="24"/>
                <w:szCs w:val="24"/>
                <w:lang w:val="es-ES"/>
              </w:rPr>
              <w:lastRenderedPageBreak/>
              <w:t>Contribuir a</w:t>
            </w:r>
            <w:r w:rsidR="00EC2589" w:rsidRPr="00251834">
              <w:rPr>
                <w:rFonts w:ascii="Verdana" w:hAnsi="Verdana" w:cs="Arial"/>
                <w:sz w:val="24"/>
                <w:szCs w:val="24"/>
                <w:lang w:val="es-ES"/>
              </w:rPr>
              <w:t xml:space="preserve"> la sustentabilidad</w:t>
            </w:r>
            <w:r w:rsidR="00AE6FCD">
              <w:rPr>
                <w:rFonts w:ascii="Verdana" w:hAnsi="Verdana" w:cs="Arial"/>
                <w:sz w:val="24"/>
                <w:szCs w:val="24"/>
                <w:lang w:val="es-ES"/>
              </w:rPr>
              <w:t xml:space="preserve"> </w:t>
            </w:r>
            <w:r w:rsidRPr="00251834">
              <w:rPr>
                <w:rFonts w:ascii="Verdana" w:hAnsi="Verdana" w:cs="Arial"/>
                <w:sz w:val="24"/>
                <w:szCs w:val="24"/>
                <w:lang w:val="es-ES"/>
              </w:rPr>
              <w:t>de las organizaciones que aporta a la d</w:t>
            </w:r>
            <w:r w:rsidR="005A70A9" w:rsidRPr="00251834">
              <w:rPr>
                <w:rFonts w:ascii="Verdana" w:hAnsi="Verdana" w:cs="Arial"/>
                <w:sz w:val="24"/>
                <w:szCs w:val="24"/>
                <w:lang w:val="es-ES"/>
              </w:rPr>
              <w:t>isminu</w:t>
            </w:r>
            <w:r w:rsidR="00EC2589" w:rsidRPr="00251834">
              <w:rPr>
                <w:rFonts w:ascii="Verdana" w:hAnsi="Verdana" w:cs="Arial"/>
                <w:sz w:val="24"/>
                <w:szCs w:val="24"/>
                <w:lang w:val="es-ES"/>
              </w:rPr>
              <w:t>ción</w:t>
            </w:r>
            <w:r w:rsidR="005A70A9" w:rsidRPr="00251834">
              <w:rPr>
                <w:rFonts w:ascii="Verdana" w:hAnsi="Verdana" w:cs="Arial"/>
                <w:sz w:val="24"/>
                <w:szCs w:val="24"/>
                <w:lang w:val="es-ES"/>
              </w:rPr>
              <w:t xml:space="preserve"> </w:t>
            </w:r>
            <w:r w:rsidR="00EC2589" w:rsidRPr="00251834">
              <w:rPr>
                <w:rFonts w:ascii="Verdana" w:hAnsi="Verdana" w:cs="Arial"/>
                <w:sz w:val="24"/>
                <w:szCs w:val="24"/>
                <w:lang w:val="es-ES"/>
              </w:rPr>
              <w:t xml:space="preserve">de </w:t>
            </w:r>
            <w:r w:rsidR="005A70A9" w:rsidRPr="00251834">
              <w:rPr>
                <w:rFonts w:ascii="Verdana" w:hAnsi="Verdana" w:cs="Arial"/>
                <w:sz w:val="24"/>
                <w:szCs w:val="24"/>
                <w:lang w:val="es-ES"/>
              </w:rPr>
              <w:t>brechas de acceso labora</w:t>
            </w:r>
            <w:r w:rsidR="00DE5387">
              <w:rPr>
                <w:rFonts w:ascii="Verdana" w:hAnsi="Verdana" w:cs="Arial"/>
                <w:sz w:val="24"/>
                <w:szCs w:val="24"/>
                <w:lang w:val="es-ES"/>
              </w:rPr>
              <w:t xml:space="preserve">l de las </w:t>
            </w:r>
            <w:r w:rsidR="005A70A9" w:rsidRPr="00251834">
              <w:rPr>
                <w:rFonts w:ascii="Verdana" w:hAnsi="Verdana" w:cs="Arial"/>
                <w:sz w:val="24"/>
                <w:szCs w:val="24"/>
                <w:lang w:val="es-ES"/>
              </w:rPr>
              <w:t>PeSD</w:t>
            </w:r>
            <w:r w:rsidR="00EC2589" w:rsidRPr="00251834">
              <w:rPr>
                <w:rFonts w:ascii="Verdana" w:hAnsi="Verdana" w:cs="Arial"/>
                <w:sz w:val="24"/>
                <w:szCs w:val="24"/>
                <w:lang w:val="es-ES"/>
              </w:rPr>
              <w:t xml:space="preserve"> a través del</w:t>
            </w:r>
            <w:r w:rsidR="005A70A9" w:rsidRPr="00251834">
              <w:rPr>
                <w:rFonts w:ascii="Verdana" w:hAnsi="Verdana" w:cs="Arial"/>
                <w:sz w:val="24"/>
                <w:szCs w:val="24"/>
                <w:lang w:val="es-ES"/>
              </w:rPr>
              <w:t xml:space="preserve"> ejercicio del derecho al trabajo y la inclusión social</w:t>
            </w:r>
            <w:r w:rsidR="00EC2589" w:rsidRPr="00251834">
              <w:rPr>
                <w:rFonts w:ascii="Verdana" w:hAnsi="Verdana" w:cs="Arial"/>
                <w:sz w:val="24"/>
                <w:szCs w:val="24"/>
                <w:lang w:val="es-ES"/>
              </w:rPr>
              <w:t>,</w:t>
            </w:r>
            <w:r w:rsidR="005A70A9" w:rsidRPr="00251834">
              <w:rPr>
                <w:rFonts w:ascii="Verdana" w:hAnsi="Verdana" w:cs="Arial"/>
                <w:sz w:val="24"/>
                <w:szCs w:val="24"/>
                <w:lang w:val="es-ES"/>
              </w:rPr>
              <w:t xml:space="preserve"> </w:t>
            </w:r>
            <w:r w:rsidR="00227F55" w:rsidRPr="00251834">
              <w:rPr>
                <w:rFonts w:ascii="Verdana" w:hAnsi="Verdana" w:cs="Arial"/>
                <w:sz w:val="24"/>
                <w:szCs w:val="24"/>
                <w:lang w:val="es-ES"/>
              </w:rPr>
              <w:t>desarrollando</w:t>
            </w:r>
            <w:r w:rsidR="005A70A9" w:rsidRPr="00251834">
              <w:rPr>
                <w:rFonts w:ascii="Verdana" w:hAnsi="Verdana" w:cs="Arial"/>
                <w:sz w:val="24"/>
                <w:szCs w:val="24"/>
                <w:lang w:val="es-ES"/>
              </w:rPr>
              <w:t xml:space="preserve"> una actividad productiva que genere recursos financieros para mejorar las condiciones y calidad de vida de los(as) adjudicatarios(as).</w:t>
            </w:r>
          </w:p>
          <w:p w:rsidR="005A70A9" w:rsidRPr="00251834" w:rsidRDefault="005A70A9" w:rsidP="00251834">
            <w:pPr>
              <w:spacing w:before="60" w:after="60" w:line="240" w:lineRule="auto"/>
              <w:rPr>
                <w:rFonts w:ascii="Verdana" w:hAnsi="Verdana" w:cs="Arial"/>
                <w:sz w:val="24"/>
                <w:szCs w:val="24"/>
                <w:lang w:val="es-ES"/>
              </w:rPr>
            </w:pPr>
          </w:p>
        </w:tc>
      </w:tr>
      <w:tr w:rsidR="00060940" w:rsidRPr="00251834" w:rsidTr="00004A22">
        <w:trPr>
          <w:trHeight w:val="795"/>
        </w:trPr>
        <w:tc>
          <w:tcPr>
            <w:tcW w:w="1001" w:type="pct"/>
            <w:vMerge w:val="restart"/>
            <w:hideMark/>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lastRenderedPageBreak/>
              <w:t>Promoción de derechos y comunicaciones</w:t>
            </w:r>
          </w:p>
        </w:tc>
        <w:tc>
          <w:tcPr>
            <w:tcW w:w="1647" w:type="pct"/>
            <w:hideMark/>
          </w:tcPr>
          <w:p w:rsidR="00060940" w:rsidRPr="00251834" w:rsidRDefault="00060940" w:rsidP="00DE5387">
            <w:pPr>
              <w:spacing w:before="60" w:after="60" w:line="240" w:lineRule="auto"/>
              <w:rPr>
                <w:rFonts w:ascii="Verdana" w:hAnsi="Verdana" w:cs="Arial"/>
                <w:sz w:val="24"/>
                <w:szCs w:val="24"/>
              </w:rPr>
            </w:pPr>
            <w:r w:rsidRPr="00251834">
              <w:rPr>
                <w:rFonts w:ascii="Verdana" w:hAnsi="Verdana" w:cs="Arial"/>
                <w:sz w:val="24"/>
                <w:szCs w:val="24"/>
              </w:rPr>
              <w:t>Campañas de concienciación y/o actividades públicas que p</w:t>
            </w:r>
            <w:r w:rsidR="008231A3" w:rsidRPr="00251834">
              <w:rPr>
                <w:rFonts w:ascii="Verdana" w:hAnsi="Verdana" w:cs="Arial"/>
                <w:sz w:val="24"/>
                <w:szCs w:val="24"/>
              </w:rPr>
              <w:t xml:space="preserve">romuevan los derechos de las </w:t>
            </w:r>
            <w:r w:rsidR="005A70A9" w:rsidRPr="00251834">
              <w:rPr>
                <w:rFonts w:ascii="Verdana" w:hAnsi="Verdana" w:cs="Arial"/>
                <w:sz w:val="24"/>
                <w:szCs w:val="24"/>
              </w:rPr>
              <w:t>PeSD</w:t>
            </w:r>
            <w:r w:rsidR="003D214F">
              <w:rPr>
                <w:rFonts w:ascii="Verdana" w:hAnsi="Verdana" w:cs="Arial"/>
                <w:sz w:val="24"/>
                <w:szCs w:val="24"/>
              </w:rPr>
              <w:t>.</w:t>
            </w:r>
          </w:p>
        </w:tc>
        <w:tc>
          <w:tcPr>
            <w:tcW w:w="2353" w:type="pct"/>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Desarrollar Campañas de concienciación,</w:t>
            </w:r>
            <w:r w:rsidR="00AE6FCD">
              <w:rPr>
                <w:rFonts w:ascii="Verdana" w:hAnsi="Verdana" w:cs="Arial"/>
                <w:sz w:val="24"/>
                <w:szCs w:val="24"/>
              </w:rPr>
              <w:t xml:space="preserve"> </w:t>
            </w:r>
            <w:r w:rsidRPr="00251834">
              <w:rPr>
                <w:rFonts w:ascii="Verdana" w:hAnsi="Verdana" w:cs="Arial"/>
                <w:sz w:val="24"/>
                <w:szCs w:val="24"/>
              </w:rPr>
              <w:t xml:space="preserve">a través de diversos soportes comunicacionales, que contribuyan a la Promoción de los Derechos de las </w:t>
            </w:r>
            <w:r w:rsidR="00DE5387">
              <w:rPr>
                <w:rFonts w:ascii="Verdana" w:hAnsi="Verdana" w:cs="Arial"/>
                <w:sz w:val="24"/>
                <w:szCs w:val="24"/>
              </w:rPr>
              <w:t>PeSD</w:t>
            </w:r>
            <w:r w:rsidR="005809AA" w:rsidRPr="00251834">
              <w:rPr>
                <w:rFonts w:ascii="Verdana" w:hAnsi="Verdana" w:cs="Arial"/>
                <w:sz w:val="24"/>
                <w:szCs w:val="24"/>
              </w:rPr>
              <w:t>.</w:t>
            </w:r>
          </w:p>
        </w:tc>
      </w:tr>
      <w:tr w:rsidR="00060940" w:rsidRPr="00251834" w:rsidTr="00004A22">
        <w:trPr>
          <w:trHeight w:val="794"/>
        </w:trPr>
        <w:tc>
          <w:tcPr>
            <w:tcW w:w="1001" w:type="pct"/>
            <w:vMerge/>
            <w:hideMark/>
          </w:tcPr>
          <w:p w:rsidR="00060940" w:rsidRPr="00251834" w:rsidRDefault="00060940" w:rsidP="00251834">
            <w:pPr>
              <w:spacing w:before="60" w:after="60" w:line="240" w:lineRule="auto"/>
              <w:rPr>
                <w:rFonts w:ascii="Verdana" w:hAnsi="Verdana" w:cs="Arial"/>
                <w:sz w:val="24"/>
                <w:szCs w:val="24"/>
              </w:rPr>
            </w:pPr>
          </w:p>
        </w:tc>
        <w:tc>
          <w:tcPr>
            <w:tcW w:w="1647" w:type="pct"/>
            <w:hideMark/>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Soportes comunicacionales inclusivos como boletines, revistas, programas de radio/televisión, material audiovisual que incorpore la temática de la discapacidad desde una perspectiva de derecho</w:t>
            </w:r>
            <w:r w:rsidR="003D214F">
              <w:rPr>
                <w:rFonts w:ascii="Verdana" w:hAnsi="Verdana" w:cs="Arial"/>
                <w:sz w:val="24"/>
                <w:szCs w:val="24"/>
              </w:rPr>
              <w:t>.</w:t>
            </w:r>
          </w:p>
        </w:tc>
        <w:tc>
          <w:tcPr>
            <w:tcW w:w="2353" w:type="pct"/>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 xml:space="preserve">Generar soportes comunicacionales que incorporen la temática de la discapacidad desde una perspectiva de derecho considerando la accesibilidad en los </w:t>
            </w:r>
            <w:r w:rsidR="005809AA" w:rsidRPr="00251834">
              <w:rPr>
                <w:rFonts w:ascii="Verdana" w:hAnsi="Verdana" w:cs="Arial"/>
                <w:sz w:val="24"/>
                <w:szCs w:val="24"/>
              </w:rPr>
              <w:t xml:space="preserve">productos y servicios </w:t>
            </w:r>
            <w:r w:rsidRPr="00251834">
              <w:rPr>
                <w:rFonts w:ascii="Verdana" w:hAnsi="Verdana" w:cs="Arial"/>
                <w:sz w:val="24"/>
                <w:szCs w:val="24"/>
              </w:rPr>
              <w:t>desarrollados.</w:t>
            </w:r>
          </w:p>
        </w:tc>
      </w:tr>
      <w:tr w:rsidR="00060940" w:rsidRPr="00251834" w:rsidTr="00004A22">
        <w:trPr>
          <w:trHeight w:val="608"/>
        </w:trPr>
        <w:tc>
          <w:tcPr>
            <w:tcW w:w="1001" w:type="pct"/>
            <w:vMerge w:val="restart"/>
            <w:hideMark/>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Salud</w:t>
            </w:r>
          </w:p>
        </w:tc>
        <w:tc>
          <w:tcPr>
            <w:tcW w:w="1647" w:type="pct"/>
            <w:hideMark/>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 xml:space="preserve">Diálogos, encuentros, ferias, talleres, reuniones, seminarios y conversatorios en derechos sexuales y reproductivos para </w:t>
            </w:r>
            <w:r w:rsidR="00DE5387">
              <w:rPr>
                <w:rFonts w:ascii="Verdana" w:hAnsi="Verdana" w:cs="Arial"/>
                <w:sz w:val="24"/>
                <w:szCs w:val="24"/>
              </w:rPr>
              <w:t>PeSD</w:t>
            </w:r>
            <w:r w:rsidR="003D214F">
              <w:rPr>
                <w:rFonts w:ascii="Verdana" w:hAnsi="Verdana" w:cs="Arial"/>
                <w:sz w:val="24"/>
                <w:szCs w:val="24"/>
              </w:rPr>
              <w:t>.</w:t>
            </w:r>
          </w:p>
        </w:tc>
        <w:tc>
          <w:tcPr>
            <w:tcW w:w="2353" w:type="pct"/>
          </w:tcPr>
          <w:p w:rsidR="00060940" w:rsidRPr="00251834" w:rsidRDefault="00060940" w:rsidP="003D214F">
            <w:pPr>
              <w:spacing w:before="60" w:after="60" w:line="240" w:lineRule="auto"/>
              <w:rPr>
                <w:rFonts w:ascii="Verdana" w:hAnsi="Verdana" w:cs="Arial"/>
                <w:sz w:val="24"/>
                <w:szCs w:val="24"/>
              </w:rPr>
            </w:pPr>
            <w:r w:rsidRPr="00251834">
              <w:rPr>
                <w:rFonts w:ascii="Verdana" w:hAnsi="Verdana" w:cs="Arial"/>
                <w:sz w:val="24"/>
                <w:szCs w:val="24"/>
              </w:rPr>
              <w:t>Desarrollar acciones que permitan concientizar, promover y difundir</w:t>
            </w:r>
            <w:r w:rsidR="00DA1705" w:rsidRPr="00251834">
              <w:rPr>
                <w:rFonts w:ascii="Verdana" w:hAnsi="Verdana" w:cs="Arial"/>
                <w:sz w:val="24"/>
                <w:szCs w:val="24"/>
              </w:rPr>
              <w:t xml:space="preserve"> </w:t>
            </w:r>
            <w:r w:rsidRPr="00251834">
              <w:rPr>
                <w:rFonts w:ascii="Verdana" w:hAnsi="Verdana" w:cs="Arial"/>
                <w:sz w:val="24"/>
                <w:szCs w:val="24"/>
              </w:rPr>
              <w:t>el Derecho a ejer</w:t>
            </w:r>
            <w:r w:rsidR="00DA1705" w:rsidRPr="00251834">
              <w:rPr>
                <w:rFonts w:ascii="Verdana" w:hAnsi="Verdana" w:cs="Arial"/>
                <w:sz w:val="24"/>
                <w:szCs w:val="24"/>
              </w:rPr>
              <w:t xml:space="preserve">cer una sana Sexualidad de las </w:t>
            </w:r>
            <w:r w:rsidR="00DE5387">
              <w:rPr>
                <w:rFonts w:ascii="Verdana" w:hAnsi="Verdana" w:cs="Arial"/>
                <w:sz w:val="24"/>
                <w:szCs w:val="24"/>
              </w:rPr>
              <w:t>PeSD</w:t>
            </w:r>
            <w:r w:rsidRPr="00251834">
              <w:rPr>
                <w:rFonts w:ascii="Verdana" w:hAnsi="Verdana" w:cs="Arial"/>
                <w:sz w:val="24"/>
                <w:szCs w:val="24"/>
              </w:rPr>
              <w:t>, así como la generación de nuevos conocimientos en el disfrute de</w:t>
            </w:r>
            <w:r w:rsidR="00DA1705" w:rsidRPr="00251834">
              <w:rPr>
                <w:rFonts w:ascii="Verdana" w:hAnsi="Verdana" w:cs="Arial"/>
                <w:sz w:val="24"/>
                <w:szCs w:val="24"/>
              </w:rPr>
              <w:t xml:space="preserve"> </w:t>
            </w:r>
            <w:r w:rsidR="003D214F">
              <w:rPr>
                <w:rFonts w:ascii="Verdana" w:hAnsi="Verdana" w:cs="Arial"/>
                <w:sz w:val="24"/>
                <w:szCs w:val="24"/>
              </w:rPr>
              <w:t>una</w:t>
            </w:r>
            <w:r w:rsidRPr="00251834">
              <w:rPr>
                <w:rFonts w:ascii="Verdana" w:hAnsi="Verdana" w:cs="Arial"/>
                <w:sz w:val="24"/>
                <w:szCs w:val="24"/>
              </w:rPr>
              <w:t xml:space="preserve"> sana sexualidad.</w:t>
            </w:r>
          </w:p>
        </w:tc>
      </w:tr>
      <w:tr w:rsidR="00060940" w:rsidRPr="00251834" w:rsidTr="00004A22">
        <w:trPr>
          <w:trHeight w:val="606"/>
        </w:trPr>
        <w:tc>
          <w:tcPr>
            <w:tcW w:w="1001" w:type="pct"/>
            <w:vMerge/>
            <w:hideMark/>
          </w:tcPr>
          <w:p w:rsidR="00060940" w:rsidRPr="00251834" w:rsidRDefault="00060940" w:rsidP="00251834">
            <w:pPr>
              <w:spacing w:before="60" w:after="60" w:line="240" w:lineRule="auto"/>
              <w:rPr>
                <w:rFonts w:ascii="Verdana" w:hAnsi="Verdana" w:cs="Arial"/>
                <w:sz w:val="24"/>
                <w:szCs w:val="24"/>
              </w:rPr>
            </w:pPr>
          </w:p>
        </w:tc>
        <w:tc>
          <w:tcPr>
            <w:tcW w:w="1647" w:type="pct"/>
            <w:hideMark/>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 xml:space="preserve">Material didáctico educativo (vídeos, audios, spots, guías, manuales) </w:t>
            </w:r>
            <w:r w:rsidR="00D0226E">
              <w:rPr>
                <w:rFonts w:ascii="Verdana" w:hAnsi="Verdana" w:cs="Arial"/>
                <w:sz w:val="24"/>
                <w:szCs w:val="24"/>
              </w:rPr>
              <w:t xml:space="preserve">sobre sexualidad y reproducción, </w:t>
            </w:r>
            <w:r w:rsidRPr="00251834">
              <w:rPr>
                <w:rFonts w:ascii="Verdana" w:hAnsi="Verdana" w:cs="Arial"/>
                <w:sz w:val="24"/>
                <w:szCs w:val="24"/>
              </w:rPr>
              <w:t xml:space="preserve">dirigido a </w:t>
            </w:r>
            <w:r w:rsidR="00DE5387">
              <w:rPr>
                <w:rFonts w:ascii="Verdana" w:hAnsi="Verdana" w:cs="Arial"/>
                <w:sz w:val="24"/>
                <w:szCs w:val="24"/>
              </w:rPr>
              <w:t>PeSD.</w:t>
            </w:r>
          </w:p>
        </w:tc>
        <w:tc>
          <w:tcPr>
            <w:tcW w:w="2353" w:type="pct"/>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 xml:space="preserve">Desarrollar </w:t>
            </w:r>
            <w:r w:rsidR="00DA1705" w:rsidRPr="00251834">
              <w:rPr>
                <w:rFonts w:ascii="Verdana" w:hAnsi="Verdana" w:cs="Arial"/>
                <w:sz w:val="24"/>
                <w:szCs w:val="24"/>
              </w:rPr>
              <w:t>m</w:t>
            </w:r>
            <w:r w:rsidRPr="00251834">
              <w:rPr>
                <w:rFonts w:ascii="Verdana" w:hAnsi="Verdana" w:cs="Arial"/>
                <w:sz w:val="24"/>
                <w:szCs w:val="24"/>
              </w:rPr>
              <w:t>aterial para la promoción y difusión del Derecho a ejer</w:t>
            </w:r>
            <w:r w:rsidR="00DA1705" w:rsidRPr="00251834">
              <w:rPr>
                <w:rFonts w:ascii="Verdana" w:hAnsi="Verdana" w:cs="Arial"/>
                <w:sz w:val="24"/>
                <w:szCs w:val="24"/>
              </w:rPr>
              <w:t xml:space="preserve">cer una sana Sexualidad de las </w:t>
            </w:r>
            <w:r w:rsidR="00DE5387">
              <w:rPr>
                <w:rFonts w:ascii="Verdana" w:hAnsi="Verdana" w:cs="Arial"/>
                <w:sz w:val="24"/>
                <w:szCs w:val="24"/>
              </w:rPr>
              <w:t>PeSD</w:t>
            </w:r>
            <w:r w:rsidRPr="00251834">
              <w:rPr>
                <w:rFonts w:ascii="Verdana" w:hAnsi="Verdana" w:cs="Arial"/>
                <w:sz w:val="24"/>
                <w:szCs w:val="24"/>
              </w:rPr>
              <w:t xml:space="preserve">; y acciones de educación sexual en </w:t>
            </w:r>
            <w:r w:rsidR="00DE5387">
              <w:rPr>
                <w:rFonts w:ascii="Verdana" w:hAnsi="Verdana" w:cs="Arial"/>
                <w:sz w:val="24"/>
                <w:szCs w:val="24"/>
              </w:rPr>
              <w:t xml:space="preserve">PeSD, </w:t>
            </w:r>
            <w:r w:rsidRPr="00251834">
              <w:rPr>
                <w:rFonts w:ascii="Verdana" w:hAnsi="Verdana" w:cs="Arial"/>
                <w:sz w:val="24"/>
                <w:szCs w:val="24"/>
              </w:rPr>
              <w:t>aprendiendo a conocerse, aceptarse y a expresar su sexualidad de forma satisfactoria</w:t>
            </w:r>
            <w:r w:rsidR="003D214F">
              <w:rPr>
                <w:rFonts w:ascii="Verdana" w:hAnsi="Verdana" w:cs="Arial"/>
                <w:sz w:val="24"/>
                <w:szCs w:val="24"/>
              </w:rPr>
              <w:t>.</w:t>
            </w:r>
          </w:p>
        </w:tc>
      </w:tr>
      <w:tr w:rsidR="00060940" w:rsidRPr="00251834" w:rsidTr="00004A22">
        <w:trPr>
          <w:trHeight w:val="1025"/>
        </w:trPr>
        <w:tc>
          <w:tcPr>
            <w:tcW w:w="1001" w:type="pct"/>
            <w:hideMark/>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Tecnologías para la Inclusión</w:t>
            </w:r>
          </w:p>
        </w:tc>
        <w:tc>
          <w:tcPr>
            <w:tcW w:w="1647" w:type="pct"/>
            <w:hideMark/>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 xml:space="preserve">Seminarios, congresos, simposios, actividades de </w:t>
            </w:r>
            <w:r w:rsidRPr="00251834">
              <w:rPr>
                <w:rFonts w:ascii="Verdana" w:hAnsi="Verdana" w:cs="Arial"/>
                <w:sz w:val="24"/>
                <w:szCs w:val="24"/>
              </w:rPr>
              <w:lastRenderedPageBreak/>
              <w:t xml:space="preserve">capacitación, ferias sobre tecnologías para la inclusión social de </w:t>
            </w:r>
            <w:r w:rsidR="00DE5387">
              <w:rPr>
                <w:rFonts w:ascii="Verdana" w:hAnsi="Verdana" w:cs="Arial"/>
                <w:sz w:val="24"/>
                <w:szCs w:val="24"/>
              </w:rPr>
              <w:t>PeSD.</w:t>
            </w:r>
          </w:p>
        </w:tc>
        <w:tc>
          <w:tcPr>
            <w:tcW w:w="2353" w:type="pct"/>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lastRenderedPageBreak/>
              <w:t xml:space="preserve">Concientizar, promover y difundir el concepto de tecnologías para la inclusión, </w:t>
            </w:r>
            <w:r w:rsidRPr="00251834">
              <w:rPr>
                <w:rFonts w:ascii="Verdana" w:hAnsi="Verdana" w:cs="Arial"/>
                <w:sz w:val="24"/>
                <w:szCs w:val="24"/>
              </w:rPr>
              <w:lastRenderedPageBreak/>
              <w:t xml:space="preserve">como una herramienta fundamental que favorecen la plena inclusión social de las </w:t>
            </w:r>
            <w:r w:rsidR="00DE5387">
              <w:rPr>
                <w:rFonts w:ascii="Verdana" w:hAnsi="Verdana" w:cs="Arial"/>
                <w:sz w:val="24"/>
                <w:szCs w:val="24"/>
              </w:rPr>
              <w:t xml:space="preserve">PeSD, </w:t>
            </w:r>
            <w:r w:rsidRPr="00251834">
              <w:rPr>
                <w:rFonts w:ascii="Verdana" w:hAnsi="Verdana" w:cs="Arial"/>
                <w:sz w:val="24"/>
                <w:szCs w:val="24"/>
              </w:rPr>
              <w:t>a través de un ejercicio de derechos y libertades fundamentales para una vida autónoma e independiente en la sociedad.</w:t>
            </w:r>
          </w:p>
        </w:tc>
      </w:tr>
      <w:tr w:rsidR="00060940" w:rsidRPr="00251834" w:rsidTr="00004A22">
        <w:trPr>
          <w:trHeight w:val="1025"/>
        </w:trPr>
        <w:tc>
          <w:tcPr>
            <w:tcW w:w="1001" w:type="pct"/>
            <w:hideMark/>
          </w:tcPr>
          <w:p w:rsidR="00060940" w:rsidRPr="00251834" w:rsidRDefault="00060940" w:rsidP="00251834">
            <w:pPr>
              <w:spacing w:before="60" w:after="60" w:line="240" w:lineRule="auto"/>
              <w:rPr>
                <w:rFonts w:ascii="Verdana" w:hAnsi="Verdana" w:cs="Arial"/>
                <w:sz w:val="24"/>
                <w:szCs w:val="24"/>
              </w:rPr>
            </w:pPr>
          </w:p>
        </w:tc>
        <w:tc>
          <w:tcPr>
            <w:tcW w:w="1647" w:type="pct"/>
            <w:hideMark/>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 xml:space="preserve">Desarrollo, implementación, distribución y/o promoción de tecnologías asequibles para la inclusión social de </w:t>
            </w:r>
            <w:r w:rsidR="00DE5387">
              <w:rPr>
                <w:rFonts w:ascii="Verdana" w:hAnsi="Verdana" w:cs="Arial"/>
                <w:sz w:val="24"/>
                <w:szCs w:val="24"/>
              </w:rPr>
              <w:t>PeSD.</w:t>
            </w:r>
          </w:p>
        </w:tc>
        <w:tc>
          <w:tcPr>
            <w:tcW w:w="2353" w:type="pct"/>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Promover el desarrollo e implementación de nuevos desarrollos tecnológicos inclusivos a un precio asequible</w:t>
            </w:r>
            <w:r w:rsidR="003D214F">
              <w:rPr>
                <w:rFonts w:ascii="Verdana" w:hAnsi="Verdana" w:cs="Arial"/>
                <w:sz w:val="24"/>
                <w:szCs w:val="24"/>
              </w:rPr>
              <w:t>,</w:t>
            </w:r>
            <w:r w:rsidRPr="00251834">
              <w:rPr>
                <w:rFonts w:ascii="Verdana" w:hAnsi="Verdana" w:cs="Arial"/>
                <w:sz w:val="24"/>
                <w:szCs w:val="24"/>
              </w:rPr>
              <w:t xml:space="preserve"> con el fin de poder ser una herramienta promotora a la inclusión social de las </w:t>
            </w:r>
            <w:r w:rsidR="00DE5387">
              <w:rPr>
                <w:rFonts w:ascii="Verdana" w:hAnsi="Verdana" w:cs="Arial"/>
                <w:sz w:val="24"/>
                <w:szCs w:val="24"/>
              </w:rPr>
              <w:t>PeSD</w:t>
            </w:r>
            <w:r w:rsidR="00DE5387" w:rsidRPr="00251834">
              <w:rPr>
                <w:rFonts w:ascii="Verdana" w:hAnsi="Verdana" w:cs="Arial"/>
                <w:sz w:val="24"/>
                <w:szCs w:val="24"/>
              </w:rPr>
              <w:t xml:space="preserve"> </w:t>
            </w:r>
            <w:r w:rsidRPr="00251834">
              <w:rPr>
                <w:rFonts w:ascii="Verdana" w:hAnsi="Verdana" w:cs="Arial"/>
                <w:sz w:val="24"/>
                <w:szCs w:val="24"/>
              </w:rPr>
              <w:t>en el ámbito educativo, materia primordial y esencial para lograr la futura inclusión laboral y pleno goce de derechos en la sociedad.</w:t>
            </w:r>
          </w:p>
        </w:tc>
      </w:tr>
      <w:tr w:rsidR="00060940" w:rsidRPr="00251834" w:rsidTr="00004A22">
        <w:trPr>
          <w:trHeight w:val="1025"/>
        </w:trPr>
        <w:tc>
          <w:tcPr>
            <w:tcW w:w="1001" w:type="pct"/>
          </w:tcPr>
          <w:p w:rsidR="00060940" w:rsidRPr="00251834" w:rsidRDefault="00060940" w:rsidP="00251834">
            <w:pPr>
              <w:spacing w:before="60" w:after="60" w:line="240" w:lineRule="auto"/>
              <w:rPr>
                <w:rFonts w:ascii="Verdana" w:hAnsi="Verdana" w:cs="Arial"/>
                <w:sz w:val="24"/>
                <w:szCs w:val="24"/>
              </w:rPr>
            </w:pPr>
          </w:p>
        </w:tc>
        <w:tc>
          <w:tcPr>
            <w:tcW w:w="1647" w:type="pct"/>
          </w:tcPr>
          <w:p w:rsidR="00060940" w:rsidRPr="00251834" w:rsidRDefault="00060940" w:rsidP="00251834">
            <w:pPr>
              <w:spacing w:before="60" w:after="60" w:line="240" w:lineRule="auto"/>
              <w:rPr>
                <w:rFonts w:ascii="Verdana" w:hAnsi="Verdana" w:cs="Arial"/>
                <w:sz w:val="24"/>
                <w:szCs w:val="24"/>
              </w:rPr>
            </w:pPr>
            <w:r w:rsidRPr="00251834">
              <w:rPr>
                <w:rFonts w:ascii="Verdana" w:hAnsi="Verdana" w:cs="Arial"/>
                <w:sz w:val="24"/>
                <w:szCs w:val="24"/>
              </w:rPr>
              <w:t>Investigación sobre uso e impacto de tecnologías para la inclusión</w:t>
            </w:r>
          </w:p>
        </w:tc>
        <w:tc>
          <w:tcPr>
            <w:tcW w:w="2353" w:type="pct"/>
          </w:tcPr>
          <w:p w:rsidR="00060940" w:rsidRPr="00251834" w:rsidRDefault="00227F55" w:rsidP="003D214F">
            <w:pPr>
              <w:spacing w:before="60" w:after="60" w:line="240" w:lineRule="auto"/>
              <w:rPr>
                <w:rFonts w:ascii="Verdana" w:hAnsi="Verdana" w:cs="Arial"/>
                <w:sz w:val="24"/>
                <w:szCs w:val="24"/>
              </w:rPr>
            </w:pPr>
            <w:r w:rsidRPr="00251834">
              <w:rPr>
                <w:rFonts w:ascii="Verdana" w:hAnsi="Verdana" w:cs="Arial"/>
                <w:sz w:val="24"/>
                <w:szCs w:val="24"/>
              </w:rPr>
              <w:t xml:space="preserve">Realizar estudios sobe uso e impacto de tecnologías para la inclusión en las </w:t>
            </w:r>
            <w:r w:rsidR="00DE5387">
              <w:rPr>
                <w:rFonts w:ascii="Verdana" w:hAnsi="Verdana" w:cs="Arial"/>
                <w:sz w:val="24"/>
                <w:szCs w:val="24"/>
              </w:rPr>
              <w:t>PeSD</w:t>
            </w:r>
            <w:r w:rsidR="00DE5387" w:rsidRPr="00251834">
              <w:rPr>
                <w:rFonts w:ascii="Verdana" w:hAnsi="Verdana" w:cs="Arial"/>
                <w:sz w:val="24"/>
                <w:szCs w:val="24"/>
              </w:rPr>
              <w:t xml:space="preserve"> </w:t>
            </w:r>
            <w:r w:rsidRPr="00251834">
              <w:rPr>
                <w:rFonts w:ascii="Verdana" w:hAnsi="Verdana" w:cs="Arial"/>
                <w:sz w:val="24"/>
                <w:szCs w:val="24"/>
              </w:rPr>
              <w:t>de acuerdo a sus necesidades, a través de instituciones académicas. A modo de poder evaluar y direccionar pertinentemente los tipos de tecnologías inclusivas que favorezcan a esta población.</w:t>
            </w:r>
          </w:p>
        </w:tc>
      </w:tr>
    </w:tbl>
    <w:p w:rsidR="00C212E1" w:rsidRDefault="00C212E1" w:rsidP="00454CE8">
      <w:pPr>
        <w:jc w:val="both"/>
        <w:rPr>
          <w:rFonts w:ascii="Verdana" w:hAnsi="Verdana"/>
          <w:sz w:val="24"/>
          <w:szCs w:val="24"/>
        </w:rPr>
      </w:pPr>
    </w:p>
    <w:p w:rsidR="00C037A7" w:rsidRDefault="00C037A7" w:rsidP="00423DF7">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r>
        <w:rPr>
          <w:rFonts w:ascii="Verdana" w:hAnsi="Verdana"/>
          <w:color w:val="auto"/>
          <w:sz w:val="24"/>
          <w:szCs w:val="24"/>
        </w:rPr>
        <w:t xml:space="preserve"> </w:t>
      </w:r>
      <w:bookmarkStart w:id="61" w:name="_Toc423519782"/>
      <w:r>
        <w:rPr>
          <w:rFonts w:ascii="Verdana" w:hAnsi="Verdana"/>
          <w:color w:val="auto"/>
          <w:sz w:val="24"/>
          <w:szCs w:val="24"/>
        </w:rPr>
        <w:t>Montos de Financiamiento</w:t>
      </w:r>
      <w:bookmarkEnd w:id="61"/>
    </w:p>
    <w:p w:rsidR="00C037A7" w:rsidRPr="00D67AC1" w:rsidRDefault="00C037A7" w:rsidP="00D67AC1">
      <w:pPr>
        <w:jc w:val="both"/>
        <w:rPr>
          <w:rFonts w:ascii="Verdana" w:hAnsi="Verdana"/>
          <w:sz w:val="24"/>
          <w:szCs w:val="24"/>
        </w:rPr>
      </w:pPr>
      <w:r w:rsidRPr="00D67AC1">
        <w:rPr>
          <w:rFonts w:ascii="Verdana" w:hAnsi="Verdana"/>
          <w:sz w:val="24"/>
          <w:szCs w:val="24"/>
        </w:rPr>
        <w:t xml:space="preserve">FONAPI 2015 dispone de </w:t>
      </w:r>
      <w:r w:rsidR="005850B1" w:rsidRPr="00D67AC1">
        <w:rPr>
          <w:rFonts w:ascii="Verdana" w:hAnsi="Verdana"/>
          <w:sz w:val="24"/>
          <w:szCs w:val="24"/>
        </w:rPr>
        <w:t>$</w:t>
      </w:r>
      <w:r w:rsidR="006976BD" w:rsidRPr="00D67AC1">
        <w:rPr>
          <w:rFonts w:ascii="Verdana" w:hAnsi="Verdana"/>
          <w:sz w:val="24"/>
          <w:szCs w:val="24"/>
        </w:rPr>
        <w:t>1.</w:t>
      </w:r>
      <w:r w:rsidR="005850B1" w:rsidRPr="00D67AC1">
        <w:rPr>
          <w:rFonts w:ascii="Verdana" w:hAnsi="Verdana"/>
          <w:sz w:val="24"/>
          <w:szCs w:val="24"/>
        </w:rPr>
        <w:t>130.000.000 (</w:t>
      </w:r>
      <w:r w:rsidR="006976BD" w:rsidRPr="00D67AC1">
        <w:rPr>
          <w:rFonts w:ascii="Verdana" w:hAnsi="Verdana"/>
          <w:sz w:val="24"/>
          <w:szCs w:val="24"/>
        </w:rPr>
        <w:t xml:space="preserve">mil </w:t>
      </w:r>
      <w:r w:rsidR="005850B1" w:rsidRPr="00D67AC1">
        <w:rPr>
          <w:rFonts w:ascii="Verdana" w:hAnsi="Verdana"/>
          <w:sz w:val="24"/>
          <w:szCs w:val="24"/>
        </w:rPr>
        <w:t>ciento treinta millones de pesos), pudiendo financiar iniciativas que vayan desde los $3.000.000 (tres millones de pesos) hasta los $40.000.000 (cuarenta millones de pesos)</w:t>
      </w:r>
      <w:r w:rsidR="004A6CFA" w:rsidRPr="00D67AC1">
        <w:rPr>
          <w:rFonts w:ascii="Verdana" w:hAnsi="Verdana"/>
          <w:sz w:val="24"/>
          <w:szCs w:val="24"/>
        </w:rPr>
        <w:t xml:space="preserve">. En </w:t>
      </w:r>
      <w:r w:rsidR="006A2231" w:rsidRPr="00D67AC1">
        <w:rPr>
          <w:rFonts w:ascii="Verdana" w:hAnsi="Verdana"/>
          <w:sz w:val="24"/>
          <w:szCs w:val="24"/>
        </w:rPr>
        <w:t>A</w:t>
      </w:r>
      <w:r w:rsidR="004A6CFA" w:rsidRPr="00D67AC1">
        <w:rPr>
          <w:rFonts w:ascii="Verdana" w:hAnsi="Verdana"/>
          <w:sz w:val="24"/>
          <w:szCs w:val="24"/>
        </w:rPr>
        <w:t>nexo N°</w:t>
      </w:r>
      <w:r w:rsidR="006A2231" w:rsidRPr="00D67AC1">
        <w:rPr>
          <w:rFonts w:ascii="Verdana" w:hAnsi="Verdana"/>
          <w:sz w:val="24"/>
          <w:szCs w:val="24"/>
        </w:rPr>
        <w:t xml:space="preserve"> 6</w:t>
      </w:r>
      <w:r w:rsidR="004A6CFA" w:rsidRPr="00D67AC1">
        <w:rPr>
          <w:rFonts w:ascii="Verdana" w:hAnsi="Verdana"/>
          <w:sz w:val="24"/>
          <w:szCs w:val="24"/>
        </w:rPr>
        <w:t xml:space="preserve"> se presenta el detalle disponible por región.</w:t>
      </w:r>
    </w:p>
    <w:p w:rsidR="004A6CFA" w:rsidRPr="00D67AC1" w:rsidRDefault="004A6CFA" w:rsidP="00D67AC1">
      <w:pPr>
        <w:jc w:val="both"/>
        <w:rPr>
          <w:rFonts w:ascii="Verdana" w:hAnsi="Verdana"/>
          <w:sz w:val="24"/>
          <w:szCs w:val="24"/>
        </w:rPr>
      </w:pPr>
      <w:r w:rsidRPr="00D67AC1">
        <w:rPr>
          <w:rFonts w:ascii="Verdana" w:hAnsi="Verdana"/>
          <w:sz w:val="24"/>
          <w:szCs w:val="24"/>
        </w:rPr>
        <w:t xml:space="preserve">Una misma entidad podrá adjudicarse un máximo de tres proyectos en total en cualquiera de las líneas de financiamiento y región del país, no </w:t>
      </w:r>
      <w:r w:rsidRPr="00D67AC1">
        <w:rPr>
          <w:rFonts w:ascii="Verdana" w:hAnsi="Verdana"/>
          <w:sz w:val="24"/>
          <w:szCs w:val="24"/>
        </w:rPr>
        <w:lastRenderedPageBreak/>
        <w:t>pudiendo exceder de un monto total de $40.000.000 (cuarenta millones de</w:t>
      </w:r>
      <w:r w:rsidR="00AE6FCD">
        <w:rPr>
          <w:rFonts w:ascii="Verdana" w:hAnsi="Verdana"/>
          <w:sz w:val="24"/>
          <w:szCs w:val="24"/>
        </w:rPr>
        <w:t xml:space="preserve"> </w:t>
      </w:r>
      <w:r w:rsidRPr="00D67AC1">
        <w:rPr>
          <w:rFonts w:ascii="Verdana" w:hAnsi="Verdana"/>
          <w:sz w:val="24"/>
          <w:szCs w:val="24"/>
        </w:rPr>
        <w:t>pesos) entre los tres proyectos adjudicados.</w:t>
      </w:r>
    </w:p>
    <w:p w:rsidR="00C408F9" w:rsidRDefault="00C408F9" w:rsidP="00C408F9">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r>
        <w:rPr>
          <w:rFonts w:ascii="Verdana" w:hAnsi="Verdana"/>
          <w:color w:val="auto"/>
          <w:sz w:val="24"/>
          <w:szCs w:val="24"/>
        </w:rPr>
        <w:t xml:space="preserve"> </w:t>
      </w:r>
      <w:bookmarkStart w:id="62" w:name="_Toc423519783"/>
      <w:r>
        <w:rPr>
          <w:rFonts w:ascii="Verdana" w:hAnsi="Verdana"/>
          <w:color w:val="auto"/>
          <w:sz w:val="24"/>
          <w:szCs w:val="24"/>
        </w:rPr>
        <w:t>Plazo de Ejecución de Propuestas</w:t>
      </w:r>
      <w:bookmarkEnd w:id="62"/>
    </w:p>
    <w:p w:rsidR="00C408F9" w:rsidRPr="00C408F9" w:rsidRDefault="00C408F9" w:rsidP="00617537">
      <w:pPr>
        <w:jc w:val="both"/>
        <w:rPr>
          <w:rFonts w:ascii="Verdana" w:eastAsia="Times New Roman" w:hAnsi="Verdana"/>
          <w:bCs/>
          <w:sz w:val="24"/>
          <w:szCs w:val="24"/>
        </w:rPr>
      </w:pPr>
      <w:r w:rsidRPr="00C408F9">
        <w:rPr>
          <w:rFonts w:ascii="Verdana" w:eastAsia="Times New Roman" w:hAnsi="Verdana"/>
          <w:bCs/>
          <w:sz w:val="24"/>
          <w:szCs w:val="24"/>
        </w:rPr>
        <w:t>Solo serán su</w:t>
      </w:r>
      <w:r>
        <w:rPr>
          <w:rFonts w:ascii="Verdana" w:eastAsia="Times New Roman" w:hAnsi="Verdana"/>
          <w:bCs/>
          <w:sz w:val="24"/>
          <w:szCs w:val="24"/>
        </w:rPr>
        <w:t>s</w:t>
      </w:r>
      <w:r w:rsidRPr="00C408F9">
        <w:rPr>
          <w:rFonts w:ascii="Verdana" w:eastAsia="Times New Roman" w:hAnsi="Verdana"/>
          <w:bCs/>
          <w:sz w:val="24"/>
          <w:szCs w:val="24"/>
        </w:rPr>
        <w:t>ceptibles de adjudicación</w:t>
      </w:r>
      <w:r>
        <w:rPr>
          <w:rFonts w:ascii="Verdana" w:eastAsia="Times New Roman" w:hAnsi="Verdana"/>
          <w:bCs/>
          <w:sz w:val="24"/>
          <w:szCs w:val="24"/>
        </w:rPr>
        <w:t xml:space="preserve"> los proyectos que tengan una duración mínima de cuatro meses y máxima de ocho meses</w:t>
      </w:r>
      <w:r w:rsidR="008E491A">
        <w:rPr>
          <w:rFonts w:ascii="Verdana" w:eastAsia="Times New Roman" w:hAnsi="Verdana"/>
          <w:bCs/>
          <w:sz w:val="24"/>
          <w:szCs w:val="24"/>
        </w:rPr>
        <w:t>.</w:t>
      </w:r>
      <w:r w:rsidR="00617537">
        <w:rPr>
          <w:rFonts w:ascii="Verdana" w:eastAsia="Times New Roman" w:hAnsi="Verdana"/>
          <w:bCs/>
          <w:sz w:val="24"/>
          <w:szCs w:val="24"/>
        </w:rPr>
        <w:t xml:space="preserve"> Por lo tanto, la planificación de las actividades deberá considerar los plazos antes indicados.</w:t>
      </w:r>
    </w:p>
    <w:p w:rsidR="00423DF7" w:rsidRPr="00423DF7" w:rsidRDefault="00423DF7" w:rsidP="00423DF7">
      <w:pPr>
        <w:pStyle w:val="Ttulo1"/>
        <w:numPr>
          <w:ilvl w:val="1"/>
          <w:numId w:val="3"/>
        </w:numPr>
        <w:tabs>
          <w:tab w:val="left" w:pos="567"/>
          <w:tab w:val="left" w:pos="1560"/>
          <w:tab w:val="left" w:pos="1843"/>
        </w:tabs>
        <w:spacing w:before="0" w:after="240" w:line="360" w:lineRule="auto"/>
        <w:ind w:left="426" w:hanging="431"/>
        <w:rPr>
          <w:rFonts w:ascii="Verdana" w:hAnsi="Verdana"/>
          <w:color w:val="auto"/>
          <w:sz w:val="24"/>
          <w:szCs w:val="24"/>
        </w:rPr>
      </w:pPr>
      <w:bookmarkStart w:id="63" w:name="_Toc423519784"/>
      <w:r w:rsidRPr="00423DF7">
        <w:rPr>
          <w:rFonts w:ascii="Verdana" w:hAnsi="Verdana"/>
          <w:color w:val="auto"/>
          <w:sz w:val="24"/>
          <w:szCs w:val="24"/>
        </w:rPr>
        <w:t>Resultados Esperados</w:t>
      </w:r>
      <w:bookmarkEnd w:id="63"/>
    </w:p>
    <w:p w:rsidR="00423DF7" w:rsidRDefault="00423DF7" w:rsidP="00423DF7">
      <w:pPr>
        <w:jc w:val="both"/>
        <w:rPr>
          <w:rFonts w:ascii="Verdana" w:eastAsia="Times New Roman" w:hAnsi="Verdana"/>
          <w:snapToGrid w:val="0"/>
          <w:sz w:val="24"/>
          <w:szCs w:val="24"/>
          <w:lang w:val="es-ES" w:eastAsia="es-ES"/>
        </w:rPr>
      </w:pPr>
      <w:r w:rsidRPr="006A0C53">
        <w:rPr>
          <w:rFonts w:ascii="Verdana" w:eastAsia="Times New Roman" w:hAnsi="Verdana"/>
          <w:snapToGrid w:val="0"/>
          <w:sz w:val="24"/>
          <w:szCs w:val="24"/>
          <w:lang w:val="es-ES" w:eastAsia="es-ES"/>
        </w:rPr>
        <w:t>Producto de la necesidad de focalizar los recursos disponibles, los proyectos presentados d</w:t>
      </w:r>
      <w:r>
        <w:rPr>
          <w:rFonts w:ascii="Verdana" w:eastAsia="Times New Roman" w:hAnsi="Verdana"/>
          <w:snapToGrid w:val="0"/>
          <w:sz w:val="24"/>
          <w:szCs w:val="24"/>
          <w:lang w:val="es-ES" w:eastAsia="es-ES"/>
        </w:rPr>
        <w:t>eberán tener a lo menos uno de los siguientes resultados esperados:</w:t>
      </w:r>
    </w:p>
    <w:p w:rsidR="00423DF7" w:rsidRPr="00423DF7" w:rsidRDefault="00423DF7" w:rsidP="00E54492">
      <w:pPr>
        <w:pStyle w:val="Prrafodelista"/>
        <w:numPr>
          <w:ilvl w:val="0"/>
          <w:numId w:val="18"/>
        </w:numPr>
        <w:contextualSpacing w:val="0"/>
        <w:jc w:val="both"/>
        <w:rPr>
          <w:rFonts w:ascii="Verdana" w:hAnsi="Verdana" w:cs="Arial"/>
          <w:sz w:val="24"/>
          <w:szCs w:val="24"/>
        </w:rPr>
      </w:pPr>
      <w:r w:rsidRPr="00423DF7">
        <w:rPr>
          <w:rFonts w:ascii="Verdana" w:hAnsi="Verdana" w:cs="Arial"/>
          <w:sz w:val="24"/>
          <w:szCs w:val="24"/>
        </w:rPr>
        <w:t xml:space="preserve">Aportar una solución innovadora para superar las barreras de la inclusión social de las </w:t>
      </w:r>
      <w:r w:rsidR="008B1423">
        <w:rPr>
          <w:rFonts w:ascii="Verdana" w:hAnsi="Verdana" w:cs="Arial"/>
          <w:sz w:val="24"/>
          <w:szCs w:val="24"/>
        </w:rPr>
        <w:t>PeSD.</w:t>
      </w:r>
    </w:p>
    <w:p w:rsidR="00423DF7" w:rsidRPr="00423DF7" w:rsidRDefault="00423DF7" w:rsidP="00E54492">
      <w:pPr>
        <w:pStyle w:val="Prrafodelista"/>
        <w:numPr>
          <w:ilvl w:val="0"/>
          <w:numId w:val="18"/>
        </w:numPr>
        <w:contextualSpacing w:val="0"/>
        <w:jc w:val="both"/>
        <w:rPr>
          <w:rFonts w:ascii="Verdana" w:hAnsi="Verdana" w:cs="Arial"/>
          <w:sz w:val="24"/>
          <w:szCs w:val="24"/>
        </w:rPr>
      </w:pPr>
      <w:r w:rsidRPr="00423DF7">
        <w:rPr>
          <w:rFonts w:ascii="Verdana" w:hAnsi="Verdana" w:cs="Arial"/>
          <w:sz w:val="24"/>
          <w:szCs w:val="24"/>
        </w:rPr>
        <w:t xml:space="preserve">Aportar buenas prácticas para superar las barreras de la inclusión social de las </w:t>
      </w:r>
      <w:r w:rsidR="008B1423">
        <w:rPr>
          <w:rFonts w:ascii="Verdana" w:hAnsi="Verdana" w:cs="Arial"/>
          <w:sz w:val="24"/>
          <w:szCs w:val="24"/>
        </w:rPr>
        <w:t>PeSD.</w:t>
      </w:r>
    </w:p>
    <w:p w:rsidR="00423DF7" w:rsidRPr="00423DF7" w:rsidRDefault="00423DF7" w:rsidP="00E54492">
      <w:pPr>
        <w:pStyle w:val="Prrafodelista"/>
        <w:numPr>
          <w:ilvl w:val="0"/>
          <w:numId w:val="18"/>
        </w:numPr>
        <w:contextualSpacing w:val="0"/>
        <w:jc w:val="both"/>
        <w:rPr>
          <w:rFonts w:ascii="Verdana" w:hAnsi="Verdana" w:cs="Arial"/>
          <w:sz w:val="24"/>
          <w:szCs w:val="24"/>
        </w:rPr>
      </w:pPr>
      <w:r w:rsidRPr="00423DF7">
        <w:rPr>
          <w:rFonts w:ascii="Verdana" w:hAnsi="Verdana" w:cs="Arial"/>
          <w:sz w:val="24"/>
          <w:szCs w:val="24"/>
        </w:rPr>
        <w:t xml:space="preserve">Aportar medios, mecanismos o acciones que impulsen o potencien la inclusión social de las </w:t>
      </w:r>
      <w:r w:rsidR="008B1423">
        <w:rPr>
          <w:rFonts w:ascii="Verdana" w:hAnsi="Verdana" w:cs="Arial"/>
          <w:sz w:val="24"/>
          <w:szCs w:val="24"/>
        </w:rPr>
        <w:t>PeSD.</w:t>
      </w:r>
    </w:p>
    <w:p w:rsidR="00423DF7" w:rsidRPr="00423DF7" w:rsidRDefault="00423DF7" w:rsidP="00E54492">
      <w:pPr>
        <w:pStyle w:val="Prrafodelista"/>
        <w:numPr>
          <w:ilvl w:val="0"/>
          <w:numId w:val="18"/>
        </w:numPr>
        <w:contextualSpacing w:val="0"/>
        <w:jc w:val="both"/>
        <w:rPr>
          <w:rFonts w:ascii="Verdana" w:hAnsi="Verdana" w:cs="Arial"/>
          <w:sz w:val="24"/>
          <w:szCs w:val="24"/>
        </w:rPr>
      </w:pPr>
      <w:r w:rsidRPr="00423DF7">
        <w:rPr>
          <w:rFonts w:ascii="Verdana" w:hAnsi="Verdana" w:cs="Arial"/>
          <w:sz w:val="24"/>
          <w:szCs w:val="24"/>
        </w:rPr>
        <w:t xml:space="preserve">Aportar en la formación de instituciones públicas, privadas o en la comunidad, mediante la transferencia de conocimiento y experiencia que permitan la inclusión social de las </w:t>
      </w:r>
      <w:r w:rsidR="008B1423">
        <w:rPr>
          <w:rFonts w:ascii="Verdana" w:hAnsi="Verdana" w:cs="Arial"/>
          <w:sz w:val="24"/>
          <w:szCs w:val="24"/>
        </w:rPr>
        <w:t>PeSD.</w:t>
      </w:r>
    </w:p>
    <w:p w:rsidR="00423DF7" w:rsidRPr="00423DF7" w:rsidRDefault="00423DF7" w:rsidP="00E54492">
      <w:pPr>
        <w:pStyle w:val="Prrafodelista"/>
        <w:numPr>
          <w:ilvl w:val="0"/>
          <w:numId w:val="18"/>
        </w:numPr>
        <w:contextualSpacing w:val="0"/>
        <w:jc w:val="both"/>
        <w:rPr>
          <w:rFonts w:ascii="Verdana" w:hAnsi="Verdana" w:cs="Arial"/>
          <w:sz w:val="24"/>
          <w:szCs w:val="24"/>
        </w:rPr>
      </w:pPr>
      <w:r w:rsidRPr="00423DF7">
        <w:rPr>
          <w:rFonts w:ascii="Verdana" w:hAnsi="Verdana" w:cs="Arial"/>
          <w:sz w:val="24"/>
          <w:szCs w:val="24"/>
        </w:rPr>
        <w:t xml:space="preserve">Dejar capacidades instaladas en instituciones públicas, privadas o en la comunidad, favoreciendo la inclusión social y la igualdad de oportunidades de las </w:t>
      </w:r>
      <w:r w:rsidR="008B1423">
        <w:rPr>
          <w:rFonts w:ascii="Verdana" w:hAnsi="Verdana" w:cs="Arial"/>
          <w:sz w:val="24"/>
          <w:szCs w:val="24"/>
        </w:rPr>
        <w:t>PeSD.</w:t>
      </w:r>
    </w:p>
    <w:p w:rsidR="00423DF7" w:rsidRDefault="00423DF7" w:rsidP="00E54492">
      <w:pPr>
        <w:pStyle w:val="Prrafodelista"/>
        <w:numPr>
          <w:ilvl w:val="0"/>
          <w:numId w:val="18"/>
        </w:numPr>
        <w:contextualSpacing w:val="0"/>
        <w:jc w:val="both"/>
        <w:rPr>
          <w:rFonts w:ascii="Verdana" w:hAnsi="Verdana" w:cs="Arial"/>
          <w:sz w:val="24"/>
          <w:szCs w:val="24"/>
        </w:rPr>
      </w:pPr>
      <w:r w:rsidRPr="00423DF7">
        <w:rPr>
          <w:rFonts w:ascii="Verdana" w:hAnsi="Verdana" w:cs="Arial"/>
          <w:sz w:val="24"/>
          <w:szCs w:val="24"/>
        </w:rPr>
        <w:t>Aportar a la concienciación de la sociedad civil a través de acciones de difusión, promoción y formación.</w:t>
      </w:r>
    </w:p>
    <w:p w:rsidR="000D2395" w:rsidRDefault="008B1423" w:rsidP="008B1423">
      <w:pPr>
        <w:pStyle w:val="Ttulo1"/>
        <w:numPr>
          <w:ilvl w:val="1"/>
          <w:numId w:val="3"/>
        </w:numPr>
        <w:tabs>
          <w:tab w:val="left" w:pos="567"/>
          <w:tab w:val="left" w:pos="1560"/>
          <w:tab w:val="left" w:pos="1843"/>
        </w:tabs>
        <w:spacing w:before="0" w:line="360" w:lineRule="auto"/>
        <w:ind w:left="425" w:hanging="431"/>
        <w:rPr>
          <w:rFonts w:ascii="Verdana" w:hAnsi="Verdana"/>
          <w:color w:val="auto"/>
          <w:sz w:val="24"/>
          <w:szCs w:val="24"/>
        </w:rPr>
      </w:pPr>
      <w:r>
        <w:rPr>
          <w:rFonts w:ascii="Verdana" w:hAnsi="Verdana"/>
          <w:color w:val="auto"/>
          <w:sz w:val="24"/>
          <w:szCs w:val="24"/>
        </w:rPr>
        <w:br w:type="page"/>
      </w:r>
      <w:bookmarkStart w:id="64" w:name="_Toc423519785"/>
      <w:r w:rsidR="000D2395">
        <w:rPr>
          <w:rFonts w:ascii="Verdana" w:hAnsi="Verdana"/>
          <w:color w:val="auto"/>
          <w:sz w:val="24"/>
          <w:szCs w:val="24"/>
        </w:rPr>
        <w:lastRenderedPageBreak/>
        <w:t>Pauta de Evaluación</w:t>
      </w:r>
      <w:bookmarkEnd w:id="64"/>
    </w:p>
    <w:p w:rsidR="000D2395" w:rsidRPr="006A0C53" w:rsidRDefault="000D2395" w:rsidP="008B1423">
      <w:pPr>
        <w:pStyle w:val="Ttulo4"/>
        <w:numPr>
          <w:ilvl w:val="0"/>
          <w:numId w:val="0"/>
        </w:numPr>
        <w:tabs>
          <w:tab w:val="left" w:pos="-1985"/>
          <w:tab w:val="left" w:pos="993"/>
        </w:tabs>
        <w:spacing w:before="0"/>
        <w:jc w:val="both"/>
        <w:rPr>
          <w:rFonts w:ascii="Verdana" w:hAnsi="Verdana"/>
          <w:i w:val="0"/>
          <w:color w:val="auto"/>
          <w:sz w:val="24"/>
          <w:szCs w:val="24"/>
        </w:rPr>
      </w:pPr>
      <w:r w:rsidRPr="006A0C53">
        <w:rPr>
          <w:rFonts w:ascii="Verdana" w:hAnsi="Verdana"/>
          <w:i w:val="0"/>
          <w:color w:val="auto"/>
          <w:sz w:val="24"/>
          <w:szCs w:val="24"/>
        </w:rPr>
        <w:t>Cri</w:t>
      </w:r>
      <w:r w:rsidR="009B144D">
        <w:rPr>
          <w:rFonts w:ascii="Verdana" w:hAnsi="Verdana"/>
          <w:i w:val="0"/>
          <w:color w:val="auto"/>
          <w:sz w:val="24"/>
          <w:szCs w:val="24"/>
        </w:rPr>
        <w:t>terios / Puntuación General</w:t>
      </w:r>
    </w:p>
    <w:tbl>
      <w:tblPr>
        <w:tblW w:w="5000" w:type="pct"/>
        <w:tblCellMar>
          <w:left w:w="70" w:type="dxa"/>
          <w:right w:w="70" w:type="dxa"/>
        </w:tblCellMar>
        <w:tblLook w:val="04A0"/>
      </w:tblPr>
      <w:tblGrid>
        <w:gridCol w:w="5409"/>
        <w:gridCol w:w="2036"/>
        <w:gridCol w:w="1533"/>
      </w:tblGrid>
      <w:tr w:rsidR="00811FA9" w:rsidRPr="00251834" w:rsidTr="00811FA9">
        <w:trPr>
          <w:trHeight w:val="555"/>
        </w:trPr>
        <w:tc>
          <w:tcPr>
            <w:tcW w:w="3012" w:type="pct"/>
            <w:tcBorders>
              <w:top w:val="single" w:sz="4" w:space="0" w:color="auto"/>
              <w:left w:val="single" w:sz="4" w:space="0" w:color="auto"/>
              <w:bottom w:val="single" w:sz="4" w:space="0" w:color="auto"/>
              <w:right w:val="single" w:sz="4" w:space="0" w:color="000000"/>
            </w:tcBorders>
            <w:shd w:val="clear" w:color="auto" w:fill="1F497D"/>
            <w:vAlign w:val="center"/>
            <w:hideMark/>
          </w:tcPr>
          <w:p w:rsidR="00811FA9" w:rsidRPr="00251834" w:rsidRDefault="00811FA9" w:rsidP="00E54492">
            <w:pPr>
              <w:pStyle w:val="Prrafodelista"/>
              <w:numPr>
                <w:ilvl w:val="0"/>
                <w:numId w:val="19"/>
              </w:numPr>
              <w:spacing w:after="0"/>
              <w:jc w:val="center"/>
              <w:rPr>
                <w:rFonts w:ascii="Verdana" w:hAnsi="Verdana" w:cs="Arial"/>
                <w:b/>
                <w:bCs/>
                <w:color w:val="FFFFFF"/>
                <w:sz w:val="24"/>
                <w:szCs w:val="24"/>
              </w:rPr>
            </w:pPr>
            <w:r w:rsidRPr="00251834">
              <w:rPr>
                <w:rFonts w:ascii="Verdana" w:hAnsi="Verdana" w:cs="Arial"/>
                <w:b/>
                <w:bCs/>
                <w:color w:val="FFFFFF"/>
                <w:sz w:val="24"/>
                <w:szCs w:val="24"/>
              </w:rPr>
              <w:t>PERTINENCIA</w:t>
            </w:r>
          </w:p>
        </w:tc>
        <w:tc>
          <w:tcPr>
            <w:tcW w:w="1988" w:type="pct"/>
            <w:gridSpan w:val="2"/>
            <w:tcBorders>
              <w:top w:val="single" w:sz="4" w:space="0" w:color="auto"/>
              <w:left w:val="single" w:sz="4" w:space="0" w:color="auto"/>
              <w:bottom w:val="single" w:sz="4" w:space="0" w:color="auto"/>
              <w:right w:val="single" w:sz="4" w:space="0" w:color="000000"/>
            </w:tcBorders>
            <w:shd w:val="clear" w:color="auto" w:fill="1F497D"/>
            <w:vAlign w:val="center"/>
          </w:tcPr>
          <w:p w:rsidR="00811FA9" w:rsidRPr="00251834" w:rsidRDefault="00811FA9" w:rsidP="00811FA9">
            <w:pPr>
              <w:spacing w:after="0"/>
              <w:rPr>
                <w:rFonts w:ascii="Verdana" w:hAnsi="Verdana" w:cs="Arial"/>
                <w:b/>
                <w:bCs/>
                <w:color w:val="FFFFFF"/>
                <w:sz w:val="24"/>
                <w:szCs w:val="24"/>
              </w:rPr>
            </w:pPr>
            <w:r w:rsidRPr="00251834">
              <w:rPr>
                <w:rFonts w:ascii="Verdana" w:hAnsi="Verdana" w:cs="Arial"/>
                <w:b/>
                <w:bCs/>
                <w:color w:val="FFFFFF"/>
                <w:sz w:val="24"/>
                <w:szCs w:val="24"/>
              </w:rPr>
              <w:t xml:space="preserve">Puntaje Máximo: 25 </w:t>
            </w:r>
          </w:p>
        </w:tc>
      </w:tr>
      <w:tr w:rsidR="00811FA9" w:rsidRPr="00251834" w:rsidTr="00811FA9">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 xml:space="preserve">El proyecto describe la contribución que realizará a la inclusión social de </w:t>
            </w:r>
            <w:r w:rsidR="008B1423">
              <w:rPr>
                <w:rFonts w:ascii="Verdana" w:hAnsi="Verdana" w:cs="Arial"/>
                <w:sz w:val="24"/>
                <w:szCs w:val="24"/>
              </w:rPr>
              <w:t>PeSD.</w:t>
            </w:r>
          </w:p>
        </w:tc>
      </w:tr>
      <w:tr w:rsidR="00811FA9" w:rsidRPr="00251834" w:rsidTr="00811FA9">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El proyecto describe la línea de financiamiento que se abordará de acuerdo a las especificaciones técnicas de las Bases</w:t>
            </w:r>
            <w:r w:rsidR="00664A79">
              <w:rPr>
                <w:rFonts w:ascii="Verdana" w:hAnsi="Verdana" w:cs="Arial"/>
                <w:sz w:val="24"/>
                <w:szCs w:val="24"/>
              </w:rPr>
              <w:t>.</w:t>
            </w:r>
          </w:p>
        </w:tc>
      </w:tr>
      <w:tr w:rsidR="00811FA9" w:rsidRPr="00251834" w:rsidTr="00811FA9">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A47B64"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El proyecto identifica el problema, así también como las necesidades los(as) beneficiarios(as)</w:t>
            </w:r>
            <w:r w:rsidR="00664A79">
              <w:rPr>
                <w:rFonts w:ascii="Verdana" w:hAnsi="Verdana" w:cs="Arial"/>
                <w:sz w:val="24"/>
                <w:szCs w:val="24"/>
              </w:rPr>
              <w:t>.</w:t>
            </w:r>
          </w:p>
        </w:tc>
      </w:tr>
      <w:tr w:rsidR="00811FA9" w:rsidRPr="00251834" w:rsidTr="00811FA9">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El proyecto identifica las causas y efectos del problema descrito</w:t>
            </w:r>
            <w:r w:rsidR="00664A79">
              <w:rPr>
                <w:rFonts w:ascii="Verdana" w:hAnsi="Verdana" w:cs="Arial"/>
                <w:sz w:val="24"/>
                <w:szCs w:val="24"/>
              </w:rPr>
              <w:t>.</w:t>
            </w:r>
          </w:p>
        </w:tc>
      </w:tr>
      <w:tr w:rsidR="00811FA9" w:rsidRPr="00251834" w:rsidTr="00811FA9">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El proyecto explicita la solución al problema planteado</w:t>
            </w:r>
            <w:r w:rsidR="00664A79">
              <w:rPr>
                <w:rFonts w:ascii="Verdana" w:hAnsi="Verdana" w:cs="Arial"/>
                <w:sz w:val="24"/>
                <w:szCs w:val="24"/>
              </w:rPr>
              <w:t>.</w:t>
            </w:r>
          </w:p>
        </w:tc>
      </w:tr>
      <w:tr w:rsidR="00811FA9" w:rsidRPr="00251834" w:rsidTr="00811FA9">
        <w:trPr>
          <w:trHeight w:val="397"/>
        </w:trPr>
        <w:tc>
          <w:tcPr>
            <w:tcW w:w="4146" w:type="pct"/>
            <w:gridSpan w:val="2"/>
            <w:tcBorders>
              <w:top w:val="nil"/>
              <w:left w:val="single" w:sz="4" w:space="0" w:color="auto"/>
              <w:bottom w:val="single" w:sz="4" w:space="0" w:color="auto"/>
              <w:right w:val="single" w:sz="4" w:space="0" w:color="auto"/>
            </w:tcBorders>
            <w:shd w:val="clear" w:color="auto" w:fill="D9D9D9"/>
            <w:vAlign w:val="center"/>
            <w:hideMark/>
          </w:tcPr>
          <w:p w:rsidR="00811FA9" w:rsidRPr="00251834" w:rsidRDefault="00811FA9" w:rsidP="00C037A7">
            <w:pPr>
              <w:spacing w:after="0"/>
              <w:rPr>
                <w:rFonts w:ascii="Verdana" w:hAnsi="Verdana" w:cs="Arial"/>
                <w:b/>
                <w:sz w:val="24"/>
                <w:szCs w:val="24"/>
              </w:rPr>
            </w:pPr>
            <w:r w:rsidRPr="00251834">
              <w:rPr>
                <w:rFonts w:ascii="Verdana" w:hAnsi="Verdana" w:cs="Arial"/>
                <w:b/>
                <w:sz w:val="24"/>
                <w:szCs w:val="24"/>
              </w:rPr>
              <w:t>Cada ítem será evaluado conforme los criterios a continuación</w:t>
            </w:r>
          </w:p>
        </w:tc>
        <w:tc>
          <w:tcPr>
            <w:tcW w:w="854" w:type="pct"/>
            <w:tcBorders>
              <w:top w:val="nil"/>
              <w:left w:val="nil"/>
              <w:bottom w:val="single" w:sz="4" w:space="0" w:color="auto"/>
              <w:right w:val="single" w:sz="4" w:space="0" w:color="auto"/>
            </w:tcBorders>
            <w:shd w:val="clear" w:color="auto" w:fill="D9D9D9"/>
            <w:vAlign w:val="center"/>
            <w:hideMark/>
          </w:tcPr>
          <w:p w:rsidR="00811FA9" w:rsidRPr="00251834" w:rsidRDefault="00811FA9" w:rsidP="00C037A7">
            <w:pPr>
              <w:spacing w:after="0"/>
              <w:jc w:val="center"/>
              <w:rPr>
                <w:rFonts w:ascii="Verdana" w:hAnsi="Verdana" w:cs="Arial"/>
                <w:b/>
                <w:sz w:val="24"/>
                <w:szCs w:val="24"/>
              </w:rPr>
            </w:pPr>
            <w:r w:rsidRPr="00251834">
              <w:rPr>
                <w:rFonts w:ascii="Verdana" w:hAnsi="Verdana" w:cs="Arial"/>
                <w:b/>
                <w:sz w:val="24"/>
                <w:szCs w:val="24"/>
              </w:rPr>
              <w:t>Puntaje</w:t>
            </w:r>
          </w:p>
        </w:tc>
      </w:tr>
      <w:tr w:rsidR="00811FA9" w:rsidRPr="00251834" w:rsidTr="00811FA9">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en forma óptima</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5</w:t>
            </w:r>
          </w:p>
        </w:tc>
      </w:tr>
      <w:tr w:rsidR="00811FA9" w:rsidRPr="00251834" w:rsidTr="00811FA9">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adecuadamente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3.8</w:t>
            </w:r>
          </w:p>
        </w:tc>
      </w:tr>
      <w:tr w:rsidR="00811FA9" w:rsidRPr="00251834" w:rsidTr="00811FA9">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medianamente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2.5</w:t>
            </w:r>
          </w:p>
        </w:tc>
      </w:tr>
      <w:tr w:rsidR="00811FA9" w:rsidRPr="00251834" w:rsidTr="00811FA9">
        <w:trPr>
          <w:trHeight w:val="397"/>
        </w:trPr>
        <w:tc>
          <w:tcPr>
            <w:tcW w:w="41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mínimamente</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1.3</w:t>
            </w:r>
          </w:p>
        </w:tc>
      </w:tr>
      <w:tr w:rsidR="00811FA9" w:rsidRPr="00251834" w:rsidTr="00811FA9">
        <w:trPr>
          <w:trHeight w:val="397"/>
        </w:trPr>
        <w:tc>
          <w:tcPr>
            <w:tcW w:w="41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No cumple en absoluto</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0</w:t>
            </w:r>
          </w:p>
        </w:tc>
      </w:tr>
    </w:tbl>
    <w:p w:rsidR="00A27F04" w:rsidRDefault="00A27F04" w:rsidP="008B1423">
      <w:pPr>
        <w:spacing w:after="120"/>
      </w:pPr>
    </w:p>
    <w:tbl>
      <w:tblPr>
        <w:tblW w:w="5000" w:type="pct"/>
        <w:tblCellMar>
          <w:left w:w="70" w:type="dxa"/>
          <w:right w:w="70" w:type="dxa"/>
        </w:tblCellMar>
        <w:tblLook w:val="04A0"/>
      </w:tblPr>
      <w:tblGrid>
        <w:gridCol w:w="5409"/>
        <w:gridCol w:w="2036"/>
        <w:gridCol w:w="1533"/>
      </w:tblGrid>
      <w:tr w:rsidR="00811FA9" w:rsidRPr="00251834" w:rsidTr="00C037A7">
        <w:trPr>
          <w:trHeight w:val="555"/>
        </w:trPr>
        <w:tc>
          <w:tcPr>
            <w:tcW w:w="3012" w:type="pct"/>
            <w:tcBorders>
              <w:top w:val="single" w:sz="4" w:space="0" w:color="auto"/>
              <w:left w:val="single" w:sz="4" w:space="0" w:color="auto"/>
              <w:bottom w:val="single" w:sz="4" w:space="0" w:color="auto"/>
              <w:right w:val="single" w:sz="4" w:space="0" w:color="000000"/>
            </w:tcBorders>
            <w:shd w:val="clear" w:color="auto" w:fill="1F497D"/>
            <w:vAlign w:val="center"/>
            <w:hideMark/>
          </w:tcPr>
          <w:p w:rsidR="00811FA9" w:rsidRPr="00251834" w:rsidRDefault="00811FA9" w:rsidP="00E54492">
            <w:pPr>
              <w:pStyle w:val="Prrafodelista"/>
              <w:numPr>
                <w:ilvl w:val="0"/>
                <w:numId w:val="19"/>
              </w:numPr>
              <w:spacing w:after="0"/>
              <w:jc w:val="center"/>
              <w:rPr>
                <w:rFonts w:ascii="Verdana" w:hAnsi="Verdana" w:cs="Arial"/>
                <w:b/>
                <w:bCs/>
                <w:color w:val="FFFFFF"/>
                <w:sz w:val="24"/>
                <w:szCs w:val="24"/>
              </w:rPr>
            </w:pPr>
            <w:r w:rsidRPr="00251834">
              <w:rPr>
                <w:rFonts w:ascii="Verdana" w:hAnsi="Verdana" w:cs="Arial"/>
                <w:b/>
                <w:bCs/>
                <w:color w:val="FFFFFF"/>
                <w:sz w:val="24"/>
                <w:szCs w:val="24"/>
              </w:rPr>
              <w:t>PARTICIPACIÓN DE LOS BENEFICIARIOS</w:t>
            </w:r>
          </w:p>
        </w:tc>
        <w:tc>
          <w:tcPr>
            <w:tcW w:w="1988" w:type="pct"/>
            <w:gridSpan w:val="2"/>
            <w:tcBorders>
              <w:top w:val="single" w:sz="4" w:space="0" w:color="auto"/>
              <w:left w:val="single" w:sz="4" w:space="0" w:color="auto"/>
              <w:bottom w:val="single" w:sz="4" w:space="0" w:color="auto"/>
              <w:right w:val="single" w:sz="4" w:space="0" w:color="000000"/>
            </w:tcBorders>
            <w:shd w:val="clear" w:color="auto" w:fill="1F497D"/>
            <w:vAlign w:val="center"/>
          </w:tcPr>
          <w:p w:rsidR="00811FA9" w:rsidRPr="00251834" w:rsidRDefault="00811FA9" w:rsidP="00811FA9">
            <w:pPr>
              <w:spacing w:after="0"/>
              <w:rPr>
                <w:rFonts w:ascii="Verdana" w:hAnsi="Verdana" w:cs="Arial"/>
                <w:b/>
                <w:bCs/>
                <w:color w:val="FFFFFF"/>
                <w:sz w:val="24"/>
                <w:szCs w:val="24"/>
              </w:rPr>
            </w:pPr>
            <w:r w:rsidRPr="00251834">
              <w:rPr>
                <w:rFonts w:ascii="Verdana" w:hAnsi="Verdana" w:cs="Arial"/>
                <w:b/>
                <w:bCs/>
                <w:color w:val="FFFFFF"/>
                <w:sz w:val="24"/>
                <w:szCs w:val="24"/>
              </w:rPr>
              <w:t xml:space="preserve">Puntaje Máximo: 15 </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A72765"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Los(as) beneficiarios(as) participan en la fase de formulación del proyecto</w:t>
            </w:r>
            <w:r w:rsidR="00664A79">
              <w:rPr>
                <w:rFonts w:ascii="Verdana" w:hAnsi="Verdana" w:cs="Arial"/>
                <w:sz w:val="24"/>
                <w:szCs w:val="24"/>
              </w:rPr>
              <w:t>.</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A72765"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Los(as) beneficiarios(as) participan en la fase de ejecución del proyecto</w:t>
            </w:r>
            <w:r w:rsidR="00664A79">
              <w:rPr>
                <w:rFonts w:ascii="Verdana" w:hAnsi="Verdana" w:cs="Arial"/>
                <w:sz w:val="24"/>
                <w:szCs w:val="24"/>
              </w:rPr>
              <w:t>.</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A72765"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Los(as) beneficiarios(as) participan en las fases de evaluación y seguimiento del proyecto</w:t>
            </w:r>
            <w:r w:rsidR="00664A79">
              <w:rPr>
                <w:rFonts w:ascii="Verdana" w:hAnsi="Verdana" w:cs="Arial"/>
                <w:sz w:val="24"/>
                <w:szCs w:val="24"/>
              </w:rPr>
              <w:t>.</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D9D9D9"/>
            <w:vAlign w:val="center"/>
            <w:hideMark/>
          </w:tcPr>
          <w:p w:rsidR="00811FA9" w:rsidRPr="00251834" w:rsidRDefault="00811FA9" w:rsidP="00C037A7">
            <w:pPr>
              <w:spacing w:after="0"/>
              <w:rPr>
                <w:rFonts w:ascii="Verdana" w:hAnsi="Verdana" w:cs="Arial"/>
                <w:b/>
                <w:sz w:val="24"/>
                <w:szCs w:val="24"/>
              </w:rPr>
            </w:pPr>
            <w:r w:rsidRPr="00251834">
              <w:rPr>
                <w:rFonts w:ascii="Verdana" w:hAnsi="Verdana" w:cs="Arial"/>
                <w:b/>
                <w:sz w:val="24"/>
                <w:szCs w:val="24"/>
              </w:rPr>
              <w:t>Cada ítem será evaluado conforme los criterios a continuación</w:t>
            </w:r>
          </w:p>
        </w:tc>
        <w:tc>
          <w:tcPr>
            <w:tcW w:w="854" w:type="pct"/>
            <w:tcBorders>
              <w:top w:val="nil"/>
              <w:left w:val="nil"/>
              <w:bottom w:val="single" w:sz="4" w:space="0" w:color="auto"/>
              <w:right w:val="single" w:sz="4" w:space="0" w:color="auto"/>
            </w:tcBorders>
            <w:shd w:val="clear" w:color="auto" w:fill="D9D9D9"/>
            <w:vAlign w:val="center"/>
            <w:hideMark/>
          </w:tcPr>
          <w:p w:rsidR="00811FA9" w:rsidRPr="00251834" w:rsidRDefault="00811FA9" w:rsidP="00C037A7">
            <w:pPr>
              <w:spacing w:after="0"/>
              <w:jc w:val="center"/>
              <w:rPr>
                <w:rFonts w:ascii="Verdana" w:hAnsi="Verdana" w:cs="Arial"/>
                <w:b/>
                <w:sz w:val="24"/>
                <w:szCs w:val="24"/>
              </w:rPr>
            </w:pPr>
            <w:r w:rsidRPr="00251834">
              <w:rPr>
                <w:rFonts w:ascii="Verdana" w:hAnsi="Verdana" w:cs="Arial"/>
                <w:b/>
                <w:sz w:val="24"/>
                <w:szCs w:val="24"/>
              </w:rPr>
              <w:t>Puntaje</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en forma óptima</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5</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adecuadamente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3.8</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medianamente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2.5</w:t>
            </w:r>
          </w:p>
        </w:tc>
      </w:tr>
      <w:tr w:rsidR="00811FA9" w:rsidRPr="00251834" w:rsidTr="00C037A7">
        <w:trPr>
          <w:trHeight w:val="397"/>
        </w:trPr>
        <w:tc>
          <w:tcPr>
            <w:tcW w:w="41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mínimamente</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1.3</w:t>
            </w:r>
          </w:p>
        </w:tc>
      </w:tr>
      <w:tr w:rsidR="00811FA9" w:rsidRPr="00251834" w:rsidTr="00C037A7">
        <w:trPr>
          <w:trHeight w:val="397"/>
        </w:trPr>
        <w:tc>
          <w:tcPr>
            <w:tcW w:w="41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No cumple en absoluto</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0</w:t>
            </w:r>
          </w:p>
        </w:tc>
      </w:tr>
    </w:tbl>
    <w:p w:rsidR="000D2395" w:rsidRPr="000D2395" w:rsidRDefault="000D2395" w:rsidP="000D2395">
      <w:pPr>
        <w:jc w:val="both"/>
        <w:rPr>
          <w:rFonts w:ascii="Verdana" w:hAnsi="Verdana" w:cs="Arial"/>
          <w:sz w:val="24"/>
          <w:szCs w:val="24"/>
        </w:rPr>
      </w:pPr>
    </w:p>
    <w:tbl>
      <w:tblPr>
        <w:tblW w:w="5000" w:type="pct"/>
        <w:tblCellMar>
          <w:left w:w="70" w:type="dxa"/>
          <w:right w:w="70" w:type="dxa"/>
        </w:tblCellMar>
        <w:tblLook w:val="04A0"/>
      </w:tblPr>
      <w:tblGrid>
        <w:gridCol w:w="5409"/>
        <w:gridCol w:w="2036"/>
        <w:gridCol w:w="1533"/>
      </w:tblGrid>
      <w:tr w:rsidR="00811FA9" w:rsidRPr="00251834" w:rsidTr="00C037A7">
        <w:trPr>
          <w:trHeight w:val="555"/>
        </w:trPr>
        <w:tc>
          <w:tcPr>
            <w:tcW w:w="3012" w:type="pct"/>
            <w:tcBorders>
              <w:top w:val="single" w:sz="4" w:space="0" w:color="auto"/>
              <w:left w:val="single" w:sz="4" w:space="0" w:color="auto"/>
              <w:bottom w:val="single" w:sz="4" w:space="0" w:color="auto"/>
              <w:right w:val="single" w:sz="4" w:space="0" w:color="000000"/>
            </w:tcBorders>
            <w:shd w:val="clear" w:color="auto" w:fill="1F497D"/>
            <w:vAlign w:val="center"/>
            <w:hideMark/>
          </w:tcPr>
          <w:p w:rsidR="00811FA9" w:rsidRPr="00251834" w:rsidRDefault="00811FA9" w:rsidP="00E54492">
            <w:pPr>
              <w:pStyle w:val="Prrafodelista"/>
              <w:numPr>
                <w:ilvl w:val="0"/>
                <w:numId w:val="19"/>
              </w:numPr>
              <w:spacing w:after="0"/>
              <w:jc w:val="center"/>
              <w:rPr>
                <w:rFonts w:ascii="Verdana" w:hAnsi="Verdana" w:cs="Arial"/>
                <w:b/>
                <w:bCs/>
                <w:color w:val="FFFFFF"/>
                <w:sz w:val="24"/>
                <w:szCs w:val="24"/>
              </w:rPr>
            </w:pPr>
            <w:r w:rsidRPr="00251834">
              <w:rPr>
                <w:rFonts w:ascii="Verdana" w:hAnsi="Verdana" w:cs="Arial"/>
                <w:b/>
                <w:bCs/>
                <w:color w:val="FFFFFF"/>
                <w:sz w:val="24"/>
                <w:szCs w:val="24"/>
              </w:rPr>
              <w:t>COHERENCIA INTERNA</w:t>
            </w:r>
          </w:p>
        </w:tc>
        <w:tc>
          <w:tcPr>
            <w:tcW w:w="1988" w:type="pct"/>
            <w:gridSpan w:val="2"/>
            <w:tcBorders>
              <w:top w:val="single" w:sz="4" w:space="0" w:color="auto"/>
              <w:left w:val="single" w:sz="4" w:space="0" w:color="auto"/>
              <w:bottom w:val="single" w:sz="4" w:space="0" w:color="auto"/>
              <w:right w:val="single" w:sz="4" w:space="0" w:color="000000"/>
            </w:tcBorders>
            <w:shd w:val="clear" w:color="auto" w:fill="1F497D"/>
            <w:vAlign w:val="center"/>
          </w:tcPr>
          <w:p w:rsidR="00811FA9" w:rsidRPr="00251834" w:rsidRDefault="00811FA9" w:rsidP="00811FA9">
            <w:pPr>
              <w:spacing w:after="0"/>
              <w:rPr>
                <w:rFonts w:ascii="Verdana" w:hAnsi="Verdana" w:cs="Arial"/>
                <w:b/>
                <w:bCs/>
                <w:color w:val="FFFFFF"/>
                <w:sz w:val="24"/>
                <w:szCs w:val="24"/>
              </w:rPr>
            </w:pPr>
            <w:r w:rsidRPr="00251834">
              <w:rPr>
                <w:rFonts w:ascii="Verdana" w:hAnsi="Verdana" w:cs="Arial"/>
                <w:b/>
                <w:bCs/>
                <w:color w:val="FFFFFF"/>
                <w:sz w:val="24"/>
                <w:szCs w:val="24"/>
              </w:rPr>
              <w:t xml:space="preserve">Puntaje Máximo: 25 </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Los recursos contemplados permiten desarrollar las actividades planificadas</w:t>
            </w:r>
            <w:r w:rsidR="00664A79">
              <w:rPr>
                <w:rFonts w:ascii="Verdana" w:hAnsi="Verdana" w:cs="Arial"/>
                <w:sz w:val="24"/>
                <w:szCs w:val="24"/>
              </w:rPr>
              <w:t>.</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Las actividades planificadas consideran el/los lugares de ejecución del proyecto</w:t>
            </w:r>
            <w:r w:rsidR="00664A79">
              <w:rPr>
                <w:rFonts w:ascii="Verdana" w:hAnsi="Verdana" w:cs="Arial"/>
                <w:sz w:val="24"/>
                <w:szCs w:val="24"/>
              </w:rPr>
              <w:t>.</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FE0DDE">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Las</w:t>
            </w:r>
            <w:r w:rsidR="00FE0DDE" w:rsidRPr="00251834">
              <w:rPr>
                <w:rFonts w:ascii="Verdana" w:hAnsi="Verdana" w:cs="Arial"/>
                <w:sz w:val="24"/>
                <w:szCs w:val="24"/>
              </w:rPr>
              <w:t xml:space="preserve"> a</w:t>
            </w:r>
            <w:r w:rsidRPr="00251834">
              <w:rPr>
                <w:rFonts w:ascii="Verdana" w:hAnsi="Verdana" w:cs="Arial"/>
                <w:sz w:val="24"/>
                <w:szCs w:val="24"/>
              </w:rPr>
              <w:t>ctividades planificadas permiten</w:t>
            </w:r>
            <w:r w:rsidR="002655D2" w:rsidRPr="00251834">
              <w:rPr>
                <w:rFonts w:ascii="Verdana" w:hAnsi="Verdana" w:cs="Arial"/>
                <w:sz w:val="24"/>
                <w:szCs w:val="24"/>
              </w:rPr>
              <w:t xml:space="preserve"> </w:t>
            </w:r>
            <w:r w:rsidRPr="00251834">
              <w:rPr>
                <w:rFonts w:ascii="Verdana" w:hAnsi="Verdana" w:cs="Arial"/>
                <w:sz w:val="24"/>
                <w:szCs w:val="24"/>
              </w:rPr>
              <w:t>lograr los resultados esperados conforme los tiempos comprometidos</w:t>
            </w:r>
            <w:r w:rsidR="00664A79">
              <w:rPr>
                <w:rFonts w:ascii="Verdana" w:hAnsi="Verdana" w:cs="Arial"/>
                <w:sz w:val="24"/>
                <w:szCs w:val="24"/>
              </w:rPr>
              <w:t>.</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Los resultados esperados apuntan al logro de los objetivos del proyecto</w:t>
            </w:r>
            <w:r w:rsidR="00664A79">
              <w:rPr>
                <w:rFonts w:ascii="Verdana" w:hAnsi="Verdana" w:cs="Arial"/>
                <w:sz w:val="24"/>
                <w:szCs w:val="24"/>
              </w:rPr>
              <w:t>.</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La solución propuesta responde a la eliminación o disminución del problema identificado</w:t>
            </w:r>
            <w:r w:rsidR="00664A79">
              <w:rPr>
                <w:rFonts w:ascii="Verdana" w:hAnsi="Verdana" w:cs="Arial"/>
                <w:sz w:val="24"/>
                <w:szCs w:val="24"/>
              </w:rPr>
              <w:t>.</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D9D9D9"/>
            <w:vAlign w:val="center"/>
            <w:hideMark/>
          </w:tcPr>
          <w:p w:rsidR="00811FA9" w:rsidRPr="00251834" w:rsidRDefault="00811FA9" w:rsidP="00C037A7">
            <w:pPr>
              <w:spacing w:after="0"/>
              <w:rPr>
                <w:rFonts w:ascii="Verdana" w:hAnsi="Verdana" w:cs="Arial"/>
                <w:b/>
                <w:sz w:val="24"/>
                <w:szCs w:val="24"/>
              </w:rPr>
            </w:pPr>
            <w:r w:rsidRPr="00251834">
              <w:rPr>
                <w:rFonts w:ascii="Verdana" w:hAnsi="Verdana" w:cs="Arial"/>
                <w:b/>
                <w:sz w:val="24"/>
                <w:szCs w:val="24"/>
              </w:rPr>
              <w:t>Cada ítem será evaluado conforme los criterios a continuación</w:t>
            </w:r>
          </w:p>
        </w:tc>
        <w:tc>
          <w:tcPr>
            <w:tcW w:w="854" w:type="pct"/>
            <w:tcBorders>
              <w:top w:val="nil"/>
              <w:left w:val="nil"/>
              <w:bottom w:val="single" w:sz="4" w:space="0" w:color="auto"/>
              <w:right w:val="single" w:sz="4" w:space="0" w:color="auto"/>
            </w:tcBorders>
            <w:shd w:val="clear" w:color="auto" w:fill="D9D9D9"/>
            <w:vAlign w:val="center"/>
            <w:hideMark/>
          </w:tcPr>
          <w:p w:rsidR="00811FA9" w:rsidRPr="00251834" w:rsidRDefault="00811FA9" w:rsidP="00C037A7">
            <w:pPr>
              <w:spacing w:after="0"/>
              <w:jc w:val="center"/>
              <w:rPr>
                <w:rFonts w:ascii="Verdana" w:hAnsi="Verdana" w:cs="Arial"/>
                <w:b/>
                <w:sz w:val="24"/>
                <w:szCs w:val="24"/>
              </w:rPr>
            </w:pPr>
            <w:r w:rsidRPr="00251834">
              <w:rPr>
                <w:rFonts w:ascii="Verdana" w:hAnsi="Verdana" w:cs="Arial"/>
                <w:b/>
                <w:sz w:val="24"/>
                <w:szCs w:val="24"/>
              </w:rPr>
              <w:t>Puntaje</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en forma óptima</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5</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adecuadamente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3.8</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medianamente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2.5</w:t>
            </w:r>
          </w:p>
        </w:tc>
      </w:tr>
      <w:tr w:rsidR="00811FA9" w:rsidRPr="00251834" w:rsidTr="00C037A7">
        <w:trPr>
          <w:trHeight w:val="397"/>
        </w:trPr>
        <w:tc>
          <w:tcPr>
            <w:tcW w:w="41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mínimamente</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1.3</w:t>
            </w:r>
          </w:p>
        </w:tc>
      </w:tr>
      <w:tr w:rsidR="00811FA9" w:rsidRPr="00251834" w:rsidTr="00C037A7">
        <w:trPr>
          <w:trHeight w:val="397"/>
        </w:trPr>
        <w:tc>
          <w:tcPr>
            <w:tcW w:w="41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No cumple en absoluto</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0</w:t>
            </w:r>
          </w:p>
        </w:tc>
      </w:tr>
    </w:tbl>
    <w:p w:rsidR="00811FA9" w:rsidRDefault="00811FA9">
      <w:pPr>
        <w:rPr>
          <w:rFonts w:ascii="Verdana" w:hAnsi="Verdana"/>
          <w:sz w:val="24"/>
          <w:szCs w:val="24"/>
        </w:rPr>
      </w:pPr>
    </w:p>
    <w:tbl>
      <w:tblPr>
        <w:tblW w:w="5000" w:type="pct"/>
        <w:tblCellMar>
          <w:left w:w="70" w:type="dxa"/>
          <w:right w:w="70" w:type="dxa"/>
        </w:tblCellMar>
        <w:tblLook w:val="04A0"/>
      </w:tblPr>
      <w:tblGrid>
        <w:gridCol w:w="5409"/>
        <w:gridCol w:w="2036"/>
        <w:gridCol w:w="1533"/>
      </w:tblGrid>
      <w:tr w:rsidR="00811FA9" w:rsidRPr="00251834" w:rsidTr="00C037A7">
        <w:trPr>
          <w:trHeight w:val="555"/>
        </w:trPr>
        <w:tc>
          <w:tcPr>
            <w:tcW w:w="3012" w:type="pct"/>
            <w:tcBorders>
              <w:top w:val="single" w:sz="4" w:space="0" w:color="auto"/>
              <w:left w:val="single" w:sz="4" w:space="0" w:color="auto"/>
              <w:bottom w:val="single" w:sz="4" w:space="0" w:color="auto"/>
              <w:right w:val="single" w:sz="4" w:space="0" w:color="000000"/>
            </w:tcBorders>
            <w:shd w:val="clear" w:color="auto" w:fill="1F497D"/>
            <w:vAlign w:val="center"/>
            <w:hideMark/>
          </w:tcPr>
          <w:p w:rsidR="00811FA9" w:rsidRPr="00251834" w:rsidRDefault="00811FA9" w:rsidP="00E54492">
            <w:pPr>
              <w:pStyle w:val="Prrafodelista"/>
              <w:numPr>
                <w:ilvl w:val="0"/>
                <w:numId w:val="19"/>
              </w:numPr>
              <w:spacing w:after="0"/>
              <w:jc w:val="center"/>
              <w:rPr>
                <w:rFonts w:ascii="Verdana" w:hAnsi="Verdana" w:cs="Arial"/>
                <w:b/>
                <w:bCs/>
                <w:color w:val="FFFFFF"/>
                <w:sz w:val="24"/>
                <w:szCs w:val="24"/>
              </w:rPr>
            </w:pPr>
            <w:r w:rsidRPr="00251834">
              <w:rPr>
                <w:rFonts w:ascii="Verdana" w:hAnsi="Verdana" w:cs="Arial"/>
                <w:color w:val="FFFFFF"/>
                <w:sz w:val="24"/>
                <w:szCs w:val="24"/>
              </w:rPr>
              <w:br w:type="page"/>
            </w:r>
            <w:r w:rsidRPr="00251834">
              <w:rPr>
                <w:rFonts w:ascii="Verdana" w:hAnsi="Verdana" w:cs="Arial"/>
                <w:b/>
                <w:bCs/>
                <w:color w:val="FFFFFF"/>
                <w:sz w:val="24"/>
                <w:szCs w:val="24"/>
              </w:rPr>
              <w:br w:type="page"/>
              <w:t>EXPERIENCIA</w:t>
            </w:r>
          </w:p>
        </w:tc>
        <w:tc>
          <w:tcPr>
            <w:tcW w:w="1988" w:type="pct"/>
            <w:gridSpan w:val="2"/>
            <w:tcBorders>
              <w:top w:val="single" w:sz="4" w:space="0" w:color="auto"/>
              <w:left w:val="single" w:sz="4" w:space="0" w:color="auto"/>
              <w:bottom w:val="single" w:sz="4" w:space="0" w:color="auto"/>
              <w:right w:val="single" w:sz="4" w:space="0" w:color="000000"/>
            </w:tcBorders>
            <w:shd w:val="clear" w:color="auto" w:fill="1F497D"/>
            <w:vAlign w:val="center"/>
          </w:tcPr>
          <w:p w:rsidR="00811FA9" w:rsidRPr="00251834" w:rsidRDefault="00811FA9" w:rsidP="00C037A7">
            <w:pPr>
              <w:spacing w:after="0"/>
              <w:rPr>
                <w:rFonts w:ascii="Verdana" w:hAnsi="Verdana" w:cs="Arial"/>
                <w:b/>
                <w:bCs/>
                <w:color w:val="FFFFFF"/>
                <w:sz w:val="24"/>
                <w:szCs w:val="24"/>
              </w:rPr>
            </w:pPr>
            <w:r w:rsidRPr="00251834">
              <w:rPr>
                <w:rFonts w:ascii="Verdana" w:hAnsi="Verdana" w:cs="Arial"/>
                <w:b/>
                <w:bCs/>
                <w:color w:val="FFFFFF"/>
                <w:sz w:val="24"/>
                <w:szCs w:val="24"/>
              </w:rPr>
              <w:t>Puntaje Máximo: 10</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El proyecto</w:t>
            </w:r>
            <w:r w:rsidR="002655D2" w:rsidRPr="00251834">
              <w:rPr>
                <w:rFonts w:ascii="Verdana" w:hAnsi="Verdana" w:cs="Arial"/>
                <w:sz w:val="24"/>
                <w:szCs w:val="24"/>
              </w:rPr>
              <w:t xml:space="preserve"> </w:t>
            </w:r>
            <w:r w:rsidRPr="00251834">
              <w:rPr>
                <w:rFonts w:ascii="Verdana" w:hAnsi="Verdana" w:cs="Arial"/>
                <w:sz w:val="24"/>
                <w:szCs w:val="24"/>
              </w:rPr>
              <w:t>presenta antecedentes sobre la experiencia de la entidad postulante como ejecutor de programas y/o proyectos similares</w:t>
            </w:r>
            <w:r w:rsidR="00664A79">
              <w:rPr>
                <w:rFonts w:ascii="Verdana" w:hAnsi="Verdana" w:cs="Arial"/>
                <w:sz w:val="24"/>
                <w:szCs w:val="24"/>
              </w:rPr>
              <w:t>.</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 xml:space="preserve">El </w:t>
            </w:r>
            <w:r w:rsidR="00EF1289" w:rsidRPr="00251834">
              <w:rPr>
                <w:rFonts w:ascii="Verdana" w:hAnsi="Verdana" w:cs="Arial"/>
                <w:sz w:val="24"/>
                <w:szCs w:val="24"/>
              </w:rPr>
              <w:t>proyecto presenta</w:t>
            </w:r>
            <w:r w:rsidRPr="00251834">
              <w:rPr>
                <w:rFonts w:ascii="Verdana" w:hAnsi="Verdana" w:cs="Arial"/>
                <w:sz w:val="24"/>
                <w:szCs w:val="24"/>
              </w:rPr>
              <w:t xml:space="preserve"> antecedentes sobre la experiencia del equipo ejecutor en el tema abordado</w:t>
            </w:r>
            <w:r w:rsidR="00664A79">
              <w:rPr>
                <w:rFonts w:ascii="Verdana" w:hAnsi="Verdana" w:cs="Arial"/>
                <w:sz w:val="24"/>
                <w:szCs w:val="24"/>
              </w:rPr>
              <w:t>.</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D9D9D9"/>
            <w:vAlign w:val="center"/>
            <w:hideMark/>
          </w:tcPr>
          <w:p w:rsidR="00811FA9" w:rsidRPr="00251834" w:rsidRDefault="00811FA9" w:rsidP="00C037A7">
            <w:pPr>
              <w:spacing w:after="0"/>
              <w:rPr>
                <w:rFonts w:ascii="Verdana" w:hAnsi="Verdana" w:cs="Arial"/>
                <w:b/>
                <w:sz w:val="24"/>
                <w:szCs w:val="24"/>
              </w:rPr>
            </w:pPr>
            <w:r w:rsidRPr="00251834">
              <w:rPr>
                <w:rFonts w:ascii="Verdana" w:hAnsi="Verdana" w:cs="Arial"/>
                <w:b/>
                <w:sz w:val="24"/>
                <w:szCs w:val="24"/>
              </w:rPr>
              <w:t>Cada ítem será evaluado conforme los criterios a continuación</w:t>
            </w:r>
          </w:p>
        </w:tc>
        <w:tc>
          <w:tcPr>
            <w:tcW w:w="854" w:type="pct"/>
            <w:tcBorders>
              <w:top w:val="nil"/>
              <w:left w:val="nil"/>
              <w:bottom w:val="single" w:sz="4" w:space="0" w:color="auto"/>
              <w:right w:val="single" w:sz="4" w:space="0" w:color="auto"/>
            </w:tcBorders>
            <w:shd w:val="clear" w:color="auto" w:fill="D9D9D9"/>
            <w:vAlign w:val="center"/>
            <w:hideMark/>
          </w:tcPr>
          <w:p w:rsidR="00811FA9" w:rsidRPr="00251834" w:rsidRDefault="00811FA9" w:rsidP="00C037A7">
            <w:pPr>
              <w:spacing w:after="0"/>
              <w:jc w:val="center"/>
              <w:rPr>
                <w:rFonts w:ascii="Verdana" w:hAnsi="Verdana" w:cs="Arial"/>
                <w:b/>
                <w:sz w:val="24"/>
                <w:szCs w:val="24"/>
              </w:rPr>
            </w:pPr>
            <w:r w:rsidRPr="00251834">
              <w:rPr>
                <w:rFonts w:ascii="Verdana" w:hAnsi="Verdana" w:cs="Arial"/>
                <w:b/>
                <w:sz w:val="24"/>
                <w:szCs w:val="24"/>
              </w:rPr>
              <w:t>Puntaje</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en forma óptima</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5</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adecuadamente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3.8</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medianamente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2.5</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mínimamente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1.3</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No cumple en absoluto</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0</w:t>
            </w:r>
          </w:p>
        </w:tc>
      </w:tr>
      <w:tr w:rsidR="00811FA9" w:rsidRPr="00251834" w:rsidTr="00C037A7">
        <w:trPr>
          <w:trHeight w:val="555"/>
        </w:trPr>
        <w:tc>
          <w:tcPr>
            <w:tcW w:w="3012" w:type="pct"/>
            <w:tcBorders>
              <w:top w:val="single" w:sz="4" w:space="0" w:color="auto"/>
              <w:left w:val="single" w:sz="4" w:space="0" w:color="auto"/>
              <w:bottom w:val="single" w:sz="4" w:space="0" w:color="auto"/>
              <w:right w:val="single" w:sz="4" w:space="0" w:color="000000"/>
            </w:tcBorders>
            <w:shd w:val="clear" w:color="auto" w:fill="1F497D"/>
            <w:vAlign w:val="center"/>
            <w:hideMark/>
          </w:tcPr>
          <w:p w:rsidR="00811FA9" w:rsidRPr="00251834" w:rsidRDefault="00811FA9" w:rsidP="00E54492">
            <w:pPr>
              <w:pStyle w:val="Prrafodelista"/>
              <w:numPr>
                <w:ilvl w:val="0"/>
                <w:numId w:val="19"/>
              </w:numPr>
              <w:spacing w:after="0"/>
              <w:jc w:val="center"/>
              <w:rPr>
                <w:rFonts w:ascii="Verdana" w:hAnsi="Verdana" w:cs="Arial"/>
                <w:b/>
                <w:bCs/>
                <w:color w:val="FFFFFF"/>
                <w:sz w:val="24"/>
                <w:szCs w:val="24"/>
              </w:rPr>
            </w:pPr>
            <w:r w:rsidRPr="00251834">
              <w:rPr>
                <w:rFonts w:ascii="Verdana" w:hAnsi="Verdana" w:cs="Arial"/>
                <w:b/>
                <w:bCs/>
                <w:color w:val="FFFFFF"/>
                <w:sz w:val="24"/>
                <w:szCs w:val="24"/>
              </w:rPr>
              <w:lastRenderedPageBreak/>
              <w:br w:type="page"/>
            </w:r>
            <w:r w:rsidRPr="00251834">
              <w:rPr>
                <w:rFonts w:ascii="Verdana" w:hAnsi="Verdana" w:cs="Arial"/>
                <w:b/>
                <w:bCs/>
                <w:color w:val="FFFFFF"/>
                <w:sz w:val="24"/>
                <w:szCs w:val="24"/>
              </w:rPr>
              <w:br w:type="page"/>
            </w:r>
            <w:r w:rsidRPr="00251834">
              <w:rPr>
                <w:rFonts w:ascii="Verdana" w:hAnsi="Verdana" w:cs="Arial"/>
                <w:b/>
                <w:bCs/>
                <w:color w:val="FFFFFF"/>
                <w:sz w:val="24"/>
                <w:szCs w:val="24"/>
              </w:rPr>
              <w:br w:type="page"/>
            </w:r>
            <w:r w:rsidRPr="00251834">
              <w:rPr>
                <w:rFonts w:ascii="Verdana" w:hAnsi="Verdana" w:cs="Arial"/>
                <w:b/>
                <w:bCs/>
                <w:color w:val="FFFFFF"/>
                <w:sz w:val="24"/>
                <w:szCs w:val="24"/>
              </w:rPr>
              <w:br w:type="page"/>
              <w:t>CONTINUIDAD</w:t>
            </w:r>
          </w:p>
        </w:tc>
        <w:tc>
          <w:tcPr>
            <w:tcW w:w="1988" w:type="pct"/>
            <w:gridSpan w:val="2"/>
            <w:tcBorders>
              <w:top w:val="single" w:sz="4" w:space="0" w:color="auto"/>
              <w:left w:val="single" w:sz="4" w:space="0" w:color="auto"/>
              <w:bottom w:val="single" w:sz="4" w:space="0" w:color="auto"/>
              <w:right w:val="single" w:sz="4" w:space="0" w:color="000000"/>
            </w:tcBorders>
            <w:shd w:val="clear" w:color="auto" w:fill="1F497D"/>
            <w:vAlign w:val="center"/>
          </w:tcPr>
          <w:p w:rsidR="00811FA9" w:rsidRPr="00251834" w:rsidRDefault="00811FA9" w:rsidP="00811FA9">
            <w:pPr>
              <w:spacing w:after="0"/>
              <w:rPr>
                <w:rFonts w:ascii="Verdana" w:hAnsi="Verdana" w:cs="Arial"/>
                <w:b/>
                <w:bCs/>
                <w:color w:val="FFFFFF"/>
                <w:sz w:val="24"/>
                <w:szCs w:val="24"/>
              </w:rPr>
            </w:pPr>
            <w:r w:rsidRPr="00251834">
              <w:rPr>
                <w:rFonts w:ascii="Verdana" w:hAnsi="Verdana" w:cs="Arial"/>
                <w:b/>
                <w:bCs/>
                <w:color w:val="FFFFFF"/>
                <w:sz w:val="24"/>
                <w:szCs w:val="24"/>
              </w:rPr>
              <w:t xml:space="preserve">Puntaje Máximo: 15 </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El proyecto presenta un mecanismo de seguimiento de sus resultados</w:t>
            </w:r>
            <w:r w:rsidR="00664A79">
              <w:rPr>
                <w:rFonts w:ascii="Verdana" w:hAnsi="Verdana" w:cs="Arial"/>
                <w:sz w:val="24"/>
                <w:szCs w:val="24"/>
              </w:rPr>
              <w:t>.</w:t>
            </w:r>
          </w:p>
        </w:tc>
      </w:tr>
      <w:tr w:rsidR="00811FA9" w:rsidRPr="00251834" w:rsidTr="00C037A7">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El proyecto compromete apoyo continuo a los beneficiarios a través de la iniciativa</w:t>
            </w:r>
            <w:r w:rsidR="00664A79">
              <w:rPr>
                <w:rFonts w:ascii="Verdana" w:hAnsi="Verdana" w:cs="Arial"/>
                <w:sz w:val="24"/>
                <w:szCs w:val="24"/>
              </w:rPr>
              <w:t>.</w:t>
            </w:r>
          </w:p>
        </w:tc>
      </w:tr>
      <w:tr w:rsidR="00811FA9" w:rsidRPr="00251834" w:rsidTr="00C037A7">
        <w:trPr>
          <w:trHeight w:val="431"/>
        </w:trPr>
        <w:tc>
          <w:tcPr>
            <w:tcW w:w="5000" w:type="pct"/>
            <w:gridSpan w:val="3"/>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El proyecto explicita acciones de coordinación con redes de apoyo locales o Ministeriales a nivel nacional, regional o provincial, que permitan proyectar la continuidad de la iniciativa</w:t>
            </w:r>
            <w:r w:rsidR="00664A79">
              <w:rPr>
                <w:rFonts w:ascii="Verdana" w:hAnsi="Verdana" w:cs="Arial"/>
                <w:sz w:val="24"/>
                <w:szCs w:val="24"/>
              </w:rPr>
              <w:t>.</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D9D9D9"/>
            <w:vAlign w:val="center"/>
            <w:hideMark/>
          </w:tcPr>
          <w:p w:rsidR="00811FA9" w:rsidRPr="00251834" w:rsidRDefault="00811FA9" w:rsidP="00C037A7">
            <w:pPr>
              <w:spacing w:after="0"/>
              <w:rPr>
                <w:rFonts w:ascii="Verdana" w:hAnsi="Verdana" w:cs="Arial"/>
                <w:b/>
                <w:sz w:val="24"/>
                <w:szCs w:val="24"/>
              </w:rPr>
            </w:pPr>
            <w:r w:rsidRPr="00251834">
              <w:rPr>
                <w:rFonts w:ascii="Verdana" w:hAnsi="Verdana" w:cs="Arial"/>
                <w:b/>
                <w:sz w:val="24"/>
                <w:szCs w:val="24"/>
              </w:rPr>
              <w:t>Cada ítem será evaluado conforme los criterios a continuación</w:t>
            </w:r>
          </w:p>
        </w:tc>
        <w:tc>
          <w:tcPr>
            <w:tcW w:w="854" w:type="pct"/>
            <w:tcBorders>
              <w:top w:val="nil"/>
              <w:left w:val="nil"/>
              <w:bottom w:val="single" w:sz="4" w:space="0" w:color="auto"/>
              <w:right w:val="single" w:sz="4" w:space="0" w:color="auto"/>
            </w:tcBorders>
            <w:shd w:val="clear" w:color="auto" w:fill="D9D9D9"/>
            <w:vAlign w:val="center"/>
            <w:hideMark/>
          </w:tcPr>
          <w:p w:rsidR="00811FA9" w:rsidRPr="00251834" w:rsidRDefault="00811FA9" w:rsidP="00C037A7">
            <w:pPr>
              <w:spacing w:after="0"/>
              <w:jc w:val="center"/>
              <w:rPr>
                <w:rFonts w:ascii="Verdana" w:hAnsi="Verdana" w:cs="Arial"/>
                <w:b/>
                <w:sz w:val="24"/>
                <w:szCs w:val="24"/>
              </w:rPr>
            </w:pPr>
            <w:r w:rsidRPr="00251834">
              <w:rPr>
                <w:rFonts w:ascii="Verdana" w:hAnsi="Verdana" w:cs="Arial"/>
                <w:b/>
                <w:sz w:val="24"/>
                <w:szCs w:val="24"/>
              </w:rPr>
              <w:t>Puntaje</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en forma óptima</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5</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adecuadamente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3.8</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medianamente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2.5</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mínimamente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1.3</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No cumple en absoluto</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0</w:t>
            </w:r>
          </w:p>
        </w:tc>
      </w:tr>
    </w:tbl>
    <w:p w:rsidR="00A27F04" w:rsidRDefault="00A27F04">
      <w:pPr>
        <w:rPr>
          <w:rFonts w:ascii="Verdana" w:hAnsi="Verdana"/>
          <w:sz w:val="24"/>
          <w:szCs w:val="24"/>
        </w:rPr>
      </w:pPr>
    </w:p>
    <w:tbl>
      <w:tblPr>
        <w:tblW w:w="5000" w:type="pct"/>
        <w:tblCellMar>
          <w:left w:w="70" w:type="dxa"/>
          <w:right w:w="70" w:type="dxa"/>
        </w:tblCellMar>
        <w:tblLook w:val="04A0"/>
      </w:tblPr>
      <w:tblGrid>
        <w:gridCol w:w="5409"/>
        <w:gridCol w:w="2036"/>
        <w:gridCol w:w="1533"/>
      </w:tblGrid>
      <w:tr w:rsidR="00811FA9" w:rsidRPr="00251834" w:rsidTr="00C037A7">
        <w:trPr>
          <w:trHeight w:val="555"/>
        </w:trPr>
        <w:tc>
          <w:tcPr>
            <w:tcW w:w="3012" w:type="pct"/>
            <w:tcBorders>
              <w:top w:val="single" w:sz="4" w:space="0" w:color="auto"/>
              <w:left w:val="single" w:sz="4" w:space="0" w:color="auto"/>
              <w:bottom w:val="single" w:sz="4" w:space="0" w:color="auto"/>
              <w:right w:val="single" w:sz="4" w:space="0" w:color="000000"/>
            </w:tcBorders>
            <w:shd w:val="clear" w:color="auto" w:fill="1F497D"/>
            <w:vAlign w:val="center"/>
            <w:hideMark/>
          </w:tcPr>
          <w:p w:rsidR="00811FA9" w:rsidRPr="00251834" w:rsidRDefault="00811FA9" w:rsidP="00E54492">
            <w:pPr>
              <w:pStyle w:val="Prrafodelista"/>
              <w:numPr>
                <w:ilvl w:val="0"/>
                <w:numId w:val="19"/>
              </w:numPr>
              <w:spacing w:after="0"/>
              <w:jc w:val="center"/>
              <w:rPr>
                <w:rFonts w:ascii="Verdana" w:hAnsi="Verdana" w:cs="Arial"/>
                <w:b/>
                <w:bCs/>
                <w:color w:val="FFFFFF"/>
                <w:sz w:val="24"/>
                <w:szCs w:val="24"/>
              </w:rPr>
            </w:pPr>
            <w:r w:rsidRPr="00251834">
              <w:rPr>
                <w:rFonts w:ascii="Verdana" w:hAnsi="Verdana" w:cs="Arial"/>
                <w:b/>
                <w:bCs/>
                <w:color w:val="FFFFFF"/>
                <w:sz w:val="24"/>
                <w:szCs w:val="24"/>
              </w:rPr>
              <w:br w:type="page"/>
              <w:t>COMPLEMENTARIEDAD DE RECURSOS</w:t>
            </w:r>
          </w:p>
        </w:tc>
        <w:tc>
          <w:tcPr>
            <w:tcW w:w="1988" w:type="pct"/>
            <w:gridSpan w:val="2"/>
            <w:tcBorders>
              <w:top w:val="single" w:sz="4" w:space="0" w:color="auto"/>
              <w:left w:val="single" w:sz="4" w:space="0" w:color="auto"/>
              <w:bottom w:val="single" w:sz="4" w:space="0" w:color="auto"/>
              <w:right w:val="single" w:sz="4" w:space="0" w:color="000000"/>
            </w:tcBorders>
            <w:shd w:val="clear" w:color="auto" w:fill="1F497D"/>
            <w:vAlign w:val="center"/>
          </w:tcPr>
          <w:p w:rsidR="00811FA9" w:rsidRPr="00251834" w:rsidRDefault="00811FA9" w:rsidP="00C037A7">
            <w:pPr>
              <w:spacing w:after="0"/>
              <w:rPr>
                <w:rFonts w:ascii="Verdana" w:hAnsi="Verdana" w:cs="Arial"/>
                <w:b/>
                <w:bCs/>
                <w:color w:val="FFFFFF"/>
                <w:sz w:val="24"/>
                <w:szCs w:val="24"/>
              </w:rPr>
            </w:pPr>
            <w:r w:rsidRPr="00251834">
              <w:rPr>
                <w:rFonts w:ascii="Verdana" w:hAnsi="Verdana" w:cs="Arial"/>
                <w:b/>
                <w:bCs/>
                <w:color w:val="FFFFFF"/>
                <w:sz w:val="24"/>
                <w:szCs w:val="24"/>
              </w:rPr>
              <w:t>Puntaje Máximo: 10</w:t>
            </w:r>
          </w:p>
        </w:tc>
      </w:tr>
      <w:tr w:rsidR="00811FA9" w:rsidRPr="00251834" w:rsidTr="00C037A7">
        <w:trPr>
          <w:trHeight w:val="5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 xml:space="preserve">El </w:t>
            </w:r>
            <w:r w:rsidR="00EF1289" w:rsidRPr="00251834">
              <w:rPr>
                <w:rFonts w:ascii="Verdana" w:hAnsi="Verdana" w:cs="Arial"/>
                <w:sz w:val="24"/>
                <w:szCs w:val="24"/>
              </w:rPr>
              <w:t>proyecto cuenta</w:t>
            </w:r>
            <w:r w:rsidRPr="00251834">
              <w:rPr>
                <w:rFonts w:ascii="Verdana" w:hAnsi="Verdana" w:cs="Arial"/>
                <w:sz w:val="24"/>
                <w:szCs w:val="24"/>
              </w:rPr>
              <w:t xml:space="preserve"> con otras fuentes de financiamiento en aporte directo al desarrollo de la iniciativa</w:t>
            </w:r>
            <w:r w:rsidR="00664A79">
              <w:rPr>
                <w:rFonts w:ascii="Verdana" w:hAnsi="Verdana" w:cs="Arial"/>
                <w:sz w:val="24"/>
                <w:szCs w:val="24"/>
              </w:rPr>
              <w:t>.</w:t>
            </w:r>
          </w:p>
        </w:tc>
      </w:tr>
      <w:tr w:rsidR="00811FA9" w:rsidRPr="00251834" w:rsidTr="00C037A7">
        <w:trPr>
          <w:trHeight w:val="5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E54492">
            <w:pPr>
              <w:numPr>
                <w:ilvl w:val="1"/>
                <w:numId w:val="19"/>
              </w:numPr>
              <w:tabs>
                <w:tab w:val="left" w:pos="567"/>
              </w:tabs>
              <w:spacing w:after="0"/>
              <w:ind w:left="567" w:hanging="573"/>
              <w:jc w:val="both"/>
              <w:rPr>
                <w:rFonts w:ascii="Verdana" w:hAnsi="Verdana" w:cs="Arial"/>
                <w:sz w:val="24"/>
                <w:szCs w:val="24"/>
              </w:rPr>
            </w:pPr>
            <w:r w:rsidRPr="00251834">
              <w:rPr>
                <w:rFonts w:ascii="Verdana" w:hAnsi="Verdana" w:cs="Arial"/>
                <w:sz w:val="24"/>
                <w:szCs w:val="24"/>
              </w:rPr>
              <w:t>El proyecto explicita las acciones de coordinación con redes locales u otras iniciativas relacionadas con el tema en cuestión</w:t>
            </w:r>
            <w:r w:rsidR="00664A79">
              <w:rPr>
                <w:rFonts w:ascii="Verdana" w:hAnsi="Verdana" w:cs="Arial"/>
                <w:sz w:val="24"/>
                <w:szCs w:val="24"/>
              </w:rPr>
              <w:t>.</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BFBFBF"/>
            <w:vAlign w:val="center"/>
            <w:hideMark/>
          </w:tcPr>
          <w:p w:rsidR="00811FA9" w:rsidRPr="00251834" w:rsidRDefault="00811FA9" w:rsidP="00C037A7">
            <w:pPr>
              <w:spacing w:after="0"/>
              <w:rPr>
                <w:rFonts w:ascii="Verdana" w:hAnsi="Verdana" w:cs="Arial"/>
                <w:b/>
                <w:sz w:val="24"/>
                <w:szCs w:val="24"/>
              </w:rPr>
            </w:pPr>
            <w:r w:rsidRPr="00251834">
              <w:rPr>
                <w:rFonts w:ascii="Verdana" w:hAnsi="Verdana" w:cs="Arial"/>
                <w:b/>
                <w:sz w:val="24"/>
                <w:szCs w:val="24"/>
              </w:rPr>
              <w:t>Cada ítem será evaluado conforme los criterios a continuación</w:t>
            </w:r>
          </w:p>
        </w:tc>
        <w:tc>
          <w:tcPr>
            <w:tcW w:w="854" w:type="pct"/>
            <w:tcBorders>
              <w:top w:val="nil"/>
              <w:left w:val="nil"/>
              <w:bottom w:val="single" w:sz="4" w:space="0" w:color="auto"/>
              <w:right w:val="single" w:sz="4" w:space="0" w:color="auto"/>
            </w:tcBorders>
            <w:shd w:val="clear" w:color="auto" w:fill="BFBFBF"/>
            <w:vAlign w:val="center"/>
            <w:hideMark/>
          </w:tcPr>
          <w:p w:rsidR="00811FA9" w:rsidRPr="00251834" w:rsidRDefault="00811FA9" w:rsidP="00C037A7">
            <w:pPr>
              <w:spacing w:after="0"/>
              <w:jc w:val="center"/>
              <w:rPr>
                <w:rFonts w:ascii="Verdana" w:hAnsi="Verdana" w:cs="Arial"/>
                <w:b/>
                <w:sz w:val="24"/>
                <w:szCs w:val="24"/>
              </w:rPr>
            </w:pPr>
            <w:r w:rsidRPr="00251834">
              <w:rPr>
                <w:rFonts w:ascii="Verdana" w:hAnsi="Verdana" w:cs="Arial"/>
                <w:b/>
                <w:sz w:val="24"/>
                <w:szCs w:val="24"/>
              </w:rPr>
              <w:t>Puntaje</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en forma óptima</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5</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adecuadamente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3.8</w:t>
            </w:r>
          </w:p>
        </w:tc>
      </w:tr>
      <w:tr w:rsidR="00811FA9" w:rsidRPr="00251834" w:rsidTr="00C037A7">
        <w:trPr>
          <w:trHeight w:val="397"/>
        </w:trPr>
        <w:tc>
          <w:tcPr>
            <w:tcW w:w="4146" w:type="pct"/>
            <w:gridSpan w:val="2"/>
            <w:tcBorders>
              <w:top w:val="nil"/>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medianamente</w:t>
            </w:r>
          </w:p>
        </w:tc>
        <w:tc>
          <w:tcPr>
            <w:tcW w:w="854" w:type="pct"/>
            <w:tcBorders>
              <w:top w:val="nil"/>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2.5</w:t>
            </w:r>
          </w:p>
        </w:tc>
      </w:tr>
      <w:tr w:rsidR="00811FA9" w:rsidRPr="00251834" w:rsidTr="00C037A7">
        <w:trPr>
          <w:trHeight w:val="397"/>
        </w:trPr>
        <w:tc>
          <w:tcPr>
            <w:tcW w:w="41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Cumple mínimamente</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1.3</w:t>
            </w:r>
          </w:p>
        </w:tc>
      </w:tr>
      <w:tr w:rsidR="00811FA9" w:rsidRPr="00251834" w:rsidTr="00C037A7">
        <w:trPr>
          <w:trHeight w:val="397"/>
        </w:trPr>
        <w:tc>
          <w:tcPr>
            <w:tcW w:w="41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both"/>
              <w:rPr>
                <w:rFonts w:ascii="Verdana" w:hAnsi="Verdana" w:cs="Arial"/>
                <w:sz w:val="24"/>
                <w:szCs w:val="24"/>
              </w:rPr>
            </w:pPr>
            <w:r w:rsidRPr="00251834">
              <w:rPr>
                <w:rFonts w:ascii="Verdana" w:hAnsi="Verdana" w:cs="Arial"/>
                <w:sz w:val="24"/>
                <w:szCs w:val="24"/>
              </w:rPr>
              <w:t>No cumple en absoluto</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811FA9" w:rsidRPr="00251834" w:rsidRDefault="00811FA9" w:rsidP="00C037A7">
            <w:pPr>
              <w:tabs>
                <w:tab w:val="left" w:pos="567"/>
              </w:tabs>
              <w:spacing w:after="0"/>
              <w:jc w:val="center"/>
              <w:rPr>
                <w:rFonts w:ascii="Verdana" w:hAnsi="Verdana" w:cs="Arial"/>
                <w:sz w:val="24"/>
                <w:szCs w:val="24"/>
              </w:rPr>
            </w:pPr>
            <w:r w:rsidRPr="00251834">
              <w:rPr>
                <w:rFonts w:ascii="Verdana" w:hAnsi="Verdana" w:cs="Arial"/>
                <w:sz w:val="24"/>
                <w:szCs w:val="24"/>
              </w:rPr>
              <w:t>0</w:t>
            </w:r>
          </w:p>
        </w:tc>
      </w:tr>
    </w:tbl>
    <w:p w:rsidR="00C212E1" w:rsidRDefault="00C212E1" w:rsidP="008B1423">
      <w:pPr>
        <w:spacing w:after="0"/>
        <w:rPr>
          <w:rFonts w:ascii="Verdana" w:hAnsi="Verdana"/>
          <w:sz w:val="24"/>
          <w:szCs w:val="24"/>
        </w:rPr>
      </w:pPr>
    </w:p>
    <w:p w:rsidR="001F2496" w:rsidRDefault="001F2496" w:rsidP="00841881">
      <w:pPr>
        <w:pStyle w:val="Ttulo1"/>
        <w:numPr>
          <w:ilvl w:val="0"/>
          <w:numId w:val="3"/>
        </w:numPr>
        <w:tabs>
          <w:tab w:val="left" w:pos="993"/>
        </w:tabs>
        <w:spacing w:before="0" w:line="360" w:lineRule="auto"/>
        <w:ind w:left="714" w:hanging="357"/>
        <w:rPr>
          <w:rFonts w:ascii="Verdana" w:hAnsi="Verdana"/>
          <w:color w:val="auto"/>
          <w:szCs w:val="32"/>
        </w:rPr>
      </w:pPr>
      <w:bookmarkStart w:id="65" w:name="_Toc423519786"/>
      <w:r>
        <w:rPr>
          <w:rFonts w:ascii="Verdana" w:hAnsi="Verdana"/>
          <w:color w:val="auto"/>
          <w:szCs w:val="32"/>
        </w:rPr>
        <w:lastRenderedPageBreak/>
        <w:t>Anexos</w:t>
      </w:r>
      <w:bookmarkEnd w:id="65"/>
    </w:p>
    <w:p w:rsidR="00A27F04" w:rsidRDefault="00841881" w:rsidP="00A27F04">
      <w:pPr>
        <w:pStyle w:val="Ttulo1"/>
        <w:numPr>
          <w:ilvl w:val="1"/>
          <w:numId w:val="3"/>
        </w:numPr>
        <w:tabs>
          <w:tab w:val="left" w:pos="567"/>
          <w:tab w:val="left" w:pos="709"/>
          <w:tab w:val="left" w:pos="1560"/>
          <w:tab w:val="left" w:pos="1843"/>
        </w:tabs>
        <w:spacing w:before="0" w:after="240" w:line="360" w:lineRule="auto"/>
        <w:ind w:left="426" w:hanging="431"/>
        <w:rPr>
          <w:rFonts w:ascii="Verdana" w:hAnsi="Verdana"/>
          <w:color w:val="auto"/>
          <w:sz w:val="24"/>
          <w:szCs w:val="24"/>
        </w:rPr>
      </w:pPr>
      <w:bookmarkStart w:id="66" w:name="_Toc423519787"/>
      <w:r>
        <w:rPr>
          <w:rFonts w:ascii="Verdana" w:hAnsi="Verdana"/>
          <w:color w:val="auto"/>
          <w:sz w:val="24"/>
          <w:szCs w:val="24"/>
        </w:rPr>
        <w:t>Cronograma FONAPI 2015</w:t>
      </w:r>
      <w:r w:rsidR="00EF1289">
        <w:rPr>
          <w:rFonts w:ascii="Verdana" w:hAnsi="Verdana"/>
          <w:color w:val="auto"/>
          <w:sz w:val="24"/>
          <w:szCs w:val="24"/>
        </w:rPr>
        <w:t xml:space="preserve"> (Anexo N° 1)</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79"/>
        <w:gridCol w:w="4099"/>
      </w:tblGrid>
      <w:tr w:rsidR="009D2318" w:rsidRPr="00251834" w:rsidTr="00AE1E37">
        <w:trPr>
          <w:trHeight w:val="674"/>
        </w:trPr>
        <w:tc>
          <w:tcPr>
            <w:tcW w:w="2717" w:type="pct"/>
            <w:shd w:val="clear" w:color="000000" w:fill="C5BE97"/>
            <w:vAlign w:val="center"/>
            <w:hideMark/>
          </w:tcPr>
          <w:p w:rsidR="009D2318" w:rsidRPr="00957F6D" w:rsidRDefault="009D2318" w:rsidP="00AE1E37">
            <w:pPr>
              <w:spacing w:after="0" w:line="240" w:lineRule="auto"/>
              <w:jc w:val="center"/>
              <w:rPr>
                <w:rFonts w:ascii="Verdana" w:eastAsia="Times New Roman" w:hAnsi="Verdana" w:cs="Calibri"/>
                <w:b/>
                <w:bCs/>
                <w:color w:val="000000"/>
                <w:sz w:val="28"/>
                <w:szCs w:val="32"/>
                <w:lang w:eastAsia="es-CL"/>
              </w:rPr>
            </w:pPr>
            <w:r w:rsidRPr="00957F6D">
              <w:rPr>
                <w:rFonts w:ascii="Verdana" w:eastAsia="Times New Roman" w:hAnsi="Verdana" w:cs="Calibri"/>
                <w:b/>
                <w:bCs/>
                <w:color w:val="000000"/>
                <w:sz w:val="28"/>
                <w:szCs w:val="32"/>
                <w:lang w:eastAsia="es-CL"/>
              </w:rPr>
              <w:t>Hitos</w:t>
            </w:r>
          </w:p>
        </w:tc>
        <w:tc>
          <w:tcPr>
            <w:tcW w:w="2283" w:type="pct"/>
            <w:shd w:val="clear" w:color="000000" w:fill="C5BE97"/>
            <w:vAlign w:val="center"/>
            <w:hideMark/>
          </w:tcPr>
          <w:p w:rsidR="009D2318" w:rsidRPr="00957F6D" w:rsidRDefault="009D2318" w:rsidP="00AE1E37">
            <w:pPr>
              <w:spacing w:after="0" w:line="240" w:lineRule="auto"/>
              <w:jc w:val="center"/>
              <w:rPr>
                <w:rFonts w:ascii="Verdana" w:eastAsia="Times New Roman" w:hAnsi="Verdana" w:cs="Calibri"/>
                <w:b/>
                <w:bCs/>
                <w:color w:val="000000"/>
                <w:sz w:val="28"/>
                <w:szCs w:val="32"/>
                <w:lang w:eastAsia="es-CL"/>
              </w:rPr>
            </w:pPr>
            <w:r w:rsidRPr="00957F6D">
              <w:rPr>
                <w:rFonts w:ascii="Verdana" w:eastAsia="Times New Roman" w:hAnsi="Verdana" w:cs="Calibri"/>
                <w:b/>
                <w:bCs/>
                <w:color w:val="000000"/>
                <w:sz w:val="28"/>
                <w:szCs w:val="32"/>
                <w:lang w:eastAsia="es-CL"/>
              </w:rPr>
              <w:t>Fecha</w:t>
            </w:r>
          </w:p>
        </w:tc>
      </w:tr>
      <w:tr w:rsidR="009D2318" w:rsidRPr="00251834" w:rsidTr="00AE1E37">
        <w:trPr>
          <w:trHeight w:val="643"/>
        </w:trPr>
        <w:tc>
          <w:tcPr>
            <w:tcW w:w="2717" w:type="pct"/>
            <w:shd w:val="clear" w:color="auto" w:fill="auto"/>
            <w:vAlign w:val="center"/>
          </w:tcPr>
          <w:p w:rsidR="009D2318" w:rsidRPr="00957F6D"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Publicación Bases Actualizadas</w:t>
            </w:r>
          </w:p>
        </w:tc>
        <w:tc>
          <w:tcPr>
            <w:tcW w:w="2283" w:type="pct"/>
            <w:shd w:val="clear" w:color="auto" w:fill="auto"/>
            <w:vAlign w:val="center"/>
          </w:tcPr>
          <w:p w:rsidR="009D231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Miércoles 01 de Julio</w:t>
            </w:r>
            <w:bookmarkStart w:id="67" w:name="_GoBack"/>
            <w:bookmarkEnd w:id="67"/>
            <w:r w:rsidR="00D0226E">
              <w:rPr>
                <w:rFonts w:ascii="Verdana" w:eastAsia="Times New Roman" w:hAnsi="Verdana" w:cs="Calibri"/>
                <w:bCs/>
                <w:color w:val="000000"/>
                <w:sz w:val="24"/>
                <w:szCs w:val="24"/>
                <w:lang w:eastAsia="es-CL"/>
              </w:rPr>
              <w:t>, 15:00</w:t>
            </w:r>
            <w:r>
              <w:rPr>
                <w:rFonts w:ascii="Verdana" w:eastAsia="Times New Roman" w:hAnsi="Verdana" w:cs="Calibri"/>
                <w:bCs/>
                <w:color w:val="000000"/>
                <w:sz w:val="24"/>
                <w:szCs w:val="24"/>
                <w:lang w:eastAsia="es-CL"/>
              </w:rPr>
              <w:t xml:space="preserve"> hrs.</w:t>
            </w:r>
            <w:r w:rsidR="009545A7">
              <w:rPr>
                <w:rFonts w:ascii="Verdana" w:eastAsia="Times New Roman" w:hAnsi="Verdana" w:cs="Calibri"/>
                <w:bCs/>
                <w:color w:val="000000"/>
                <w:sz w:val="24"/>
                <w:szCs w:val="24"/>
                <w:lang w:eastAsia="es-CL"/>
              </w:rPr>
              <w:t xml:space="preserve"> </w:t>
            </w:r>
            <w:r>
              <w:rPr>
                <w:rFonts w:ascii="Verdana" w:eastAsia="Times New Roman" w:hAnsi="Verdana" w:cs="Calibri"/>
                <w:bCs/>
                <w:color w:val="000000"/>
                <w:sz w:val="24"/>
                <w:szCs w:val="24"/>
                <w:lang w:eastAsia="es-CL"/>
              </w:rPr>
              <w:t xml:space="preserve"> </w:t>
            </w:r>
          </w:p>
        </w:tc>
      </w:tr>
      <w:tr w:rsidR="009D2318" w:rsidRPr="00251834" w:rsidTr="00AE1E37">
        <w:trPr>
          <w:trHeight w:val="643"/>
        </w:trPr>
        <w:tc>
          <w:tcPr>
            <w:tcW w:w="2717" w:type="pct"/>
            <w:shd w:val="clear" w:color="auto" w:fill="auto"/>
            <w:vAlign w:val="center"/>
          </w:tcPr>
          <w:p w:rsidR="009D2318" w:rsidRPr="00957F6D" w:rsidRDefault="009D2318" w:rsidP="00AE1E37">
            <w:pPr>
              <w:spacing w:after="0" w:line="240" w:lineRule="auto"/>
              <w:jc w:val="center"/>
              <w:rPr>
                <w:rFonts w:ascii="Verdana" w:eastAsia="Times New Roman" w:hAnsi="Verdana" w:cs="Calibri"/>
                <w:bCs/>
                <w:color w:val="000000"/>
                <w:sz w:val="24"/>
                <w:szCs w:val="24"/>
                <w:lang w:eastAsia="es-CL"/>
              </w:rPr>
            </w:pPr>
            <w:r w:rsidRPr="00957F6D">
              <w:rPr>
                <w:rFonts w:ascii="Verdana" w:eastAsia="Times New Roman" w:hAnsi="Verdana" w:cs="Calibri"/>
                <w:bCs/>
                <w:color w:val="000000"/>
                <w:sz w:val="24"/>
                <w:szCs w:val="24"/>
                <w:lang w:eastAsia="es-CL"/>
              </w:rPr>
              <w:t>Inicio postulación</w:t>
            </w:r>
          </w:p>
        </w:tc>
        <w:tc>
          <w:tcPr>
            <w:tcW w:w="2283" w:type="pct"/>
            <w:shd w:val="clear" w:color="auto" w:fill="auto"/>
            <w:vAlign w:val="center"/>
          </w:tcPr>
          <w:p w:rsidR="009D2318" w:rsidRPr="00957F6D"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Miércoles 01 de Julio, 15:00 hrs.</w:t>
            </w:r>
          </w:p>
        </w:tc>
      </w:tr>
      <w:tr w:rsidR="009D2318" w:rsidRPr="00251834" w:rsidTr="00AE1E37">
        <w:trPr>
          <w:trHeight w:val="643"/>
        </w:trPr>
        <w:tc>
          <w:tcPr>
            <w:tcW w:w="2717" w:type="pct"/>
            <w:shd w:val="clear" w:color="auto" w:fill="auto"/>
            <w:vAlign w:val="center"/>
            <w:hideMark/>
          </w:tcPr>
          <w:p w:rsidR="009D2318" w:rsidRPr="00957F6D" w:rsidRDefault="009D2318" w:rsidP="00AE1E37">
            <w:pPr>
              <w:spacing w:after="0" w:line="240" w:lineRule="auto"/>
              <w:jc w:val="center"/>
              <w:rPr>
                <w:rFonts w:ascii="Verdana" w:eastAsia="Times New Roman" w:hAnsi="Verdana" w:cs="Calibri"/>
                <w:bCs/>
                <w:color w:val="000000"/>
                <w:sz w:val="24"/>
                <w:szCs w:val="24"/>
                <w:lang w:eastAsia="es-CL"/>
              </w:rPr>
            </w:pPr>
            <w:r w:rsidRPr="00957F6D">
              <w:rPr>
                <w:rFonts w:ascii="Verdana" w:eastAsia="Times New Roman" w:hAnsi="Verdana" w:cs="Calibri"/>
                <w:bCs/>
                <w:color w:val="000000"/>
                <w:sz w:val="24"/>
                <w:szCs w:val="24"/>
                <w:lang w:eastAsia="es-CL"/>
              </w:rPr>
              <w:t>Cierre postulación</w:t>
            </w:r>
          </w:p>
        </w:tc>
        <w:tc>
          <w:tcPr>
            <w:tcW w:w="2283" w:type="pct"/>
            <w:shd w:val="clear" w:color="auto" w:fill="auto"/>
            <w:vAlign w:val="center"/>
          </w:tcPr>
          <w:p w:rsidR="009D2318" w:rsidRPr="00957F6D"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Miércoles 15 de Julio, 23:00 hrs.</w:t>
            </w:r>
          </w:p>
        </w:tc>
      </w:tr>
      <w:tr w:rsidR="009D2318" w:rsidRPr="00251834" w:rsidTr="00AE1E37">
        <w:trPr>
          <w:trHeight w:val="643"/>
        </w:trPr>
        <w:tc>
          <w:tcPr>
            <w:tcW w:w="2717" w:type="pct"/>
            <w:shd w:val="clear" w:color="auto" w:fill="auto"/>
            <w:vAlign w:val="center"/>
            <w:hideMark/>
          </w:tcPr>
          <w:p w:rsidR="009D2318" w:rsidRPr="00957F6D" w:rsidRDefault="009D2318" w:rsidP="00AE1E37">
            <w:pPr>
              <w:spacing w:after="0" w:line="240" w:lineRule="auto"/>
              <w:jc w:val="center"/>
              <w:rPr>
                <w:rFonts w:ascii="Verdana" w:eastAsia="Times New Roman" w:hAnsi="Verdana" w:cs="Calibri"/>
                <w:bCs/>
                <w:color w:val="000000"/>
                <w:sz w:val="24"/>
                <w:szCs w:val="24"/>
                <w:lang w:eastAsia="es-CL"/>
              </w:rPr>
            </w:pPr>
            <w:r w:rsidRPr="00957F6D">
              <w:rPr>
                <w:rFonts w:ascii="Verdana" w:eastAsia="Times New Roman" w:hAnsi="Verdana" w:cs="Calibri"/>
                <w:bCs/>
                <w:color w:val="000000"/>
                <w:sz w:val="24"/>
                <w:szCs w:val="24"/>
                <w:lang w:eastAsia="es-CL"/>
              </w:rPr>
              <w:t xml:space="preserve">Inicio consulta </w:t>
            </w:r>
            <w:r>
              <w:rPr>
                <w:rFonts w:ascii="Verdana" w:eastAsia="Times New Roman" w:hAnsi="Verdana" w:cs="Calibri"/>
                <w:bCs/>
                <w:color w:val="000000"/>
                <w:sz w:val="24"/>
                <w:szCs w:val="24"/>
                <w:lang w:eastAsia="es-CL"/>
              </w:rPr>
              <w:t>B</w:t>
            </w:r>
            <w:r w:rsidRPr="00957F6D">
              <w:rPr>
                <w:rFonts w:ascii="Verdana" w:eastAsia="Times New Roman" w:hAnsi="Verdana" w:cs="Calibri"/>
                <w:bCs/>
                <w:color w:val="000000"/>
                <w:sz w:val="24"/>
                <w:szCs w:val="24"/>
                <w:lang w:eastAsia="es-CL"/>
              </w:rPr>
              <w:t>ases</w:t>
            </w:r>
          </w:p>
        </w:tc>
        <w:tc>
          <w:tcPr>
            <w:tcW w:w="2283" w:type="pct"/>
            <w:shd w:val="clear" w:color="auto" w:fill="auto"/>
            <w:vAlign w:val="center"/>
          </w:tcPr>
          <w:p w:rsidR="009D2318" w:rsidRPr="00957F6D"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Miércoles 01 de Julio, 15:00 hrs</w:t>
            </w:r>
          </w:p>
        </w:tc>
      </w:tr>
      <w:tr w:rsidR="009D2318" w:rsidRPr="00251834" w:rsidTr="00AE1E37">
        <w:trPr>
          <w:trHeight w:val="643"/>
        </w:trPr>
        <w:tc>
          <w:tcPr>
            <w:tcW w:w="2717" w:type="pct"/>
            <w:shd w:val="clear" w:color="auto" w:fill="auto"/>
            <w:vAlign w:val="center"/>
            <w:hideMark/>
          </w:tcPr>
          <w:p w:rsidR="009D2318" w:rsidRPr="00515026"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Cierre consulta B</w:t>
            </w:r>
            <w:r w:rsidRPr="00515026">
              <w:rPr>
                <w:rFonts w:ascii="Verdana" w:eastAsia="Times New Roman" w:hAnsi="Verdana" w:cs="Calibri"/>
                <w:bCs/>
                <w:color w:val="000000"/>
                <w:sz w:val="24"/>
                <w:szCs w:val="24"/>
                <w:lang w:eastAsia="es-CL"/>
              </w:rPr>
              <w:t>ases</w:t>
            </w:r>
          </w:p>
        </w:tc>
        <w:tc>
          <w:tcPr>
            <w:tcW w:w="2283" w:type="pct"/>
            <w:shd w:val="clear" w:color="auto" w:fill="auto"/>
            <w:vAlign w:val="center"/>
          </w:tcPr>
          <w:p w:rsidR="009D2318" w:rsidRPr="00801FF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Lunes 06 de Julio</w:t>
            </w:r>
          </w:p>
        </w:tc>
      </w:tr>
      <w:tr w:rsidR="009D2318" w:rsidRPr="00251834" w:rsidTr="00AE1E37">
        <w:trPr>
          <w:trHeight w:val="643"/>
        </w:trPr>
        <w:tc>
          <w:tcPr>
            <w:tcW w:w="2717" w:type="pct"/>
            <w:shd w:val="clear" w:color="auto" w:fill="auto"/>
            <w:vAlign w:val="center"/>
            <w:hideMark/>
          </w:tcPr>
          <w:p w:rsidR="009D2318" w:rsidRPr="00515026" w:rsidRDefault="009D2318" w:rsidP="00AE1E37">
            <w:pPr>
              <w:spacing w:after="0" w:line="240" w:lineRule="auto"/>
              <w:jc w:val="center"/>
              <w:rPr>
                <w:rFonts w:ascii="Verdana" w:eastAsia="Times New Roman" w:hAnsi="Verdana" w:cs="Calibri"/>
                <w:bCs/>
                <w:color w:val="000000"/>
                <w:sz w:val="24"/>
                <w:szCs w:val="24"/>
                <w:lang w:eastAsia="es-CL"/>
              </w:rPr>
            </w:pPr>
            <w:r w:rsidRPr="00515026">
              <w:rPr>
                <w:rFonts w:ascii="Verdana" w:eastAsia="Times New Roman" w:hAnsi="Verdana" w:cs="Calibri"/>
                <w:bCs/>
                <w:color w:val="000000"/>
                <w:sz w:val="24"/>
                <w:szCs w:val="24"/>
                <w:lang w:eastAsia="es-CL"/>
              </w:rPr>
              <w:t xml:space="preserve">Publicación </w:t>
            </w:r>
            <w:r>
              <w:rPr>
                <w:rFonts w:ascii="Verdana" w:hAnsi="Verdana" w:cs="Arial"/>
                <w:sz w:val="24"/>
                <w:szCs w:val="24"/>
              </w:rPr>
              <w:t>compilado de preguntas frecuentes</w:t>
            </w:r>
          </w:p>
        </w:tc>
        <w:tc>
          <w:tcPr>
            <w:tcW w:w="2283" w:type="pct"/>
            <w:shd w:val="clear" w:color="auto" w:fill="auto"/>
            <w:vAlign w:val="center"/>
          </w:tcPr>
          <w:p w:rsidR="009D2318" w:rsidRPr="00801FF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Miércoles 08 Julio</w:t>
            </w:r>
          </w:p>
        </w:tc>
      </w:tr>
      <w:tr w:rsidR="009D2318" w:rsidRPr="00251834" w:rsidTr="00AE1E37">
        <w:trPr>
          <w:trHeight w:val="643"/>
        </w:trPr>
        <w:tc>
          <w:tcPr>
            <w:tcW w:w="2717" w:type="pct"/>
            <w:shd w:val="clear" w:color="auto" w:fill="auto"/>
            <w:vAlign w:val="center"/>
            <w:hideMark/>
          </w:tcPr>
          <w:p w:rsidR="009D2318" w:rsidRPr="00515026" w:rsidRDefault="009D2318" w:rsidP="00AE1E37">
            <w:pPr>
              <w:spacing w:after="0" w:line="240" w:lineRule="auto"/>
              <w:jc w:val="center"/>
              <w:rPr>
                <w:rFonts w:ascii="Verdana" w:eastAsia="Times New Roman" w:hAnsi="Verdana" w:cs="Calibri"/>
                <w:bCs/>
                <w:color w:val="000000"/>
                <w:sz w:val="24"/>
                <w:szCs w:val="24"/>
                <w:lang w:eastAsia="es-CL"/>
              </w:rPr>
            </w:pPr>
            <w:r w:rsidRPr="00515026">
              <w:rPr>
                <w:rFonts w:ascii="Verdana" w:eastAsia="Times New Roman" w:hAnsi="Verdana" w:cs="Calibri"/>
                <w:bCs/>
                <w:color w:val="000000"/>
                <w:sz w:val="24"/>
                <w:szCs w:val="24"/>
                <w:lang w:eastAsia="es-CL"/>
              </w:rPr>
              <w:t xml:space="preserve">Presentación de documentos </w:t>
            </w:r>
            <w:r>
              <w:rPr>
                <w:rFonts w:ascii="Verdana" w:eastAsia="Times New Roman" w:hAnsi="Verdana" w:cs="Calibri"/>
                <w:bCs/>
                <w:color w:val="000000"/>
                <w:sz w:val="24"/>
                <w:szCs w:val="24"/>
                <w:lang w:eastAsia="es-CL"/>
              </w:rPr>
              <w:t>para</w:t>
            </w:r>
            <w:r w:rsidRPr="00515026">
              <w:rPr>
                <w:rFonts w:ascii="Verdana" w:eastAsia="Times New Roman" w:hAnsi="Verdana" w:cs="Calibri"/>
                <w:bCs/>
                <w:color w:val="000000"/>
                <w:sz w:val="24"/>
                <w:szCs w:val="24"/>
                <w:lang w:eastAsia="es-CL"/>
              </w:rPr>
              <w:t xml:space="preserve"> acreditación</w:t>
            </w:r>
          </w:p>
        </w:tc>
        <w:tc>
          <w:tcPr>
            <w:tcW w:w="2283" w:type="pct"/>
            <w:shd w:val="clear" w:color="auto" w:fill="auto"/>
            <w:vAlign w:val="center"/>
          </w:tcPr>
          <w:p w:rsidR="009D2318" w:rsidRPr="00A35565"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Miércoles 15 de Julio</w:t>
            </w:r>
          </w:p>
        </w:tc>
      </w:tr>
      <w:tr w:rsidR="009D2318" w:rsidRPr="00251834" w:rsidTr="00AE1E37">
        <w:trPr>
          <w:trHeight w:val="643"/>
        </w:trPr>
        <w:tc>
          <w:tcPr>
            <w:tcW w:w="2717" w:type="pct"/>
            <w:shd w:val="clear" w:color="auto" w:fill="auto"/>
            <w:vAlign w:val="center"/>
            <w:hideMark/>
          </w:tcPr>
          <w:p w:rsidR="009D2318" w:rsidRPr="00515026" w:rsidRDefault="009D2318" w:rsidP="00AE1E37">
            <w:pPr>
              <w:spacing w:after="0" w:line="240" w:lineRule="auto"/>
              <w:jc w:val="center"/>
              <w:rPr>
                <w:rFonts w:ascii="Verdana" w:eastAsia="Times New Roman" w:hAnsi="Verdana" w:cs="Calibri"/>
                <w:bCs/>
                <w:color w:val="000000"/>
                <w:sz w:val="24"/>
                <w:szCs w:val="24"/>
                <w:lang w:eastAsia="es-CL"/>
              </w:rPr>
            </w:pPr>
            <w:r w:rsidRPr="00515026">
              <w:rPr>
                <w:rFonts w:ascii="Verdana" w:eastAsia="Times New Roman" w:hAnsi="Verdana" w:cs="Calibri"/>
                <w:bCs/>
                <w:color w:val="000000"/>
                <w:sz w:val="24"/>
                <w:szCs w:val="24"/>
                <w:lang w:eastAsia="es-CL"/>
              </w:rPr>
              <w:t xml:space="preserve">Publicación resultado </w:t>
            </w:r>
            <w:r>
              <w:rPr>
                <w:rFonts w:ascii="Verdana" w:eastAsia="Times New Roman" w:hAnsi="Verdana" w:cs="Calibri"/>
                <w:bCs/>
                <w:color w:val="000000"/>
                <w:sz w:val="24"/>
                <w:szCs w:val="24"/>
                <w:lang w:eastAsia="es-CL"/>
              </w:rPr>
              <w:t>e</w:t>
            </w:r>
            <w:r w:rsidRPr="00515026">
              <w:rPr>
                <w:rFonts w:ascii="Verdana" w:eastAsia="Times New Roman" w:hAnsi="Verdana" w:cs="Calibri"/>
                <w:bCs/>
                <w:color w:val="000000"/>
                <w:sz w:val="24"/>
                <w:szCs w:val="24"/>
                <w:lang w:eastAsia="es-CL"/>
              </w:rPr>
              <w:t xml:space="preserve">tapa </w:t>
            </w:r>
            <w:r>
              <w:rPr>
                <w:rFonts w:ascii="Verdana" w:eastAsia="Times New Roman" w:hAnsi="Verdana" w:cs="Calibri"/>
                <w:bCs/>
                <w:color w:val="000000"/>
                <w:sz w:val="24"/>
                <w:szCs w:val="24"/>
                <w:lang w:eastAsia="es-CL"/>
              </w:rPr>
              <w:t>a</w:t>
            </w:r>
            <w:r w:rsidRPr="00515026">
              <w:rPr>
                <w:rFonts w:ascii="Verdana" w:eastAsia="Times New Roman" w:hAnsi="Verdana" w:cs="Calibri"/>
                <w:bCs/>
                <w:color w:val="000000"/>
                <w:sz w:val="24"/>
                <w:szCs w:val="24"/>
                <w:lang w:eastAsia="es-CL"/>
              </w:rPr>
              <w:t>dmisibilidad</w:t>
            </w:r>
          </w:p>
        </w:tc>
        <w:tc>
          <w:tcPr>
            <w:tcW w:w="2283" w:type="pct"/>
            <w:shd w:val="clear" w:color="auto" w:fill="auto"/>
            <w:vAlign w:val="center"/>
          </w:tcPr>
          <w:p w:rsidR="009D2318" w:rsidRPr="00801FF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Lunes 27 de Julio</w:t>
            </w:r>
          </w:p>
        </w:tc>
      </w:tr>
      <w:tr w:rsidR="009D2318" w:rsidRPr="00251834" w:rsidTr="00AE1E37">
        <w:trPr>
          <w:trHeight w:val="643"/>
        </w:trPr>
        <w:tc>
          <w:tcPr>
            <w:tcW w:w="2717" w:type="pct"/>
            <w:shd w:val="clear" w:color="auto" w:fill="auto"/>
            <w:vAlign w:val="center"/>
            <w:hideMark/>
          </w:tcPr>
          <w:p w:rsidR="009D2318" w:rsidRPr="00515026" w:rsidRDefault="009D2318" w:rsidP="00AE1E37">
            <w:pPr>
              <w:spacing w:after="0" w:line="240" w:lineRule="auto"/>
              <w:jc w:val="center"/>
              <w:rPr>
                <w:rFonts w:ascii="Verdana" w:eastAsia="Times New Roman" w:hAnsi="Verdana" w:cs="Calibri"/>
                <w:bCs/>
                <w:color w:val="000000"/>
                <w:sz w:val="24"/>
                <w:szCs w:val="24"/>
                <w:lang w:eastAsia="es-CL"/>
              </w:rPr>
            </w:pPr>
            <w:r w:rsidRPr="00515026">
              <w:rPr>
                <w:rFonts w:ascii="Verdana" w:eastAsia="Times New Roman" w:hAnsi="Verdana" w:cs="Calibri"/>
                <w:bCs/>
                <w:color w:val="000000"/>
                <w:sz w:val="24"/>
                <w:szCs w:val="24"/>
                <w:lang w:eastAsia="es-CL"/>
              </w:rPr>
              <w:t>Presentación recurso reposición de etapa admisibilidad</w:t>
            </w:r>
          </w:p>
        </w:tc>
        <w:tc>
          <w:tcPr>
            <w:tcW w:w="2283" w:type="pct"/>
            <w:shd w:val="clear" w:color="auto" w:fill="auto"/>
            <w:vAlign w:val="center"/>
          </w:tcPr>
          <w:p w:rsidR="009D2318" w:rsidRPr="00801FF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Entre Lunes 27 y Viernes 31 de Julio</w:t>
            </w:r>
          </w:p>
        </w:tc>
      </w:tr>
      <w:tr w:rsidR="009D2318" w:rsidRPr="00251834" w:rsidTr="00AE1E37">
        <w:trPr>
          <w:trHeight w:val="643"/>
        </w:trPr>
        <w:tc>
          <w:tcPr>
            <w:tcW w:w="2717" w:type="pct"/>
            <w:shd w:val="clear" w:color="auto" w:fill="auto"/>
            <w:vAlign w:val="center"/>
            <w:hideMark/>
          </w:tcPr>
          <w:p w:rsidR="009D2318" w:rsidRPr="00515026" w:rsidRDefault="009D2318" w:rsidP="00AE1E37">
            <w:pPr>
              <w:spacing w:after="0" w:line="240" w:lineRule="auto"/>
              <w:jc w:val="center"/>
              <w:rPr>
                <w:rFonts w:ascii="Verdana" w:eastAsia="Times New Roman" w:hAnsi="Verdana" w:cs="Calibri"/>
                <w:bCs/>
                <w:color w:val="000000"/>
                <w:sz w:val="24"/>
                <w:szCs w:val="24"/>
                <w:lang w:eastAsia="es-CL"/>
              </w:rPr>
            </w:pPr>
            <w:r w:rsidRPr="00515026">
              <w:rPr>
                <w:rFonts w:ascii="Verdana" w:eastAsia="Times New Roman" w:hAnsi="Verdana" w:cs="Calibri"/>
                <w:bCs/>
                <w:color w:val="000000"/>
                <w:sz w:val="24"/>
                <w:szCs w:val="24"/>
                <w:lang w:eastAsia="es-CL"/>
              </w:rPr>
              <w:t>Notificación resultado recurso de reposición etapa admisibilidad</w:t>
            </w:r>
          </w:p>
        </w:tc>
        <w:tc>
          <w:tcPr>
            <w:tcW w:w="2283" w:type="pct"/>
            <w:shd w:val="clear" w:color="auto" w:fill="auto"/>
            <w:vAlign w:val="center"/>
          </w:tcPr>
          <w:p w:rsidR="009D2318" w:rsidRPr="00801FF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Martes 04 de Agosto</w:t>
            </w:r>
          </w:p>
        </w:tc>
      </w:tr>
      <w:tr w:rsidR="009D2318" w:rsidRPr="00251834" w:rsidTr="00AE1E37">
        <w:trPr>
          <w:trHeight w:val="643"/>
        </w:trPr>
        <w:tc>
          <w:tcPr>
            <w:tcW w:w="2717" w:type="pct"/>
            <w:shd w:val="clear" w:color="auto" w:fill="auto"/>
            <w:vAlign w:val="center"/>
            <w:hideMark/>
          </w:tcPr>
          <w:p w:rsidR="009D2318" w:rsidRPr="00515026" w:rsidRDefault="009D2318" w:rsidP="00AE1E37">
            <w:pPr>
              <w:spacing w:after="0" w:line="240" w:lineRule="auto"/>
              <w:jc w:val="center"/>
              <w:rPr>
                <w:rFonts w:ascii="Verdana" w:eastAsia="Times New Roman" w:hAnsi="Verdana" w:cs="Calibri"/>
                <w:bCs/>
                <w:color w:val="000000"/>
                <w:sz w:val="24"/>
                <w:szCs w:val="24"/>
                <w:lang w:eastAsia="es-CL"/>
              </w:rPr>
            </w:pPr>
            <w:r w:rsidRPr="00515026">
              <w:rPr>
                <w:rFonts w:ascii="Verdana" w:eastAsia="Times New Roman" w:hAnsi="Verdana" w:cs="Calibri"/>
                <w:bCs/>
                <w:color w:val="000000"/>
                <w:sz w:val="24"/>
                <w:szCs w:val="24"/>
                <w:lang w:eastAsia="es-CL"/>
              </w:rPr>
              <w:t>Evaluación de proyectos</w:t>
            </w:r>
          </w:p>
        </w:tc>
        <w:tc>
          <w:tcPr>
            <w:tcW w:w="2283" w:type="pct"/>
            <w:shd w:val="clear" w:color="auto" w:fill="auto"/>
            <w:vAlign w:val="center"/>
          </w:tcPr>
          <w:p w:rsidR="009D231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 xml:space="preserve">Entre Viernes 07 y Martes 18 de Agosto </w:t>
            </w:r>
          </w:p>
        </w:tc>
      </w:tr>
      <w:tr w:rsidR="009D2318" w:rsidRPr="00251834" w:rsidTr="00AE1E37">
        <w:trPr>
          <w:trHeight w:val="643"/>
        </w:trPr>
        <w:tc>
          <w:tcPr>
            <w:tcW w:w="2717" w:type="pct"/>
            <w:shd w:val="clear" w:color="auto" w:fill="auto"/>
            <w:vAlign w:val="center"/>
          </w:tcPr>
          <w:p w:rsidR="009D231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Cierre de actividad de acreditación</w:t>
            </w:r>
          </w:p>
        </w:tc>
        <w:tc>
          <w:tcPr>
            <w:tcW w:w="2283" w:type="pct"/>
            <w:tcBorders>
              <w:bottom w:val="single" w:sz="4" w:space="0" w:color="auto"/>
            </w:tcBorders>
            <w:shd w:val="clear" w:color="auto" w:fill="auto"/>
            <w:vAlign w:val="center"/>
          </w:tcPr>
          <w:p w:rsidR="009D231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Martes 18 de Agosto</w:t>
            </w:r>
          </w:p>
        </w:tc>
      </w:tr>
      <w:tr w:rsidR="009D2318" w:rsidRPr="00251834" w:rsidTr="00AE1E37">
        <w:trPr>
          <w:trHeight w:val="643"/>
        </w:trPr>
        <w:tc>
          <w:tcPr>
            <w:tcW w:w="2717" w:type="pct"/>
            <w:shd w:val="clear" w:color="auto" w:fill="auto"/>
            <w:vAlign w:val="center"/>
            <w:hideMark/>
          </w:tcPr>
          <w:p w:rsidR="009D2318" w:rsidRPr="00515026"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Publicación a</w:t>
            </w:r>
            <w:r w:rsidRPr="00515026">
              <w:rPr>
                <w:rFonts w:ascii="Verdana" w:eastAsia="Times New Roman" w:hAnsi="Verdana" w:cs="Calibri"/>
                <w:bCs/>
                <w:color w:val="000000"/>
                <w:sz w:val="24"/>
                <w:szCs w:val="24"/>
                <w:lang w:eastAsia="es-CL"/>
              </w:rPr>
              <w:t>djudicación y lista de espera</w:t>
            </w:r>
          </w:p>
        </w:tc>
        <w:tc>
          <w:tcPr>
            <w:tcW w:w="2283" w:type="pct"/>
            <w:shd w:val="clear" w:color="auto" w:fill="auto"/>
            <w:vAlign w:val="center"/>
          </w:tcPr>
          <w:p w:rsidR="009D231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Martes 25 de Agosto</w:t>
            </w:r>
          </w:p>
        </w:tc>
      </w:tr>
      <w:tr w:rsidR="009D2318" w:rsidRPr="00251834" w:rsidTr="00AE1E37">
        <w:trPr>
          <w:trHeight w:val="674"/>
        </w:trPr>
        <w:tc>
          <w:tcPr>
            <w:tcW w:w="2717" w:type="pct"/>
            <w:shd w:val="clear" w:color="auto" w:fill="auto"/>
            <w:vAlign w:val="center"/>
            <w:hideMark/>
          </w:tcPr>
          <w:p w:rsidR="009D2318" w:rsidRPr="00515026" w:rsidRDefault="009D2318" w:rsidP="00AE1E37">
            <w:pPr>
              <w:spacing w:after="0" w:line="240" w:lineRule="auto"/>
              <w:jc w:val="center"/>
              <w:rPr>
                <w:rFonts w:ascii="Verdana" w:eastAsia="Times New Roman" w:hAnsi="Verdana" w:cs="Calibri"/>
                <w:bCs/>
                <w:color w:val="000000"/>
                <w:sz w:val="24"/>
                <w:szCs w:val="24"/>
                <w:lang w:eastAsia="es-CL"/>
              </w:rPr>
            </w:pPr>
            <w:r w:rsidRPr="00515026">
              <w:rPr>
                <w:rFonts w:ascii="Verdana" w:eastAsia="Times New Roman" w:hAnsi="Verdana" w:cs="Calibri"/>
                <w:bCs/>
                <w:color w:val="000000"/>
                <w:sz w:val="24"/>
                <w:szCs w:val="24"/>
                <w:lang w:eastAsia="es-CL"/>
              </w:rPr>
              <w:t>Entrega de convenios firmados y cumplimiento de requisitos para la firma de convenio</w:t>
            </w:r>
          </w:p>
        </w:tc>
        <w:tc>
          <w:tcPr>
            <w:tcW w:w="2283" w:type="pct"/>
            <w:shd w:val="clear" w:color="auto" w:fill="auto"/>
            <w:vAlign w:val="center"/>
          </w:tcPr>
          <w:p w:rsidR="009D2318" w:rsidRPr="00CF63CA"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Entre Viernes 04 y Lunes 21 de Septiembre</w:t>
            </w:r>
          </w:p>
        </w:tc>
      </w:tr>
      <w:tr w:rsidR="009D2318" w:rsidRPr="00251834" w:rsidTr="00AE1E37">
        <w:trPr>
          <w:trHeight w:val="674"/>
        </w:trPr>
        <w:tc>
          <w:tcPr>
            <w:tcW w:w="2717" w:type="pct"/>
            <w:shd w:val="clear" w:color="auto" w:fill="auto"/>
            <w:vAlign w:val="center"/>
          </w:tcPr>
          <w:p w:rsidR="009D2318" w:rsidRPr="00515026"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Remesas</w:t>
            </w:r>
          </w:p>
        </w:tc>
        <w:tc>
          <w:tcPr>
            <w:tcW w:w="2283" w:type="pct"/>
            <w:shd w:val="clear" w:color="auto" w:fill="auto"/>
            <w:vAlign w:val="center"/>
          </w:tcPr>
          <w:p w:rsidR="009D2318" w:rsidRDefault="009D2318" w:rsidP="00AE1E37">
            <w:pPr>
              <w:spacing w:after="0" w:line="240" w:lineRule="auto"/>
              <w:jc w:val="center"/>
              <w:rPr>
                <w:rFonts w:ascii="Verdana" w:eastAsia="Times New Roman" w:hAnsi="Verdana" w:cs="Calibri"/>
                <w:bCs/>
                <w:color w:val="000000"/>
                <w:sz w:val="24"/>
                <w:szCs w:val="24"/>
                <w:lang w:eastAsia="es-CL"/>
              </w:rPr>
            </w:pPr>
            <w:r>
              <w:rPr>
                <w:rFonts w:ascii="Verdana" w:eastAsia="Times New Roman" w:hAnsi="Verdana" w:cs="Calibri"/>
                <w:bCs/>
                <w:color w:val="000000"/>
                <w:sz w:val="24"/>
                <w:szCs w:val="24"/>
                <w:lang w:eastAsia="es-CL"/>
              </w:rPr>
              <w:t>Desde Lunes 28 de Septiembre</w:t>
            </w:r>
          </w:p>
        </w:tc>
      </w:tr>
      <w:tr w:rsidR="009D2318" w:rsidRPr="00251834" w:rsidTr="00AE1E37">
        <w:trPr>
          <w:trHeight w:val="674"/>
        </w:trPr>
        <w:tc>
          <w:tcPr>
            <w:tcW w:w="2717" w:type="pct"/>
            <w:shd w:val="clear" w:color="auto" w:fill="auto"/>
            <w:vAlign w:val="center"/>
          </w:tcPr>
          <w:p w:rsidR="009D2318" w:rsidRPr="00515026" w:rsidRDefault="009D2318" w:rsidP="00AE1E37">
            <w:pPr>
              <w:spacing w:after="0" w:line="240" w:lineRule="auto"/>
              <w:jc w:val="center"/>
              <w:rPr>
                <w:rFonts w:ascii="Verdana" w:eastAsia="Times New Roman" w:hAnsi="Verdana" w:cs="Calibri"/>
                <w:bCs/>
                <w:sz w:val="24"/>
                <w:szCs w:val="24"/>
                <w:lang w:eastAsia="es-CL"/>
              </w:rPr>
            </w:pPr>
            <w:r w:rsidRPr="00515026">
              <w:rPr>
                <w:rFonts w:ascii="Verdana" w:eastAsia="Times New Roman" w:hAnsi="Verdana" w:cs="Calibri"/>
                <w:bCs/>
                <w:sz w:val="24"/>
                <w:szCs w:val="24"/>
                <w:lang w:eastAsia="es-CL"/>
              </w:rPr>
              <w:t>Publicación proyectos declarados desistidos y financiamiento lista de espera</w:t>
            </w:r>
          </w:p>
        </w:tc>
        <w:tc>
          <w:tcPr>
            <w:tcW w:w="2283" w:type="pct"/>
            <w:shd w:val="clear" w:color="auto" w:fill="auto"/>
            <w:vAlign w:val="center"/>
          </w:tcPr>
          <w:p w:rsidR="009D2318" w:rsidRPr="00EB6ACB" w:rsidRDefault="009D2318" w:rsidP="00AE1E37">
            <w:pPr>
              <w:spacing w:after="0" w:line="240" w:lineRule="auto"/>
              <w:jc w:val="center"/>
              <w:rPr>
                <w:rFonts w:ascii="Verdana" w:eastAsia="Times New Roman" w:hAnsi="Verdana" w:cs="Calibri"/>
                <w:bCs/>
                <w:sz w:val="24"/>
                <w:szCs w:val="24"/>
                <w:lang w:eastAsia="es-CL"/>
              </w:rPr>
            </w:pPr>
            <w:r>
              <w:rPr>
                <w:rFonts w:ascii="Verdana" w:eastAsia="Times New Roman" w:hAnsi="Verdana" w:cs="Calibri"/>
                <w:bCs/>
                <w:sz w:val="24"/>
                <w:szCs w:val="24"/>
                <w:lang w:eastAsia="es-CL"/>
              </w:rPr>
              <w:t>Martes 29 de Septiembre</w:t>
            </w:r>
          </w:p>
        </w:tc>
      </w:tr>
    </w:tbl>
    <w:p w:rsidR="00A27F04" w:rsidRDefault="00A27F04" w:rsidP="00A27F04">
      <w:pPr>
        <w:pStyle w:val="Ttulo1"/>
        <w:numPr>
          <w:ilvl w:val="1"/>
          <w:numId w:val="3"/>
        </w:numPr>
        <w:tabs>
          <w:tab w:val="left" w:pos="567"/>
          <w:tab w:val="left" w:pos="709"/>
          <w:tab w:val="left" w:pos="1560"/>
          <w:tab w:val="left" w:pos="1843"/>
        </w:tabs>
        <w:spacing w:before="0" w:after="240" w:line="360" w:lineRule="auto"/>
        <w:ind w:left="426" w:hanging="431"/>
        <w:rPr>
          <w:rFonts w:ascii="Verdana" w:hAnsi="Verdana"/>
          <w:color w:val="auto"/>
          <w:sz w:val="24"/>
          <w:szCs w:val="24"/>
        </w:rPr>
      </w:pPr>
      <w:bookmarkStart w:id="68" w:name="_Toc423519788"/>
      <w:r w:rsidRPr="00A27F04">
        <w:rPr>
          <w:rFonts w:ascii="Verdana" w:hAnsi="Verdana"/>
          <w:color w:val="auto"/>
          <w:sz w:val="24"/>
          <w:szCs w:val="24"/>
        </w:rPr>
        <w:lastRenderedPageBreak/>
        <w:t>Declaración Jurada</w:t>
      </w:r>
      <w:r w:rsidR="00EF1289">
        <w:rPr>
          <w:rFonts w:ascii="Verdana" w:hAnsi="Verdana"/>
          <w:color w:val="auto"/>
          <w:sz w:val="24"/>
          <w:szCs w:val="24"/>
        </w:rPr>
        <w:t xml:space="preserve"> (Anexo N° 2)</w:t>
      </w:r>
      <w:bookmarkEnd w:id="68"/>
    </w:p>
    <w:p w:rsidR="00A72765" w:rsidRPr="00A27F04" w:rsidRDefault="00A72765" w:rsidP="00A72765">
      <w:pPr>
        <w:jc w:val="both"/>
        <w:rPr>
          <w:rFonts w:ascii="Verdana" w:hAnsi="Verdana" w:cs="Arial"/>
          <w:szCs w:val="24"/>
          <w:lang w:val="es-ES"/>
        </w:rPr>
      </w:pPr>
      <w:r w:rsidRPr="00A27F04">
        <w:rPr>
          <w:rFonts w:ascii="Verdana" w:hAnsi="Verdana" w:cs="Arial"/>
          <w:szCs w:val="24"/>
          <w:lang w:val="es-ES_tradnl"/>
        </w:rPr>
        <w:t>El</w:t>
      </w:r>
      <w:r w:rsidR="00AE6FCD">
        <w:rPr>
          <w:rFonts w:ascii="Verdana" w:hAnsi="Verdana" w:cs="Arial"/>
          <w:szCs w:val="24"/>
          <w:lang w:val="es-ES_tradnl"/>
        </w:rPr>
        <w:t xml:space="preserve"> </w:t>
      </w:r>
      <w:r w:rsidRPr="00A27F04">
        <w:rPr>
          <w:rFonts w:ascii="Verdana" w:hAnsi="Verdana" w:cs="Arial"/>
          <w:szCs w:val="24"/>
          <w:lang w:val="es-ES_tradnl"/>
        </w:rPr>
        <w:t xml:space="preserve">(o la) firmante, en su calidad de representante legal </w:t>
      </w:r>
      <w:r>
        <w:rPr>
          <w:rFonts w:ascii="Verdana" w:hAnsi="Verdana" w:cs="Arial"/>
          <w:szCs w:val="24"/>
          <w:lang w:val="es-ES_tradnl"/>
        </w:rPr>
        <w:t xml:space="preserve">de la entidad </w:t>
      </w:r>
      <w:r w:rsidRPr="00A27F04">
        <w:rPr>
          <w:rFonts w:ascii="Verdana" w:hAnsi="Verdana" w:cs="Arial"/>
          <w:szCs w:val="24"/>
          <w:lang w:val="es-ES_tradnl"/>
        </w:rPr>
        <w:t>postulante, [Razón Social], RUT N° _____________, del Fondo Nacional de Proyectos Inclusivos 2015</w:t>
      </w:r>
      <w:r w:rsidRPr="00A27F04">
        <w:rPr>
          <w:rFonts w:ascii="Verdana" w:hAnsi="Verdana" w:cs="Arial"/>
          <w:szCs w:val="24"/>
          <w:lang w:eastAsia="es-CL"/>
        </w:rPr>
        <w:t>,</w:t>
      </w:r>
      <w:r w:rsidRPr="00A27F04">
        <w:rPr>
          <w:rFonts w:ascii="Verdana" w:hAnsi="Verdana" w:cs="Arial"/>
          <w:szCs w:val="24"/>
          <w:lang w:val="es-ES_tradnl"/>
        </w:rPr>
        <w:t xml:space="preserve"> declara bajo juramento </w:t>
      </w:r>
      <w:r w:rsidRPr="00A27F04">
        <w:rPr>
          <w:rFonts w:ascii="Verdana" w:hAnsi="Verdana" w:cs="Arial"/>
          <w:szCs w:val="24"/>
          <w:lang w:val="es-ES"/>
        </w:rPr>
        <w:t>que:</w:t>
      </w:r>
    </w:p>
    <w:p w:rsidR="00A72765" w:rsidRPr="00A27F04" w:rsidRDefault="00A72765" w:rsidP="00A72765">
      <w:pPr>
        <w:pStyle w:val="Prrafodelista"/>
        <w:numPr>
          <w:ilvl w:val="0"/>
          <w:numId w:val="20"/>
        </w:numPr>
        <w:spacing w:after="0" w:line="240" w:lineRule="auto"/>
        <w:contextualSpacing w:val="0"/>
        <w:jc w:val="both"/>
        <w:rPr>
          <w:rFonts w:ascii="Verdana" w:hAnsi="Verdana" w:cs="Arial"/>
          <w:color w:val="666666"/>
          <w:szCs w:val="24"/>
          <w:lang w:val="es-ES_tradnl" w:eastAsia="es-CL"/>
        </w:rPr>
      </w:pPr>
      <w:r w:rsidRPr="00A27F04">
        <w:rPr>
          <w:rFonts w:ascii="Verdana" w:hAnsi="Verdana" w:cs="Arial"/>
          <w:szCs w:val="24"/>
          <w:lang w:val="es-ES_tradnl" w:eastAsia="es-CL"/>
        </w:rPr>
        <w:t>La persona jurídica que representa es una organización sin fines de lucro.</w:t>
      </w:r>
    </w:p>
    <w:p w:rsidR="00A72765" w:rsidRPr="00A27F04" w:rsidRDefault="00A72765" w:rsidP="00A72765">
      <w:pPr>
        <w:pStyle w:val="Prrafodelista"/>
        <w:numPr>
          <w:ilvl w:val="0"/>
          <w:numId w:val="20"/>
        </w:numPr>
        <w:spacing w:after="0" w:line="240" w:lineRule="auto"/>
        <w:contextualSpacing w:val="0"/>
        <w:jc w:val="both"/>
        <w:rPr>
          <w:rFonts w:ascii="Verdana" w:hAnsi="Verdana" w:cs="Arial"/>
          <w:color w:val="666666"/>
          <w:szCs w:val="24"/>
          <w:lang w:val="es-ES_tradnl" w:eastAsia="es-CL"/>
        </w:rPr>
      </w:pPr>
      <w:r w:rsidRPr="00A27F04">
        <w:rPr>
          <w:rFonts w:ascii="Verdana" w:hAnsi="Verdana" w:cs="Arial"/>
          <w:szCs w:val="24"/>
          <w:lang w:val="es-ES_tradnl" w:eastAsia="es-CL"/>
        </w:rPr>
        <w:t xml:space="preserve">La persona jurídica que representa no tiene obligaciones pendientes con </w:t>
      </w:r>
      <w:r w:rsidR="00B0356C">
        <w:rPr>
          <w:rFonts w:ascii="Verdana" w:hAnsi="Verdana" w:cs="Arial"/>
          <w:szCs w:val="24"/>
          <w:lang w:val="es-ES_tradnl" w:eastAsia="es-CL"/>
        </w:rPr>
        <w:t>SENADIS</w:t>
      </w:r>
      <w:r w:rsidRPr="00A27F04">
        <w:rPr>
          <w:rStyle w:val="Refdenotaalpie"/>
          <w:rFonts w:ascii="Verdana" w:hAnsi="Verdana" w:cs="Arial"/>
          <w:szCs w:val="24"/>
          <w:lang w:val="es-ES_tradnl" w:eastAsia="es-CL"/>
        </w:rPr>
        <w:footnoteReference w:id="2"/>
      </w:r>
      <w:r w:rsidRPr="00A27F04">
        <w:rPr>
          <w:rFonts w:ascii="Verdana" w:hAnsi="Verdana" w:cs="Arial"/>
          <w:szCs w:val="24"/>
          <w:lang w:val="es-ES_tradnl" w:eastAsia="es-CL"/>
        </w:rPr>
        <w:t>.</w:t>
      </w:r>
    </w:p>
    <w:p w:rsidR="00A72765" w:rsidRPr="00A27F04" w:rsidRDefault="00A72765" w:rsidP="00A72765">
      <w:pPr>
        <w:pStyle w:val="Prrafodelista"/>
        <w:numPr>
          <w:ilvl w:val="0"/>
          <w:numId w:val="20"/>
        </w:numPr>
        <w:spacing w:after="0" w:line="240" w:lineRule="auto"/>
        <w:contextualSpacing w:val="0"/>
        <w:jc w:val="both"/>
        <w:rPr>
          <w:rFonts w:ascii="Verdana" w:hAnsi="Verdana" w:cs="Arial"/>
          <w:szCs w:val="24"/>
          <w:lang w:val="es-ES_tradnl" w:eastAsia="es-CL"/>
        </w:rPr>
      </w:pPr>
      <w:r w:rsidRPr="00A27F04">
        <w:rPr>
          <w:rFonts w:ascii="Verdana" w:hAnsi="Verdana" w:cs="Arial"/>
          <w:szCs w:val="24"/>
        </w:rPr>
        <w:t>El (o ella)</w:t>
      </w:r>
      <w:r w:rsidRPr="00A27F04">
        <w:rPr>
          <w:rFonts w:ascii="Verdana" w:hAnsi="Verdana" w:cs="Arial"/>
          <w:szCs w:val="24"/>
          <w:lang w:val="es-ES_tradnl" w:eastAsia="es-CL"/>
        </w:rPr>
        <w:t>, los</w:t>
      </w:r>
      <w:r>
        <w:rPr>
          <w:rFonts w:ascii="Verdana" w:hAnsi="Verdana" w:cs="Arial"/>
          <w:szCs w:val="24"/>
          <w:lang w:val="es-ES_tradnl" w:eastAsia="es-CL"/>
        </w:rPr>
        <w:t>(as)</w:t>
      </w:r>
      <w:r w:rsidRPr="00A27F04">
        <w:rPr>
          <w:rFonts w:ascii="Verdana" w:hAnsi="Verdana" w:cs="Arial"/>
          <w:szCs w:val="24"/>
          <w:lang w:val="es-ES_tradnl" w:eastAsia="es-CL"/>
        </w:rPr>
        <w:t xml:space="preserve"> socios</w:t>
      </w:r>
      <w:r>
        <w:rPr>
          <w:rFonts w:ascii="Verdana" w:hAnsi="Verdana" w:cs="Arial"/>
          <w:szCs w:val="24"/>
          <w:lang w:val="es-ES_tradnl" w:eastAsia="es-CL"/>
        </w:rPr>
        <w:t>(as)</w:t>
      </w:r>
      <w:r w:rsidRPr="00A27F04">
        <w:rPr>
          <w:rFonts w:ascii="Verdana" w:hAnsi="Verdana" w:cs="Arial"/>
          <w:szCs w:val="24"/>
          <w:lang w:val="es-ES_tradnl" w:eastAsia="es-CL"/>
        </w:rPr>
        <w:t>, directivos</w:t>
      </w:r>
      <w:r>
        <w:rPr>
          <w:rFonts w:ascii="Verdana" w:hAnsi="Verdana" w:cs="Arial"/>
          <w:szCs w:val="24"/>
          <w:lang w:val="es-ES_tradnl" w:eastAsia="es-CL"/>
        </w:rPr>
        <w:t>(as)</w:t>
      </w:r>
      <w:r w:rsidRPr="00A27F04">
        <w:rPr>
          <w:rFonts w:ascii="Verdana" w:hAnsi="Verdana" w:cs="Arial"/>
          <w:szCs w:val="24"/>
          <w:lang w:val="es-ES_tradnl" w:eastAsia="es-CL"/>
        </w:rPr>
        <w:t xml:space="preserve"> y administradores</w:t>
      </w:r>
      <w:r>
        <w:rPr>
          <w:rFonts w:ascii="Verdana" w:hAnsi="Verdana" w:cs="Arial"/>
          <w:szCs w:val="24"/>
          <w:lang w:val="es-ES_tradnl" w:eastAsia="es-CL"/>
        </w:rPr>
        <w:t>(as)</w:t>
      </w:r>
      <w:r w:rsidRPr="00A27F04">
        <w:rPr>
          <w:rFonts w:ascii="Verdana" w:hAnsi="Verdana" w:cs="Arial"/>
          <w:szCs w:val="24"/>
          <w:lang w:val="es-ES_tradnl" w:eastAsia="es-CL"/>
        </w:rPr>
        <w:t xml:space="preserve"> de la persona jurídica que representa no </w:t>
      </w:r>
      <w:r w:rsidRPr="00A27F04">
        <w:rPr>
          <w:rFonts w:ascii="Verdana" w:hAnsi="Verdana" w:cs="Arial"/>
          <w:szCs w:val="24"/>
          <w:lang w:eastAsia="es-CL"/>
        </w:rPr>
        <w:t xml:space="preserve">tienen vigente ni han suscrito ni suscribirán, mientras se encuentren en dicha calidad, por sí o por </w:t>
      </w:r>
      <w:r>
        <w:rPr>
          <w:rFonts w:ascii="Verdana" w:hAnsi="Verdana" w:cs="Arial"/>
          <w:szCs w:val="24"/>
          <w:lang w:eastAsia="es-CL"/>
        </w:rPr>
        <w:t>terceras partes</w:t>
      </w:r>
      <w:r w:rsidRPr="00A27F04">
        <w:rPr>
          <w:rFonts w:ascii="Verdana" w:hAnsi="Verdana" w:cs="Arial"/>
          <w:szCs w:val="24"/>
          <w:lang w:eastAsia="es-CL"/>
        </w:rPr>
        <w:t xml:space="preserve">, contratos o cauciones ascendentes a doscientas unidades tributarias mensuales o más, con </w:t>
      </w:r>
      <w:r w:rsidR="00B0356C">
        <w:rPr>
          <w:rFonts w:ascii="Verdana" w:hAnsi="Verdana" w:cs="Arial"/>
          <w:szCs w:val="24"/>
          <w:lang w:eastAsia="es-CL"/>
        </w:rPr>
        <w:t>SENADIS</w:t>
      </w:r>
      <w:r w:rsidRPr="00A27F04">
        <w:rPr>
          <w:rFonts w:ascii="Verdana" w:hAnsi="Verdana" w:cs="Arial"/>
          <w:szCs w:val="24"/>
          <w:lang w:eastAsia="es-CL"/>
        </w:rPr>
        <w:t>.</w:t>
      </w:r>
    </w:p>
    <w:p w:rsidR="00A72765" w:rsidRPr="00A27F04" w:rsidRDefault="00A72765" w:rsidP="00A72765">
      <w:pPr>
        <w:pStyle w:val="Prrafodelista"/>
        <w:numPr>
          <w:ilvl w:val="0"/>
          <w:numId w:val="20"/>
        </w:numPr>
        <w:spacing w:after="0" w:line="240" w:lineRule="auto"/>
        <w:contextualSpacing w:val="0"/>
        <w:jc w:val="both"/>
        <w:rPr>
          <w:rFonts w:ascii="Verdana" w:hAnsi="Verdana" w:cs="Arial"/>
          <w:szCs w:val="24"/>
          <w:lang w:val="es-ES_tradnl" w:eastAsia="es-CL"/>
        </w:rPr>
      </w:pPr>
      <w:r w:rsidRPr="00A27F04">
        <w:rPr>
          <w:rFonts w:ascii="Verdana" w:hAnsi="Verdana" w:cs="Arial"/>
          <w:szCs w:val="24"/>
        </w:rPr>
        <w:t>El (o ella)</w:t>
      </w:r>
      <w:r w:rsidRPr="00A27F04">
        <w:rPr>
          <w:rFonts w:ascii="Verdana" w:hAnsi="Verdana" w:cs="Arial"/>
          <w:szCs w:val="24"/>
          <w:lang w:val="es-ES_tradnl" w:eastAsia="es-CL"/>
        </w:rPr>
        <w:t>, los</w:t>
      </w:r>
      <w:r>
        <w:rPr>
          <w:rFonts w:ascii="Verdana" w:hAnsi="Verdana" w:cs="Arial"/>
          <w:szCs w:val="24"/>
          <w:lang w:val="es-ES_tradnl" w:eastAsia="es-CL"/>
        </w:rPr>
        <w:t>(as)</w:t>
      </w:r>
      <w:r w:rsidRPr="00A27F04">
        <w:rPr>
          <w:rFonts w:ascii="Verdana" w:hAnsi="Verdana" w:cs="Arial"/>
          <w:szCs w:val="24"/>
          <w:lang w:val="es-ES_tradnl" w:eastAsia="es-CL"/>
        </w:rPr>
        <w:t xml:space="preserve"> socios</w:t>
      </w:r>
      <w:r>
        <w:rPr>
          <w:rFonts w:ascii="Verdana" w:hAnsi="Verdana" w:cs="Arial"/>
          <w:szCs w:val="24"/>
          <w:lang w:val="es-ES_tradnl" w:eastAsia="es-CL"/>
        </w:rPr>
        <w:t>(as)</w:t>
      </w:r>
      <w:r w:rsidRPr="00A27F04">
        <w:rPr>
          <w:rFonts w:ascii="Verdana" w:hAnsi="Verdana" w:cs="Arial"/>
          <w:szCs w:val="24"/>
          <w:lang w:val="es-ES_tradnl" w:eastAsia="es-CL"/>
        </w:rPr>
        <w:t>, directivos</w:t>
      </w:r>
      <w:r>
        <w:rPr>
          <w:rFonts w:ascii="Verdana" w:hAnsi="Verdana" w:cs="Arial"/>
          <w:szCs w:val="24"/>
          <w:lang w:val="es-ES_tradnl" w:eastAsia="es-CL"/>
        </w:rPr>
        <w:t>(as)</w:t>
      </w:r>
      <w:r w:rsidRPr="00A27F04">
        <w:rPr>
          <w:rFonts w:ascii="Verdana" w:hAnsi="Verdana" w:cs="Arial"/>
          <w:szCs w:val="24"/>
          <w:lang w:val="es-ES_tradnl" w:eastAsia="es-CL"/>
        </w:rPr>
        <w:t xml:space="preserve"> y administradores</w:t>
      </w:r>
      <w:r>
        <w:rPr>
          <w:rFonts w:ascii="Verdana" w:hAnsi="Verdana" w:cs="Arial"/>
          <w:szCs w:val="24"/>
          <w:lang w:val="es-ES_tradnl" w:eastAsia="es-CL"/>
        </w:rPr>
        <w:t>(as)</w:t>
      </w:r>
      <w:r w:rsidRPr="00A27F04">
        <w:rPr>
          <w:rFonts w:ascii="Verdana" w:hAnsi="Verdana" w:cs="Arial"/>
          <w:szCs w:val="24"/>
          <w:lang w:val="es-ES_tradnl" w:eastAsia="es-CL"/>
        </w:rPr>
        <w:t xml:space="preserve"> de la persona jurídica que representa no </w:t>
      </w:r>
      <w:r w:rsidRPr="00A27F04">
        <w:rPr>
          <w:rFonts w:ascii="Verdana" w:hAnsi="Verdana" w:cs="Arial"/>
          <w:szCs w:val="24"/>
          <w:lang w:eastAsia="es-CL"/>
        </w:rPr>
        <w:t xml:space="preserve">tienen litigios pendientes con </w:t>
      </w:r>
      <w:r w:rsidR="00B0356C">
        <w:rPr>
          <w:rFonts w:ascii="Verdana" w:hAnsi="Verdana" w:cs="Arial"/>
          <w:szCs w:val="24"/>
          <w:lang w:eastAsia="es-CL"/>
        </w:rPr>
        <w:t>SENADIS</w:t>
      </w:r>
      <w:r w:rsidRPr="00A27F04">
        <w:rPr>
          <w:rFonts w:ascii="Verdana" w:hAnsi="Verdana" w:cs="Arial"/>
          <w:szCs w:val="24"/>
          <w:lang w:eastAsia="es-CL"/>
        </w:rPr>
        <w:t>.</w:t>
      </w:r>
    </w:p>
    <w:p w:rsidR="00A72765" w:rsidRPr="00A27F04" w:rsidRDefault="00A72765" w:rsidP="00A72765">
      <w:pPr>
        <w:pStyle w:val="Prrafodelista"/>
        <w:numPr>
          <w:ilvl w:val="0"/>
          <w:numId w:val="20"/>
        </w:numPr>
        <w:spacing w:after="0" w:line="240" w:lineRule="auto"/>
        <w:contextualSpacing w:val="0"/>
        <w:jc w:val="both"/>
        <w:rPr>
          <w:rFonts w:ascii="Verdana" w:hAnsi="Verdana" w:cs="Arial"/>
          <w:szCs w:val="24"/>
          <w:lang w:val="es-ES_tradnl" w:eastAsia="es-CL"/>
        </w:rPr>
      </w:pPr>
      <w:r w:rsidRPr="00A27F04">
        <w:rPr>
          <w:rFonts w:ascii="Verdana" w:hAnsi="Verdana" w:cs="Arial"/>
          <w:szCs w:val="24"/>
        </w:rPr>
        <w:t>El (o ella)</w:t>
      </w:r>
      <w:r w:rsidRPr="00A27F04">
        <w:rPr>
          <w:rFonts w:ascii="Verdana" w:hAnsi="Verdana" w:cs="Arial"/>
          <w:szCs w:val="24"/>
          <w:lang w:val="es-ES_tradnl" w:eastAsia="es-CL"/>
        </w:rPr>
        <w:t>, los</w:t>
      </w:r>
      <w:r>
        <w:rPr>
          <w:rFonts w:ascii="Verdana" w:hAnsi="Verdana" w:cs="Arial"/>
          <w:szCs w:val="24"/>
          <w:lang w:val="es-ES_tradnl" w:eastAsia="es-CL"/>
        </w:rPr>
        <w:t>(as)</w:t>
      </w:r>
      <w:r w:rsidRPr="00A27F04">
        <w:rPr>
          <w:rFonts w:ascii="Verdana" w:hAnsi="Verdana" w:cs="Arial"/>
          <w:szCs w:val="24"/>
          <w:lang w:val="es-ES_tradnl" w:eastAsia="es-CL"/>
        </w:rPr>
        <w:t xml:space="preserve"> socios</w:t>
      </w:r>
      <w:r>
        <w:rPr>
          <w:rFonts w:ascii="Verdana" w:hAnsi="Verdana" w:cs="Arial"/>
          <w:szCs w:val="24"/>
          <w:lang w:val="es-ES_tradnl" w:eastAsia="es-CL"/>
        </w:rPr>
        <w:t>(as)</w:t>
      </w:r>
      <w:r w:rsidRPr="00A27F04">
        <w:rPr>
          <w:rFonts w:ascii="Verdana" w:hAnsi="Verdana" w:cs="Arial"/>
          <w:szCs w:val="24"/>
          <w:lang w:val="es-ES_tradnl" w:eastAsia="es-CL"/>
        </w:rPr>
        <w:t>, directivos</w:t>
      </w:r>
      <w:r>
        <w:rPr>
          <w:rFonts w:ascii="Verdana" w:hAnsi="Verdana" w:cs="Arial"/>
          <w:szCs w:val="24"/>
          <w:lang w:val="es-ES_tradnl" w:eastAsia="es-CL"/>
        </w:rPr>
        <w:t>(as)</w:t>
      </w:r>
      <w:r w:rsidRPr="00A27F04">
        <w:rPr>
          <w:rFonts w:ascii="Verdana" w:hAnsi="Verdana" w:cs="Arial"/>
          <w:szCs w:val="24"/>
          <w:lang w:val="es-ES_tradnl" w:eastAsia="es-CL"/>
        </w:rPr>
        <w:t xml:space="preserve"> y administradores</w:t>
      </w:r>
      <w:r>
        <w:rPr>
          <w:rFonts w:ascii="Verdana" w:hAnsi="Verdana" w:cs="Arial"/>
          <w:szCs w:val="24"/>
          <w:lang w:val="es-ES_tradnl" w:eastAsia="es-CL"/>
        </w:rPr>
        <w:t>(as)</w:t>
      </w:r>
      <w:r w:rsidRPr="00A27F04">
        <w:rPr>
          <w:rFonts w:ascii="Verdana" w:hAnsi="Verdana" w:cs="Arial"/>
          <w:szCs w:val="24"/>
          <w:lang w:val="es-ES_tradnl" w:eastAsia="es-CL"/>
        </w:rPr>
        <w:t xml:space="preserve"> de la persona jurídica que representa no están condenados por crimen o simple delito.</w:t>
      </w:r>
    </w:p>
    <w:p w:rsidR="00A72765" w:rsidRPr="00A27F04" w:rsidRDefault="00A72765" w:rsidP="00A72765">
      <w:pPr>
        <w:pStyle w:val="Prrafodelista"/>
        <w:numPr>
          <w:ilvl w:val="0"/>
          <w:numId w:val="20"/>
        </w:numPr>
        <w:spacing w:after="0" w:line="240" w:lineRule="auto"/>
        <w:contextualSpacing w:val="0"/>
        <w:jc w:val="both"/>
        <w:rPr>
          <w:rFonts w:ascii="Verdana" w:hAnsi="Verdana" w:cs="Arial"/>
          <w:szCs w:val="24"/>
          <w:lang w:val="es-ES_tradnl" w:eastAsia="es-CL"/>
        </w:rPr>
      </w:pPr>
      <w:r w:rsidRPr="00A27F04">
        <w:rPr>
          <w:rFonts w:ascii="Verdana" w:hAnsi="Verdana" w:cs="Arial"/>
          <w:szCs w:val="24"/>
          <w:lang w:val="es-ES_tradnl" w:eastAsia="es-CL"/>
        </w:rPr>
        <w:t>Que la persona jurídica que representa no cuenta entre sus trabajadores</w:t>
      </w:r>
      <w:r>
        <w:rPr>
          <w:rFonts w:ascii="Verdana" w:hAnsi="Verdana" w:cs="Arial"/>
          <w:szCs w:val="24"/>
          <w:lang w:val="es-ES_tradnl" w:eastAsia="es-CL"/>
        </w:rPr>
        <w:t>(as)</w:t>
      </w:r>
      <w:r w:rsidRPr="00A27F04">
        <w:rPr>
          <w:rFonts w:ascii="Verdana" w:hAnsi="Verdana" w:cs="Arial"/>
          <w:szCs w:val="24"/>
          <w:lang w:val="es-ES_tradnl" w:eastAsia="es-CL"/>
        </w:rPr>
        <w:t xml:space="preserve"> con funciones directivas, a personas que a la vez sean funcionarios de </w:t>
      </w:r>
      <w:r w:rsidR="00B0356C">
        <w:rPr>
          <w:rFonts w:ascii="Verdana" w:hAnsi="Verdana" w:cs="Arial"/>
          <w:szCs w:val="24"/>
          <w:lang w:val="es-ES_tradnl" w:eastAsia="es-CL"/>
        </w:rPr>
        <w:t>SENADIS</w:t>
      </w:r>
      <w:r w:rsidRPr="00A27F04">
        <w:rPr>
          <w:rFonts w:ascii="Verdana" w:hAnsi="Verdana" w:cs="Arial"/>
          <w:szCs w:val="24"/>
          <w:lang w:val="es-ES_tradnl" w:eastAsia="es-CL"/>
        </w:rPr>
        <w:t>.</w:t>
      </w:r>
    </w:p>
    <w:p w:rsidR="00A27F04" w:rsidRPr="00A27F04" w:rsidRDefault="00A27F04" w:rsidP="00E54492">
      <w:pPr>
        <w:pStyle w:val="Prrafodelista"/>
        <w:numPr>
          <w:ilvl w:val="0"/>
          <w:numId w:val="20"/>
        </w:numPr>
        <w:spacing w:after="0" w:line="240" w:lineRule="auto"/>
        <w:contextualSpacing w:val="0"/>
        <w:rPr>
          <w:rFonts w:ascii="Verdana" w:hAnsi="Verdana" w:cs="Arial"/>
          <w:color w:val="666666"/>
          <w:szCs w:val="24"/>
          <w:lang w:val="es-ES_tradnl" w:eastAsia="es-CL"/>
        </w:rPr>
      </w:pPr>
      <w:r w:rsidRPr="00A27F04">
        <w:rPr>
          <w:rFonts w:ascii="Verdana" w:hAnsi="Verdana" w:cs="Arial"/>
          <w:szCs w:val="24"/>
        </w:rPr>
        <w:t xml:space="preserve">La </w:t>
      </w:r>
      <w:r w:rsidRPr="00A27F04">
        <w:rPr>
          <w:rFonts w:ascii="Verdana" w:hAnsi="Verdana" w:cs="Arial"/>
          <w:szCs w:val="24"/>
          <w:lang w:val="es-ES_tradnl" w:eastAsia="es-CL"/>
        </w:rPr>
        <w:t>persona jurídica</w:t>
      </w:r>
      <w:r w:rsidRPr="00A27F04">
        <w:rPr>
          <w:rFonts w:ascii="Verdana" w:hAnsi="Verdana" w:cs="Arial"/>
          <w:szCs w:val="24"/>
        </w:rPr>
        <w:t xml:space="preserve"> que representa no es una sociedad de personas en la que los funcionarios directivos de algún órgano de la Administración del Estado o de las empresas y corporaciones del Estado o en que éste tenga participación, o de las personas unidas a ellos por los vínculos de parentesco descritos en la letra b) del artículo 56 de la Ley 18.575, Ley Orgánica Constitucional de Bases Generales de la Administración del Estado, formen parte.</w:t>
      </w:r>
    </w:p>
    <w:p w:rsidR="00A27F04" w:rsidRPr="00D43968" w:rsidRDefault="00A27F04" w:rsidP="00E54492">
      <w:pPr>
        <w:pStyle w:val="Prrafodelista"/>
        <w:numPr>
          <w:ilvl w:val="0"/>
          <w:numId w:val="20"/>
        </w:numPr>
        <w:spacing w:after="0" w:line="240" w:lineRule="auto"/>
        <w:contextualSpacing w:val="0"/>
        <w:rPr>
          <w:rFonts w:ascii="Verdana" w:hAnsi="Verdana" w:cs="Arial"/>
          <w:color w:val="666666"/>
          <w:szCs w:val="24"/>
          <w:lang w:val="es-ES_tradnl" w:eastAsia="es-CL"/>
        </w:rPr>
      </w:pPr>
      <w:r w:rsidRPr="00A27F04">
        <w:rPr>
          <w:rFonts w:ascii="Verdana" w:hAnsi="Verdana" w:cs="Arial"/>
          <w:szCs w:val="24"/>
        </w:rPr>
        <w:t xml:space="preserve">La persona jurídica que representa no se encuentra ni se ha encontrado en situación de incumplimiento de contrato o convenio suscrito con </w:t>
      </w:r>
      <w:r w:rsidR="00B0356C">
        <w:rPr>
          <w:rFonts w:ascii="Verdana" w:hAnsi="Verdana" w:cs="Arial"/>
          <w:szCs w:val="24"/>
        </w:rPr>
        <w:t>SENADIS</w:t>
      </w:r>
      <w:r w:rsidRPr="00A27F04">
        <w:rPr>
          <w:rFonts w:ascii="Verdana" w:hAnsi="Verdana" w:cs="Arial"/>
          <w:szCs w:val="24"/>
        </w:rPr>
        <w:t>.</w:t>
      </w:r>
    </w:p>
    <w:p w:rsidR="00D43968" w:rsidRDefault="00D43968" w:rsidP="00D43968">
      <w:pPr>
        <w:pStyle w:val="Prrafodelista"/>
        <w:spacing w:after="0" w:line="240" w:lineRule="auto"/>
        <w:contextualSpacing w:val="0"/>
        <w:rPr>
          <w:rFonts w:ascii="Verdana" w:hAnsi="Verdana" w:cs="Arial"/>
          <w:szCs w:val="24"/>
        </w:rPr>
      </w:pPr>
    </w:p>
    <w:p w:rsidR="00D43968" w:rsidRPr="00A27F04" w:rsidRDefault="00D43968" w:rsidP="00D43968">
      <w:pPr>
        <w:pStyle w:val="Prrafodelista"/>
        <w:spacing w:after="0" w:line="240" w:lineRule="auto"/>
        <w:contextualSpacing w:val="0"/>
        <w:rPr>
          <w:rFonts w:ascii="Verdana" w:hAnsi="Verdana" w:cs="Arial"/>
          <w:color w:val="666666"/>
          <w:szCs w:val="24"/>
          <w:lang w:val="es-ES_tradnl" w:eastAsia="es-CL"/>
        </w:rPr>
      </w:pPr>
    </w:p>
    <w:p w:rsidR="00A27F04" w:rsidRPr="00A27F04" w:rsidRDefault="00A27F04" w:rsidP="00A27F04">
      <w:pPr>
        <w:jc w:val="center"/>
        <w:rPr>
          <w:rFonts w:ascii="Verdana" w:hAnsi="Verdana" w:cs="Arial"/>
          <w:szCs w:val="24"/>
          <w:lang w:val="es-ES"/>
        </w:rPr>
      </w:pPr>
      <w:r w:rsidRPr="00A27F04">
        <w:rPr>
          <w:rFonts w:ascii="Verdana" w:hAnsi="Verdana" w:cs="Arial"/>
          <w:szCs w:val="24"/>
          <w:lang w:val="es-ES"/>
        </w:rPr>
        <w:t>__________________</w:t>
      </w:r>
    </w:p>
    <w:p w:rsidR="00A27F04" w:rsidRPr="00A27F04" w:rsidRDefault="00A27F04" w:rsidP="00A27F04">
      <w:pPr>
        <w:jc w:val="center"/>
        <w:rPr>
          <w:rFonts w:ascii="Verdana" w:hAnsi="Verdana" w:cs="Arial"/>
          <w:szCs w:val="24"/>
          <w:lang w:val="es-ES"/>
        </w:rPr>
      </w:pPr>
      <w:r w:rsidRPr="00A27F04">
        <w:rPr>
          <w:rFonts w:ascii="Verdana" w:hAnsi="Verdana" w:cs="Arial"/>
          <w:szCs w:val="24"/>
          <w:lang w:val="es-ES"/>
        </w:rPr>
        <w:t>[Nombre Representante Legal]</w:t>
      </w:r>
    </w:p>
    <w:p w:rsidR="00A27F04" w:rsidRPr="00A27F04" w:rsidRDefault="00A27F04" w:rsidP="0099426E">
      <w:pPr>
        <w:jc w:val="center"/>
        <w:rPr>
          <w:rFonts w:ascii="Verdana" w:hAnsi="Verdana" w:cs="Arial"/>
          <w:szCs w:val="24"/>
          <w:lang w:val="es-ES"/>
        </w:rPr>
      </w:pPr>
      <w:r>
        <w:rPr>
          <w:rFonts w:ascii="Verdana" w:hAnsi="Verdana" w:cs="Arial"/>
          <w:szCs w:val="24"/>
          <w:lang w:val="es-ES"/>
        </w:rPr>
        <w:t xml:space="preserve">[Cédula de </w:t>
      </w:r>
      <w:r w:rsidRPr="00A27F04">
        <w:rPr>
          <w:rFonts w:ascii="Verdana" w:hAnsi="Verdana" w:cs="Arial"/>
          <w:szCs w:val="24"/>
          <w:lang w:val="es-ES"/>
        </w:rPr>
        <w:t>I</w:t>
      </w:r>
      <w:r>
        <w:rPr>
          <w:rFonts w:ascii="Verdana" w:hAnsi="Verdana" w:cs="Arial"/>
          <w:szCs w:val="24"/>
          <w:lang w:val="es-ES"/>
        </w:rPr>
        <w:t>dentidad</w:t>
      </w:r>
      <w:r w:rsidRPr="00A27F04">
        <w:rPr>
          <w:rFonts w:ascii="Verdana" w:hAnsi="Verdana" w:cs="Arial"/>
          <w:szCs w:val="24"/>
          <w:lang w:val="es-ES"/>
        </w:rPr>
        <w:t>]</w:t>
      </w:r>
    </w:p>
    <w:p w:rsidR="00A27F04" w:rsidRPr="00A27F04" w:rsidRDefault="00A27F04" w:rsidP="00A27F04">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rPr>
          <w:rFonts w:ascii="Arial" w:hAnsi="Arial" w:cs="Arial"/>
          <w:sz w:val="20"/>
        </w:rPr>
      </w:pPr>
      <w:r w:rsidRPr="00A27F04">
        <w:rPr>
          <w:rFonts w:ascii="Verdana" w:hAnsi="Verdana" w:cs="Arial"/>
          <w:szCs w:val="24"/>
        </w:rPr>
        <w:t>Fecha,</w:t>
      </w:r>
      <w:r w:rsidR="00AE6FCD">
        <w:rPr>
          <w:rFonts w:ascii="Verdana" w:hAnsi="Verdana" w:cs="Arial"/>
          <w:szCs w:val="24"/>
        </w:rPr>
        <w:t xml:space="preserve"> </w:t>
      </w:r>
      <w:r w:rsidRPr="00A27F04">
        <w:rPr>
          <w:rFonts w:ascii="Verdana" w:hAnsi="Verdana" w:cs="Arial"/>
          <w:szCs w:val="24"/>
        </w:rPr>
        <w:t>___ de ________</w:t>
      </w:r>
      <w:r w:rsidR="00AE6FCD">
        <w:rPr>
          <w:rFonts w:ascii="Verdana" w:hAnsi="Verdana" w:cs="Arial"/>
          <w:szCs w:val="24"/>
        </w:rPr>
        <w:t xml:space="preserve"> </w:t>
      </w:r>
      <w:r w:rsidRPr="00A27F04">
        <w:rPr>
          <w:rFonts w:ascii="Verdana" w:hAnsi="Verdana" w:cs="Arial"/>
          <w:szCs w:val="24"/>
        </w:rPr>
        <w:t>2015</w:t>
      </w:r>
    </w:p>
    <w:p w:rsidR="00922690" w:rsidRDefault="00922690" w:rsidP="00922690">
      <w:pPr>
        <w:pStyle w:val="Ttulo1"/>
        <w:numPr>
          <w:ilvl w:val="1"/>
          <w:numId w:val="3"/>
        </w:numPr>
        <w:tabs>
          <w:tab w:val="left" w:pos="567"/>
          <w:tab w:val="left" w:pos="709"/>
          <w:tab w:val="left" w:pos="1560"/>
          <w:tab w:val="left" w:pos="1843"/>
        </w:tabs>
        <w:spacing w:before="0" w:after="240" w:line="360" w:lineRule="auto"/>
        <w:ind w:left="426" w:hanging="431"/>
        <w:rPr>
          <w:rFonts w:ascii="Verdana" w:hAnsi="Verdana"/>
          <w:color w:val="auto"/>
          <w:sz w:val="24"/>
          <w:szCs w:val="24"/>
        </w:rPr>
      </w:pPr>
      <w:r>
        <w:rPr>
          <w:rFonts w:ascii="Verdana" w:hAnsi="Verdana"/>
          <w:color w:val="auto"/>
          <w:sz w:val="24"/>
          <w:szCs w:val="24"/>
        </w:rPr>
        <w:lastRenderedPageBreak/>
        <w:t xml:space="preserve"> </w:t>
      </w:r>
      <w:bookmarkStart w:id="69" w:name="_Toc423519789"/>
      <w:r>
        <w:rPr>
          <w:rFonts w:ascii="Verdana" w:hAnsi="Verdana"/>
          <w:color w:val="auto"/>
          <w:sz w:val="24"/>
          <w:szCs w:val="24"/>
        </w:rPr>
        <w:t>Formato Recurso de Reposición</w:t>
      </w:r>
      <w:r w:rsidR="00EF1289">
        <w:rPr>
          <w:rFonts w:ascii="Verdana" w:hAnsi="Verdana"/>
          <w:color w:val="auto"/>
          <w:sz w:val="24"/>
          <w:szCs w:val="24"/>
        </w:rPr>
        <w:t xml:space="preserve"> (Anexo N° </w:t>
      </w:r>
      <w:r w:rsidR="00092825">
        <w:rPr>
          <w:rFonts w:ascii="Verdana" w:hAnsi="Verdana"/>
          <w:color w:val="auto"/>
          <w:sz w:val="24"/>
          <w:szCs w:val="24"/>
        </w:rPr>
        <w:t>3</w:t>
      </w:r>
      <w:r w:rsidR="00EF1289">
        <w:rPr>
          <w:rFonts w:ascii="Verdana" w:hAnsi="Verdana"/>
          <w:color w:val="auto"/>
          <w:sz w:val="24"/>
          <w:szCs w:val="24"/>
        </w:rPr>
        <w:t>)</w:t>
      </w:r>
      <w:bookmarkEnd w:id="69"/>
    </w:p>
    <w:p w:rsidR="00860FE3" w:rsidRPr="00186586" w:rsidRDefault="00860FE3" w:rsidP="00860FE3">
      <w:pPr>
        <w:jc w:val="both"/>
        <w:rPr>
          <w:rFonts w:ascii="Verdana" w:hAnsi="Verdana"/>
          <w:sz w:val="24"/>
          <w:szCs w:val="24"/>
        </w:rPr>
      </w:pPr>
      <w:r w:rsidRPr="00186586">
        <w:rPr>
          <w:rFonts w:ascii="Verdana" w:hAnsi="Verdana"/>
          <w:sz w:val="24"/>
          <w:szCs w:val="24"/>
        </w:rPr>
        <w:t>Formato de correo electrónico:</w:t>
      </w:r>
    </w:p>
    <w:p w:rsidR="00860FE3" w:rsidRPr="00E27AA3" w:rsidRDefault="00860FE3" w:rsidP="00860FE3"/>
    <w:p w:rsidR="00860FE3" w:rsidRDefault="00860FE3" w:rsidP="00860FE3">
      <w:pPr>
        <w:jc w:val="center"/>
        <w:rPr>
          <w:rFonts w:ascii="Verdana" w:hAnsi="Verdana"/>
          <w:b/>
          <w:sz w:val="24"/>
          <w:szCs w:val="24"/>
        </w:rPr>
      </w:pPr>
      <w:r w:rsidRPr="006A0C53">
        <w:rPr>
          <w:rFonts w:ascii="Verdana" w:hAnsi="Verdana"/>
          <w:b/>
          <w:sz w:val="24"/>
          <w:szCs w:val="24"/>
        </w:rPr>
        <w:t xml:space="preserve">RECURSO REPOSICIÓN </w:t>
      </w:r>
      <w:r>
        <w:rPr>
          <w:rFonts w:ascii="Verdana" w:hAnsi="Verdana"/>
          <w:b/>
          <w:sz w:val="24"/>
          <w:szCs w:val="24"/>
        </w:rPr>
        <w:t>DE ADMISIBILIDAD</w:t>
      </w:r>
    </w:p>
    <w:p w:rsidR="00860FE3" w:rsidRPr="006A0C53" w:rsidRDefault="00860FE3" w:rsidP="00860FE3">
      <w:pPr>
        <w:jc w:val="both"/>
        <w:rPr>
          <w:rFonts w:ascii="Verdana" w:hAnsi="Verdana"/>
          <w:sz w:val="24"/>
          <w:szCs w:val="24"/>
        </w:rPr>
      </w:pPr>
    </w:p>
    <w:p w:rsidR="00860FE3" w:rsidRPr="006A0C53" w:rsidRDefault="00860FE3" w:rsidP="00860FE3">
      <w:pPr>
        <w:jc w:val="both"/>
        <w:rPr>
          <w:rFonts w:ascii="Verdana" w:hAnsi="Verdana"/>
          <w:sz w:val="24"/>
          <w:szCs w:val="24"/>
        </w:rPr>
      </w:pPr>
      <w:r>
        <w:rPr>
          <w:rFonts w:ascii="Verdana" w:hAnsi="Verdana"/>
          <w:sz w:val="24"/>
          <w:szCs w:val="24"/>
        </w:rPr>
        <w:t xml:space="preserve">En representación de la entidad postulante </w:t>
      </w:r>
      <w:r w:rsidRPr="006A0C53">
        <w:rPr>
          <w:rFonts w:ascii="Verdana" w:hAnsi="Verdana"/>
          <w:sz w:val="24"/>
          <w:szCs w:val="24"/>
        </w:rPr>
        <w:t>________</w:t>
      </w:r>
      <w:r>
        <w:rPr>
          <w:rFonts w:ascii="Verdana" w:hAnsi="Verdana"/>
          <w:sz w:val="24"/>
          <w:szCs w:val="24"/>
        </w:rPr>
        <w:t>___________</w:t>
      </w:r>
      <w:r w:rsidRPr="006A0C53">
        <w:rPr>
          <w:rFonts w:ascii="Verdana" w:hAnsi="Verdana"/>
          <w:sz w:val="24"/>
          <w:szCs w:val="24"/>
        </w:rPr>
        <w:t>_ folio N°</w:t>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t>_________, yo _______________________________, cédula nacional de identidad N°________________, solicito tener por presentado recurso de reposición para la reconsideración de la declaración de</w:t>
      </w:r>
      <w:r>
        <w:rPr>
          <w:rFonts w:ascii="Verdana" w:hAnsi="Verdana"/>
          <w:sz w:val="24"/>
          <w:szCs w:val="24"/>
        </w:rPr>
        <w:t xml:space="preserve"> admisibilidad. </w:t>
      </w:r>
      <w:r w:rsidRPr="006A0C53">
        <w:rPr>
          <w:rFonts w:ascii="Verdana" w:hAnsi="Verdana"/>
          <w:sz w:val="24"/>
          <w:szCs w:val="24"/>
        </w:rPr>
        <w:t>Por las siguientes razones:</w:t>
      </w:r>
    </w:p>
    <w:p w:rsidR="00860FE3" w:rsidRPr="006A0C53" w:rsidRDefault="00860FE3" w:rsidP="00860FE3">
      <w:pPr>
        <w:jc w:val="both"/>
        <w:rPr>
          <w:rFonts w:ascii="Verdana" w:hAnsi="Verdana"/>
          <w:sz w:val="24"/>
          <w:szCs w:val="24"/>
        </w:rPr>
      </w:pPr>
      <w:r w:rsidRPr="006A0C53">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0FE3" w:rsidRPr="006A0C53" w:rsidRDefault="00860FE3" w:rsidP="00860FE3">
      <w:pPr>
        <w:jc w:val="both"/>
        <w:rPr>
          <w:rFonts w:ascii="Verdana" w:hAnsi="Verdana"/>
          <w:sz w:val="24"/>
          <w:szCs w:val="24"/>
        </w:rPr>
      </w:pPr>
    </w:p>
    <w:p w:rsidR="00860FE3" w:rsidRPr="006A0C53" w:rsidRDefault="00860FE3" w:rsidP="00860FE3">
      <w:pPr>
        <w:jc w:val="both"/>
        <w:rPr>
          <w:rFonts w:ascii="Verdana" w:hAnsi="Verdana"/>
          <w:sz w:val="24"/>
          <w:szCs w:val="24"/>
        </w:rPr>
      </w:pPr>
      <w:r w:rsidRPr="006A0C53">
        <w:rPr>
          <w:rFonts w:ascii="Verdana" w:hAnsi="Verdana"/>
          <w:sz w:val="24"/>
          <w:szCs w:val="24"/>
        </w:rPr>
        <w:t>Finalmente, solicito tener por presentado el recurso de reposición.</w:t>
      </w:r>
    </w:p>
    <w:p w:rsidR="00860FE3" w:rsidRPr="00860FE3" w:rsidRDefault="00860FE3" w:rsidP="00860FE3">
      <w:r w:rsidRPr="006A0C53">
        <w:rPr>
          <w:rFonts w:ascii="Verdana" w:hAnsi="Verdana"/>
          <w:sz w:val="24"/>
          <w:szCs w:val="24"/>
        </w:rPr>
        <w:t>Fecha___________________</w:t>
      </w:r>
    </w:p>
    <w:p w:rsidR="00A27F04" w:rsidRPr="00287BB6" w:rsidRDefault="00A27F04" w:rsidP="00A27F04">
      <w:pPr>
        <w:pStyle w:val="Prrafodelista"/>
        <w:rPr>
          <w:rFonts w:ascii="Verdana" w:hAnsi="Verdana" w:cs="Arial"/>
          <w:color w:val="666666"/>
          <w:sz w:val="24"/>
          <w:szCs w:val="24"/>
          <w:lang w:val="es-ES_tradnl" w:eastAsia="es-CL"/>
        </w:rPr>
      </w:pPr>
    </w:p>
    <w:p w:rsidR="00A27F04" w:rsidRPr="00A27F04" w:rsidRDefault="00A27F04" w:rsidP="00A27F04">
      <w:pPr>
        <w:rPr>
          <w:lang w:val="es-ES_tradnl"/>
        </w:rPr>
      </w:pPr>
    </w:p>
    <w:p w:rsidR="009C0033" w:rsidRDefault="00C212E1" w:rsidP="009C0033">
      <w:pPr>
        <w:pStyle w:val="Ttulo1"/>
        <w:numPr>
          <w:ilvl w:val="1"/>
          <w:numId w:val="3"/>
        </w:numPr>
        <w:tabs>
          <w:tab w:val="left" w:pos="567"/>
          <w:tab w:val="left" w:pos="709"/>
          <w:tab w:val="left" w:pos="1560"/>
          <w:tab w:val="left" w:pos="1843"/>
        </w:tabs>
        <w:spacing w:before="0" w:after="240" w:line="360" w:lineRule="auto"/>
        <w:ind w:left="426" w:hanging="431"/>
        <w:rPr>
          <w:rFonts w:ascii="Verdana" w:hAnsi="Verdana"/>
          <w:color w:val="auto"/>
          <w:sz w:val="24"/>
          <w:szCs w:val="24"/>
        </w:rPr>
      </w:pPr>
      <w:r>
        <w:rPr>
          <w:rFonts w:ascii="Verdana" w:hAnsi="Verdana"/>
          <w:sz w:val="24"/>
          <w:szCs w:val="24"/>
        </w:rPr>
        <w:br w:type="page"/>
      </w:r>
      <w:bookmarkStart w:id="70" w:name="_Toc423519790"/>
      <w:r w:rsidR="009C0033">
        <w:rPr>
          <w:rFonts w:ascii="Verdana" w:hAnsi="Verdana"/>
          <w:color w:val="auto"/>
          <w:sz w:val="24"/>
          <w:szCs w:val="24"/>
        </w:rPr>
        <w:lastRenderedPageBreak/>
        <w:t>Perspectiva de Género</w:t>
      </w:r>
      <w:r w:rsidR="00EF1289">
        <w:rPr>
          <w:rFonts w:ascii="Verdana" w:hAnsi="Verdana"/>
          <w:color w:val="auto"/>
          <w:sz w:val="24"/>
          <w:szCs w:val="24"/>
        </w:rPr>
        <w:t xml:space="preserve"> (Anexo N° </w:t>
      </w:r>
      <w:r w:rsidR="00092825">
        <w:rPr>
          <w:rFonts w:ascii="Verdana" w:hAnsi="Verdana"/>
          <w:color w:val="auto"/>
          <w:sz w:val="24"/>
          <w:szCs w:val="24"/>
        </w:rPr>
        <w:t>4</w:t>
      </w:r>
      <w:r w:rsidR="00EF1289">
        <w:rPr>
          <w:rFonts w:ascii="Verdana" w:hAnsi="Verdana"/>
          <w:color w:val="auto"/>
          <w:sz w:val="24"/>
          <w:szCs w:val="24"/>
        </w:rPr>
        <w:t>)</w:t>
      </w:r>
      <w:bookmarkEnd w:id="70"/>
    </w:p>
    <w:p w:rsidR="009C0033" w:rsidRPr="002C5527" w:rsidRDefault="009C0033" w:rsidP="00D6463C">
      <w:pPr>
        <w:pStyle w:val="Default"/>
        <w:spacing w:after="200" w:line="276" w:lineRule="auto"/>
        <w:jc w:val="both"/>
        <w:rPr>
          <w:rFonts w:ascii="Verdana" w:hAnsi="Verdana" w:cs="Times New Roman"/>
          <w:color w:val="auto"/>
          <w:lang w:val="es-CL" w:eastAsia="en-US"/>
        </w:rPr>
      </w:pPr>
      <w:r w:rsidRPr="002C5527">
        <w:rPr>
          <w:rFonts w:ascii="Verdana" w:hAnsi="Verdana" w:cs="Times New Roman"/>
          <w:color w:val="auto"/>
          <w:lang w:val="es-CL" w:eastAsia="en-US"/>
        </w:rPr>
        <w:t>La igualdad de oportunidades para hombres y mujeres forma parte de las prioridades del actual gobierno y su programa operativo “se impone la necesidad de una Nueva Agenda de Género basada en los derechos, igualdad y autonomía de las mujeres”</w:t>
      </w:r>
      <w:r w:rsidRPr="00664A79">
        <w:rPr>
          <w:rFonts w:ascii="Verdana" w:hAnsi="Verdana" w:cs="Times New Roman"/>
          <w:color w:val="auto"/>
          <w:vertAlign w:val="superscript"/>
          <w:lang w:val="es-CL" w:eastAsia="en-US"/>
        </w:rPr>
        <w:footnoteReference w:id="3"/>
      </w:r>
      <w:r w:rsidRPr="002C5527">
        <w:rPr>
          <w:rFonts w:ascii="Verdana" w:hAnsi="Verdana" w:cs="Times New Roman"/>
          <w:color w:val="auto"/>
          <w:lang w:val="es-CL" w:eastAsia="en-US"/>
        </w:rPr>
        <w:t xml:space="preserve">, por lo que los proyectos postulados a FONAPI 2015 que incorporen la perspectiva de género, deben promover acciones dirigidas para garantizar la igualdad de acceso y condiciones de las </w:t>
      </w:r>
      <w:r w:rsidR="00847941">
        <w:rPr>
          <w:rFonts w:ascii="Verdana" w:hAnsi="Verdana" w:cs="Times New Roman"/>
          <w:color w:val="auto"/>
          <w:lang w:val="es-CL" w:eastAsia="en-US"/>
        </w:rPr>
        <w:t>PeSD</w:t>
      </w:r>
      <w:r w:rsidRPr="002C5527">
        <w:rPr>
          <w:rFonts w:ascii="Verdana" w:hAnsi="Verdana" w:cs="Times New Roman"/>
          <w:color w:val="auto"/>
          <w:lang w:val="es-CL" w:eastAsia="en-US"/>
        </w:rPr>
        <w:t>, en el ámbito que les convoque participar.</w:t>
      </w:r>
    </w:p>
    <w:p w:rsidR="009C0033" w:rsidRPr="002C5527" w:rsidRDefault="009C0033" w:rsidP="00D6463C">
      <w:pPr>
        <w:pStyle w:val="Default"/>
        <w:spacing w:after="200" w:line="276" w:lineRule="auto"/>
        <w:jc w:val="both"/>
        <w:rPr>
          <w:rFonts w:ascii="Verdana" w:hAnsi="Verdana" w:cs="Times New Roman"/>
          <w:color w:val="auto"/>
          <w:lang w:val="es-CL" w:eastAsia="en-US"/>
        </w:rPr>
      </w:pPr>
      <w:r w:rsidRPr="002C5527">
        <w:rPr>
          <w:rFonts w:ascii="Verdana" w:hAnsi="Verdana" w:cs="Times New Roman"/>
          <w:color w:val="auto"/>
          <w:lang w:val="es-CL" w:eastAsia="en-US"/>
        </w:rPr>
        <w:t>Se entiende la incorporación de la perspectiva de género, como una herramienta para comprender las demandas diferenciadas de hombres y mujeres con el propósito de dar respuestas más informadas, más eficientes, más focalizadas, más adecuadas, más participativas y más equitativas (Documentos de apoyo SERNAM; 2003)</w:t>
      </w:r>
      <w:r w:rsidR="00664A79">
        <w:rPr>
          <w:rFonts w:ascii="Verdana" w:hAnsi="Verdana" w:cs="Times New Roman"/>
          <w:color w:val="auto"/>
          <w:lang w:val="es-CL" w:eastAsia="en-US"/>
        </w:rPr>
        <w:t>.</w:t>
      </w:r>
    </w:p>
    <w:p w:rsidR="009C0033" w:rsidRDefault="009C0033" w:rsidP="00D6463C">
      <w:pPr>
        <w:jc w:val="both"/>
        <w:rPr>
          <w:rFonts w:ascii="Verdana" w:hAnsi="Verdana"/>
          <w:sz w:val="24"/>
          <w:szCs w:val="24"/>
        </w:rPr>
      </w:pPr>
      <w:r w:rsidRPr="002C5527">
        <w:rPr>
          <w:rFonts w:ascii="Verdana" w:hAnsi="Verdana"/>
          <w:sz w:val="24"/>
          <w:szCs w:val="24"/>
        </w:rPr>
        <w:t>En este sentido, para los proyectos que incorporen la perspectiva de género deberán responder las siguientes preguntas:</w:t>
      </w:r>
    </w:p>
    <w:p w:rsidR="00A72765" w:rsidRDefault="00A72765" w:rsidP="00D6463C">
      <w:pPr>
        <w:jc w:val="both"/>
        <w:rPr>
          <w:rFonts w:ascii="Verdana" w:hAnsi="Verdana"/>
          <w:sz w:val="24"/>
          <w:szCs w:val="24"/>
        </w:rPr>
      </w:pPr>
      <w:r w:rsidRPr="00A72765">
        <w:rPr>
          <w:rFonts w:ascii="Verdana" w:hAnsi="Verdana"/>
          <w:sz w:val="24"/>
          <w:szCs w:val="24"/>
        </w:rPr>
        <w:t>1.</w:t>
      </w:r>
      <w:r w:rsidRPr="00A72765">
        <w:rPr>
          <w:rFonts w:ascii="Verdana" w:hAnsi="Verdana"/>
          <w:sz w:val="24"/>
          <w:szCs w:val="24"/>
        </w:rPr>
        <w:tab/>
        <w:t xml:space="preserve">¿De qué forma se reflejan las necesidades y diferencias de los hombres y de las mujeres en situación de discapacidad </w:t>
      </w:r>
      <w:r w:rsidR="00664A79">
        <w:rPr>
          <w:rFonts w:ascii="Verdana" w:hAnsi="Verdana"/>
          <w:sz w:val="24"/>
          <w:szCs w:val="24"/>
        </w:rPr>
        <w:t xml:space="preserve">en el </w:t>
      </w:r>
      <w:r w:rsidRPr="00A72765">
        <w:rPr>
          <w:rFonts w:ascii="Verdana" w:hAnsi="Verdana"/>
          <w:sz w:val="24"/>
          <w:szCs w:val="24"/>
        </w:rPr>
        <w:t>proyecto?</w:t>
      </w:r>
    </w:p>
    <w:p w:rsidR="00A72765" w:rsidRDefault="00A72765" w:rsidP="00D6463C">
      <w:pPr>
        <w:jc w:val="both"/>
        <w:rPr>
          <w:rFonts w:ascii="Arial" w:hAnsi="Arial" w:cs="Arial"/>
          <w:color w:val="000000"/>
          <w:sz w:val="24"/>
          <w:szCs w:val="24"/>
        </w:rPr>
      </w:pPr>
      <w:r w:rsidRPr="00A72765">
        <w:rPr>
          <w:rFonts w:ascii="Arial" w:hAnsi="Arial" w:cs="Arial"/>
          <w:b/>
          <w:color w:val="000000"/>
          <w:sz w:val="24"/>
          <w:szCs w:val="24"/>
        </w:rPr>
        <w:t>Por ej.:</w:t>
      </w:r>
      <w:r w:rsidRPr="00A72765">
        <w:rPr>
          <w:rFonts w:ascii="Arial" w:hAnsi="Arial" w:cs="Arial"/>
          <w:color w:val="000000"/>
          <w:sz w:val="24"/>
          <w:szCs w:val="24"/>
        </w:rPr>
        <w:t xml:space="preserve"> fichas de inscripción de usuarios(as) que recojan la realidad y se hagan cargo de las particularidades de hombres y mujeres, etc.</w:t>
      </w:r>
    </w:p>
    <w:p w:rsidR="00435F3D" w:rsidRPr="00435F3D" w:rsidRDefault="00435F3D" w:rsidP="00435F3D">
      <w:pPr>
        <w:jc w:val="both"/>
        <w:rPr>
          <w:rFonts w:ascii="Arial" w:hAnsi="Arial" w:cs="Arial"/>
          <w:color w:val="000000"/>
          <w:sz w:val="24"/>
          <w:szCs w:val="24"/>
        </w:rPr>
      </w:pPr>
      <w:r w:rsidRPr="00435F3D">
        <w:rPr>
          <w:rFonts w:ascii="Arial" w:hAnsi="Arial" w:cs="Arial"/>
          <w:color w:val="000000"/>
          <w:sz w:val="24"/>
          <w:szCs w:val="24"/>
        </w:rPr>
        <w:t>2.</w:t>
      </w:r>
      <w:r w:rsidRPr="00435F3D">
        <w:rPr>
          <w:rFonts w:ascii="Arial" w:hAnsi="Arial" w:cs="Arial"/>
          <w:color w:val="000000"/>
          <w:sz w:val="24"/>
          <w:szCs w:val="24"/>
        </w:rPr>
        <w:tab/>
        <w:t>¿Se han identificado los obstáculos que pueden inhibir la participación de los hombres y las mujeres en el grupo en cuestión y se han desarrollado estrategias para hacerles frente?</w:t>
      </w:r>
      <w:r w:rsidR="00AE6FCD">
        <w:rPr>
          <w:rFonts w:ascii="Arial" w:hAnsi="Arial" w:cs="Arial"/>
          <w:color w:val="000000"/>
          <w:sz w:val="24"/>
          <w:szCs w:val="24"/>
        </w:rPr>
        <w:t xml:space="preserve"> </w:t>
      </w:r>
    </w:p>
    <w:p w:rsidR="00435F3D" w:rsidRDefault="00435F3D" w:rsidP="00435F3D">
      <w:pPr>
        <w:jc w:val="both"/>
        <w:rPr>
          <w:rFonts w:ascii="Arial" w:hAnsi="Arial" w:cs="Arial"/>
          <w:color w:val="000000"/>
          <w:sz w:val="24"/>
          <w:szCs w:val="24"/>
        </w:rPr>
      </w:pPr>
      <w:r w:rsidRPr="00435F3D">
        <w:rPr>
          <w:rFonts w:ascii="Arial" w:hAnsi="Arial" w:cs="Arial"/>
          <w:b/>
          <w:color w:val="000000"/>
          <w:sz w:val="24"/>
          <w:szCs w:val="24"/>
        </w:rPr>
        <w:t>Por ej.:</w:t>
      </w:r>
      <w:r w:rsidRPr="00435F3D">
        <w:rPr>
          <w:rFonts w:ascii="Arial" w:hAnsi="Arial" w:cs="Arial"/>
          <w:color w:val="000000"/>
          <w:sz w:val="24"/>
          <w:szCs w:val="24"/>
        </w:rPr>
        <w:t xml:space="preserve"> mostrar de manera crítica las situaciones de desigualdad entre hombres y mujeres, lenguaje sexista, estereotipos de género, violencia, etc.</w:t>
      </w:r>
    </w:p>
    <w:p w:rsidR="00435F3D" w:rsidRPr="00435F3D" w:rsidRDefault="00435F3D" w:rsidP="00435F3D">
      <w:pPr>
        <w:jc w:val="both"/>
        <w:rPr>
          <w:rFonts w:ascii="Arial" w:hAnsi="Arial" w:cs="Arial"/>
          <w:color w:val="000000"/>
          <w:sz w:val="24"/>
          <w:szCs w:val="24"/>
        </w:rPr>
      </w:pPr>
      <w:r w:rsidRPr="00435F3D">
        <w:rPr>
          <w:rFonts w:ascii="Arial" w:hAnsi="Arial" w:cs="Arial"/>
          <w:color w:val="000000"/>
          <w:sz w:val="24"/>
          <w:szCs w:val="24"/>
        </w:rPr>
        <w:t>3.</w:t>
      </w:r>
      <w:r w:rsidRPr="00435F3D">
        <w:rPr>
          <w:rFonts w:ascii="Arial" w:hAnsi="Arial" w:cs="Arial"/>
          <w:color w:val="000000"/>
          <w:sz w:val="24"/>
          <w:szCs w:val="24"/>
        </w:rPr>
        <w:tab/>
        <w:t xml:space="preserve">¿Se han identificado indicadores con enfoque de género para medir los resultados diferenciales sobre mujeres y varones y </w:t>
      </w:r>
      <w:r w:rsidR="00664A79">
        <w:rPr>
          <w:rFonts w:ascii="Arial" w:hAnsi="Arial" w:cs="Arial"/>
          <w:color w:val="000000"/>
          <w:sz w:val="24"/>
          <w:szCs w:val="24"/>
        </w:rPr>
        <w:t xml:space="preserve">así </w:t>
      </w:r>
      <w:r w:rsidRPr="00435F3D">
        <w:rPr>
          <w:rFonts w:ascii="Arial" w:hAnsi="Arial" w:cs="Arial"/>
          <w:color w:val="000000"/>
          <w:sz w:val="24"/>
          <w:szCs w:val="24"/>
        </w:rPr>
        <w:t>facilitar el seguimiento?</w:t>
      </w:r>
      <w:r w:rsidR="00AE6FCD">
        <w:rPr>
          <w:rFonts w:ascii="Arial" w:hAnsi="Arial" w:cs="Arial"/>
          <w:color w:val="000000"/>
          <w:sz w:val="24"/>
          <w:szCs w:val="24"/>
        </w:rPr>
        <w:t xml:space="preserve"> </w:t>
      </w:r>
    </w:p>
    <w:p w:rsidR="00435F3D" w:rsidRDefault="00435F3D" w:rsidP="00435F3D">
      <w:pPr>
        <w:jc w:val="both"/>
        <w:rPr>
          <w:rFonts w:ascii="Arial" w:hAnsi="Arial" w:cs="Arial"/>
          <w:color w:val="000000"/>
          <w:sz w:val="24"/>
          <w:szCs w:val="24"/>
        </w:rPr>
      </w:pPr>
      <w:r w:rsidRPr="00435F3D">
        <w:rPr>
          <w:rFonts w:ascii="Arial" w:hAnsi="Arial" w:cs="Arial"/>
          <w:b/>
          <w:color w:val="000000"/>
          <w:sz w:val="24"/>
          <w:szCs w:val="24"/>
        </w:rPr>
        <w:t>Por ej</w:t>
      </w:r>
      <w:r w:rsidRPr="00435F3D">
        <w:rPr>
          <w:rFonts w:ascii="Arial" w:hAnsi="Arial" w:cs="Arial"/>
          <w:color w:val="000000"/>
          <w:sz w:val="24"/>
          <w:szCs w:val="24"/>
        </w:rPr>
        <w:t>.: Encuestas, fichas de postulación u otros instrumentos de recolección de información, temáticas y modalidades de formulación de preguntas que permitan recoger adecuadamente las necesidades y características particulares de mujeres y hombres.</w:t>
      </w:r>
    </w:p>
    <w:p w:rsidR="00435F3D" w:rsidRPr="00435F3D" w:rsidRDefault="00435F3D" w:rsidP="00435F3D">
      <w:pPr>
        <w:jc w:val="both"/>
        <w:rPr>
          <w:rFonts w:ascii="Arial" w:hAnsi="Arial" w:cs="Arial"/>
          <w:color w:val="000000"/>
          <w:sz w:val="24"/>
          <w:szCs w:val="24"/>
        </w:rPr>
      </w:pPr>
      <w:r w:rsidRPr="00435F3D">
        <w:rPr>
          <w:rFonts w:ascii="Arial" w:hAnsi="Arial" w:cs="Arial"/>
          <w:color w:val="000000"/>
          <w:sz w:val="24"/>
          <w:szCs w:val="24"/>
        </w:rPr>
        <w:lastRenderedPageBreak/>
        <w:t>4.</w:t>
      </w:r>
      <w:r w:rsidRPr="00435F3D">
        <w:rPr>
          <w:rFonts w:ascii="Arial" w:hAnsi="Arial" w:cs="Arial"/>
          <w:color w:val="000000"/>
          <w:sz w:val="24"/>
          <w:szCs w:val="24"/>
        </w:rPr>
        <w:tab/>
        <w:t>¿Se han considerado las implicaciones presupuestarias del enfoque de género? Servicio de apoyo y cuidados para niños(as) de 0 a 6 años y personas adultas mayores.</w:t>
      </w:r>
    </w:p>
    <w:p w:rsidR="00435F3D" w:rsidRDefault="00435F3D" w:rsidP="00435F3D">
      <w:pPr>
        <w:jc w:val="both"/>
        <w:rPr>
          <w:rFonts w:ascii="Arial" w:hAnsi="Arial" w:cs="Arial"/>
          <w:color w:val="000000"/>
          <w:sz w:val="24"/>
          <w:szCs w:val="24"/>
        </w:rPr>
      </w:pPr>
      <w:r w:rsidRPr="00435F3D">
        <w:rPr>
          <w:rFonts w:ascii="Arial" w:hAnsi="Arial" w:cs="Arial"/>
          <w:b/>
          <w:color w:val="000000"/>
          <w:sz w:val="24"/>
          <w:szCs w:val="24"/>
        </w:rPr>
        <w:t>Por ej.:</w:t>
      </w:r>
      <w:r w:rsidRPr="00435F3D">
        <w:rPr>
          <w:rFonts w:ascii="Arial" w:hAnsi="Arial" w:cs="Arial"/>
          <w:color w:val="000000"/>
          <w:sz w:val="24"/>
          <w:szCs w:val="24"/>
        </w:rPr>
        <w:t xml:space="preserve"> Apoyo en Servicios de Cuidados (personas adultas o menores), jefatura de hogar, trabajo no remunerado, etc.</w:t>
      </w:r>
    </w:p>
    <w:p w:rsidR="00435F3D" w:rsidRPr="00435F3D" w:rsidRDefault="00435F3D" w:rsidP="00435F3D">
      <w:pPr>
        <w:jc w:val="both"/>
        <w:rPr>
          <w:rFonts w:ascii="Arial" w:hAnsi="Arial" w:cs="Arial"/>
          <w:color w:val="000000"/>
          <w:sz w:val="24"/>
          <w:szCs w:val="24"/>
        </w:rPr>
      </w:pPr>
      <w:r w:rsidRPr="00435F3D">
        <w:rPr>
          <w:rFonts w:ascii="Arial" w:hAnsi="Arial" w:cs="Arial"/>
          <w:color w:val="000000"/>
          <w:sz w:val="24"/>
          <w:szCs w:val="24"/>
        </w:rPr>
        <w:t>5.</w:t>
      </w:r>
      <w:r w:rsidRPr="00435F3D">
        <w:rPr>
          <w:rFonts w:ascii="Arial" w:hAnsi="Arial" w:cs="Arial"/>
          <w:color w:val="000000"/>
          <w:sz w:val="24"/>
          <w:szCs w:val="24"/>
        </w:rPr>
        <w:tab/>
        <w:t>¿La estructura del Equipo que Ejecuta el proyecto provee la experticia necesaria en materia de género? Señale Títulos, Capacitaciones y/o experiencia en Género.</w:t>
      </w:r>
    </w:p>
    <w:p w:rsidR="00435F3D" w:rsidRDefault="00435F3D" w:rsidP="00435F3D">
      <w:pPr>
        <w:jc w:val="both"/>
        <w:rPr>
          <w:rFonts w:ascii="Arial" w:hAnsi="Arial" w:cs="Arial"/>
          <w:color w:val="000000"/>
          <w:sz w:val="24"/>
          <w:szCs w:val="24"/>
        </w:rPr>
      </w:pPr>
      <w:r w:rsidRPr="00435F3D">
        <w:rPr>
          <w:rFonts w:ascii="Arial" w:hAnsi="Arial" w:cs="Arial"/>
          <w:b/>
          <w:color w:val="000000"/>
          <w:sz w:val="24"/>
          <w:szCs w:val="24"/>
        </w:rPr>
        <w:t>Por ej.:</w:t>
      </w:r>
      <w:r w:rsidRPr="00435F3D">
        <w:rPr>
          <w:rFonts w:ascii="Arial" w:hAnsi="Arial" w:cs="Arial"/>
          <w:color w:val="000000"/>
          <w:sz w:val="24"/>
          <w:szCs w:val="24"/>
        </w:rPr>
        <w:t xml:space="preserve"> Contar con al menos un(a) profesional con experticia en el área de género, para que en el transcurso de las etapas del proyecto se incorpore la perspectiva</w:t>
      </w:r>
      <w:r w:rsidR="00664A79">
        <w:rPr>
          <w:rFonts w:ascii="Arial" w:hAnsi="Arial" w:cs="Arial"/>
          <w:color w:val="000000"/>
          <w:sz w:val="24"/>
          <w:szCs w:val="24"/>
        </w:rPr>
        <w:t>.</w:t>
      </w:r>
    </w:p>
    <w:p w:rsidR="009C0033" w:rsidRPr="000905E5" w:rsidRDefault="002C5527" w:rsidP="002C5527">
      <w:pPr>
        <w:spacing w:after="100"/>
        <w:jc w:val="both"/>
        <w:rPr>
          <w:rFonts w:ascii="Arial" w:hAnsi="Arial" w:cs="Arial"/>
          <w:sz w:val="24"/>
          <w:szCs w:val="24"/>
        </w:rPr>
      </w:pPr>
      <w:r>
        <w:rPr>
          <w:rFonts w:ascii="Verdana" w:hAnsi="Verdana"/>
          <w:sz w:val="24"/>
          <w:szCs w:val="24"/>
        </w:rPr>
        <w:t>La evaluación de la perspectiva de género incluirá los siguientes criterios:</w:t>
      </w:r>
    </w:p>
    <w:p w:rsidR="009C0033" w:rsidRPr="002C5527" w:rsidRDefault="009C0033" w:rsidP="002C5527">
      <w:pPr>
        <w:pStyle w:val="Prrafodelista"/>
        <w:numPr>
          <w:ilvl w:val="1"/>
          <w:numId w:val="5"/>
        </w:numPr>
        <w:tabs>
          <w:tab w:val="clear" w:pos="1440"/>
          <w:tab w:val="num" w:pos="426"/>
        </w:tabs>
        <w:ind w:left="425" w:hanging="357"/>
        <w:contextualSpacing w:val="0"/>
        <w:jc w:val="both"/>
        <w:rPr>
          <w:rFonts w:ascii="Verdana" w:hAnsi="Verdana"/>
          <w:sz w:val="24"/>
          <w:szCs w:val="24"/>
        </w:rPr>
      </w:pPr>
      <w:r w:rsidRPr="002C5527">
        <w:rPr>
          <w:rFonts w:ascii="Verdana" w:hAnsi="Verdana"/>
          <w:sz w:val="24"/>
          <w:szCs w:val="24"/>
        </w:rPr>
        <w:t>Se</w:t>
      </w:r>
      <w:r w:rsidR="00AE6FCD">
        <w:rPr>
          <w:rFonts w:ascii="Verdana" w:hAnsi="Verdana"/>
          <w:sz w:val="24"/>
          <w:szCs w:val="24"/>
        </w:rPr>
        <w:t xml:space="preserve"> </w:t>
      </w:r>
      <w:r w:rsidRPr="002C5527">
        <w:rPr>
          <w:rFonts w:ascii="Verdana" w:hAnsi="Verdana"/>
          <w:sz w:val="24"/>
          <w:szCs w:val="24"/>
        </w:rPr>
        <w:t xml:space="preserve">consideran las necesidades y diferencias de mujeres y hombres en base a sus diferencias en el proyecto. </w:t>
      </w:r>
    </w:p>
    <w:p w:rsidR="009C0033" w:rsidRPr="002C5527" w:rsidRDefault="009C0033" w:rsidP="002C5527">
      <w:pPr>
        <w:pStyle w:val="Prrafodelista"/>
        <w:numPr>
          <w:ilvl w:val="1"/>
          <w:numId w:val="5"/>
        </w:numPr>
        <w:tabs>
          <w:tab w:val="clear" w:pos="1440"/>
          <w:tab w:val="num" w:pos="426"/>
        </w:tabs>
        <w:ind w:left="425" w:hanging="357"/>
        <w:contextualSpacing w:val="0"/>
        <w:jc w:val="both"/>
        <w:rPr>
          <w:rFonts w:ascii="Verdana" w:hAnsi="Verdana"/>
          <w:sz w:val="24"/>
          <w:szCs w:val="24"/>
        </w:rPr>
      </w:pPr>
      <w:r w:rsidRPr="002C5527">
        <w:rPr>
          <w:rFonts w:ascii="Verdana" w:hAnsi="Verdana"/>
          <w:sz w:val="24"/>
          <w:szCs w:val="24"/>
        </w:rPr>
        <w:t>Se desarrollan acciones para promover la participación de las mujeres en situación de discapacidad en las relaciones dentro de comunidad y en las actividades del proyecto.</w:t>
      </w:r>
    </w:p>
    <w:p w:rsidR="009C0033" w:rsidRPr="002C5527" w:rsidRDefault="009C0033" w:rsidP="002C5527">
      <w:pPr>
        <w:pStyle w:val="Prrafodelista"/>
        <w:numPr>
          <w:ilvl w:val="1"/>
          <w:numId w:val="5"/>
        </w:numPr>
        <w:tabs>
          <w:tab w:val="clear" w:pos="1440"/>
          <w:tab w:val="num" w:pos="426"/>
        </w:tabs>
        <w:ind w:left="425" w:hanging="357"/>
        <w:contextualSpacing w:val="0"/>
        <w:jc w:val="both"/>
        <w:rPr>
          <w:rFonts w:ascii="Verdana" w:hAnsi="Verdana"/>
          <w:sz w:val="24"/>
          <w:szCs w:val="24"/>
        </w:rPr>
      </w:pPr>
      <w:r w:rsidRPr="002C5527">
        <w:rPr>
          <w:rFonts w:ascii="Verdana" w:hAnsi="Verdana"/>
          <w:sz w:val="24"/>
          <w:szCs w:val="24"/>
        </w:rPr>
        <w:t>Incorporar indicadores de género, para hacer seguimiento datos desagregados por sexo en consideración los efectos diferenciados para hombres y mujeres, tanto en la actualidad como en los impactos que tendrá el proyecto.</w:t>
      </w:r>
    </w:p>
    <w:p w:rsidR="009C0033" w:rsidRPr="002C5527" w:rsidRDefault="009C0033" w:rsidP="002C5527">
      <w:pPr>
        <w:pStyle w:val="Prrafodelista"/>
        <w:numPr>
          <w:ilvl w:val="1"/>
          <w:numId w:val="5"/>
        </w:numPr>
        <w:tabs>
          <w:tab w:val="clear" w:pos="1440"/>
          <w:tab w:val="num" w:pos="426"/>
        </w:tabs>
        <w:ind w:left="425" w:hanging="357"/>
        <w:contextualSpacing w:val="0"/>
        <w:jc w:val="both"/>
        <w:rPr>
          <w:rFonts w:ascii="Verdana" w:hAnsi="Verdana"/>
          <w:sz w:val="24"/>
          <w:szCs w:val="24"/>
        </w:rPr>
      </w:pPr>
      <w:r w:rsidRPr="002C5527">
        <w:rPr>
          <w:rFonts w:ascii="Verdana" w:hAnsi="Verdana"/>
          <w:sz w:val="24"/>
          <w:szCs w:val="24"/>
        </w:rPr>
        <w:t>Se destinan presupuestos específicos para la incorporación de servicios de apoyos y cuidados, para</w:t>
      </w:r>
      <w:r w:rsidR="00AE6FCD">
        <w:rPr>
          <w:rFonts w:ascii="Verdana" w:hAnsi="Verdana"/>
          <w:sz w:val="24"/>
          <w:szCs w:val="24"/>
        </w:rPr>
        <w:t xml:space="preserve"> </w:t>
      </w:r>
      <w:r w:rsidRPr="002C5527">
        <w:rPr>
          <w:rFonts w:ascii="Verdana" w:hAnsi="Verdana"/>
          <w:sz w:val="24"/>
          <w:szCs w:val="24"/>
        </w:rPr>
        <w:t>quienes lo requieran en caso de ser responsables de los cuidados niños(as) y personas dependientes.</w:t>
      </w:r>
    </w:p>
    <w:p w:rsidR="009C0033" w:rsidRPr="002C5527" w:rsidRDefault="002C5527" w:rsidP="002C5527">
      <w:pPr>
        <w:pStyle w:val="Prrafodelista"/>
        <w:numPr>
          <w:ilvl w:val="1"/>
          <w:numId w:val="5"/>
        </w:numPr>
        <w:tabs>
          <w:tab w:val="clear" w:pos="1440"/>
          <w:tab w:val="num" w:pos="426"/>
        </w:tabs>
        <w:ind w:left="425" w:hanging="357"/>
        <w:contextualSpacing w:val="0"/>
        <w:jc w:val="both"/>
        <w:rPr>
          <w:rFonts w:ascii="Verdana" w:hAnsi="Verdana"/>
          <w:sz w:val="24"/>
          <w:szCs w:val="24"/>
        </w:rPr>
      </w:pPr>
      <w:r>
        <w:rPr>
          <w:rFonts w:ascii="Verdana" w:hAnsi="Verdana"/>
          <w:sz w:val="24"/>
          <w:szCs w:val="24"/>
        </w:rPr>
        <w:t>S</w:t>
      </w:r>
      <w:r w:rsidR="009C0033" w:rsidRPr="002C5527">
        <w:rPr>
          <w:rFonts w:ascii="Verdana" w:hAnsi="Verdana"/>
          <w:sz w:val="24"/>
          <w:szCs w:val="24"/>
        </w:rPr>
        <w:t>e consideran profesionales con experiencia (5 años) y/o formación en Género (títulos de estudios, capacitaciones)</w:t>
      </w:r>
      <w:r w:rsidR="00664A79">
        <w:rPr>
          <w:rFonts w:ascii="Verdana" w:hAnsi="Verdana"/>
          <w:sz w:val="24"/>
          <w:szCs w:val="24"/>
        </w:rPr>
        <w:t>.</w:t>
      </w:r>
    </w:p>
    <w:p w:rsidR="009C0033" w:rsidRPr="00143D02" w:rsidRDefault="002C5527" w:rsidP="002C5527">
      <w:pPr>
        <w:jc w:val="both"/>
        <w:rPr>
          <w:rFonts w:ascii="Verdana" w:hAnsi="Verdana"/>
          <w:sz w:val="24"/>
          <w:szCs w:val="24"/>
        </w:rPr>
      </w:pPr>
      <w:r w:rsidRPr="00143D02">
        <w:rPr>
          <w:rFonts w:ascii="Verdana" w:hAnsi="Verdana"/>
          <w:sz w:val="24"/>
          <w:szCs w:val="24"/>
        </w:rPr>
        <w:t xml:space="preserve">Cada criterio será evaluado de 0 a 1, considerando 0 como “no presenta”, </w:t>
      </w:r>
      <w:r w:rsidR="003C78E2">
        <w:rPr>
          <w:rFonts w:ascii="Verdana" w:hAnsi="Verdana"/>
          <w:sz w:val="24"/>
          <w:szCs w:val="24"/>
        </w:rPr>
        <w:t>1</w:t>
      </w:r>
      <w:r w:rsidR="00664A79">
        <w:rPr>
          <w:rFonts w:ascii="Verdana" w:hAnsi="Verdana"/>
          <w:sz w:val="24"/>
          <w:szCs w:val="24"/>
        </w:rPr>
        <w:t xml:space="preserve"> </w:t>
      </w:r>
      <w:r w:rsidRPr="00143D02">
        <w:rPr>
          <w:rFonts w:ascii="Verdana" w:hAnsi="Verdana"/>
          <w:sz w:val="24"/>
          <w:szCs w:val="24"/>
        </w:rPr>
        <w:t>como “presenta”.</w:t>
      </w:r>
    </w:p>
    <w:p w:rsidR="009C0033" w:rsidRPr="002C5527" w:rsidRDefault="002C5527" w:rsidP="002C5527">
      <w:pPr>
        <w:jc w:val="both"/>
        <w:rPr>
          <w:rFonts w:ascii="Verdana" w:hAnsi="Verdana"/>
          <w:sz w:val="24"/>
          <w:szCs w:val="24"/>
        </w:rPr>
      </w:pPr>
      <w:r w:rsidRPr="00143D02">
        <w:rPr>
          <w:rFonts w:ascii="Verdana" w:hAnsi="Verdana"/>
          <w:sz w:val="24"/>
          <w:szCs w:val="24"/>
        </w:rPr>
        <w:t>El puntaje adicional</w:t>
      </w:r>
      <w:r w:rsidR="003C78E2">
        <w:rPr>
          <w:rFonts w:ascii="Verdana" w:hAnsi="Verdana"/>
          <w:sz w:val="24"/>
          <w:szCs w:val="24"/>
        </w:rPr>
        <w:t xml:space="preserve"> de 5 puntos,</w:t>
      </w:r>
      <w:r w:rsidR="00AE6FCD">
        <w:rPr>
          <w:rFonts w:ascii="Verdana" w:hAnsi="Verdana"/>
          <w:sz w:val="24"/>
          <w:szCs w:val="24"/>
        </w:rPr>
        <w:t xml:space="preserve"> </w:t>
      </w:r>
      <w:r w:rsidRPr="00143D02">
        <w:rPr>
          <w:rFonts w:ascii="Verdana" w:hAnsi="Verdana"/>
          <w:sz w:val="24"/>
          <w:szCs w:val="24"/>
        </w:rPr>
        <w:t>será asignado a los proyectos que obtengan un</w:t>
      </w:r>
      <w:r w:rsidR="00AE6FCD">
        <w:rPr>
          <w:rFonts w:ascii="Verdana" w:hAnsi="Verdana"/>
          <w:sz w:val="24"/>
          <w:szCs w:val="24"/>
        </w:rPr>
        <w:t xml:space="preserve"> </w:t>
      </w:r>
      <w:r>
        <w:rPr>
          <w:rFonts w:ascii="Verdana" w:hAnsi="Verdana"/>
          <w:sz w:val="24"/>
          <w:szCs w:val="24"/>
        </w:rPr>
        <w:t xml:space="preserve">puntaje mayor o igual a </w:t>
      </w:r>
      <w:r w:rsidR="003C78E2">
        <w:rPr>
          <w:rFonts w:ascii="Verdana" w:hAnsi="Verdana"/>
          <w:sz w:val="24"/>
          <w:szCs w:val="24"/>
        </w:rPr>
        <w:t xml:space="preserve">3 </w:t>
      </w:r>
      <w:r>
        <w:rPr>
          <w:rFonts w:ascii="Verdana" w:hAnsi="Verdana"/>
          <w:sz w:val="24"/>
          <w:szCs w:val="24"/>
        </w:rPr>
        <w:t>puntos.</w:t>
      </w:r>
    </w:p>
    <w:p w:rsidR="002C5527" w:rsidRDefault="002C5527">
      <w:pPr>
        <w:rPr>
          <w:rFonts w:ascii="Verdana" w:eastAsia="Times New Roman" w:hAnsi="Verdana"/>
          <w:b/>
          <w:bCs/>
          <w:sz w:val="24"/>
          <w:szCs w:val="24"/>
        </w:rPr>
      </w:pPr>
    </w:p>
    <w:p w:rsidR="002C5527" w:rsidRDefault="002C5527" w:rsidP="002C5527">
      <w:pPr>
        <w:pStyle w:val="Ttulo1"/>
        <w:numPr>
          <w:ilvl w:val="1"/>
          <w:numId w:val="3"/>
        </w:numPr>
        <w:tabs>
          <w:tab w:val="left" w:pos="567"/>
          <w:tab w:val="left" w:pos="709"/>
          <w:tab w:val="left" w:pos="1560"/>
          <w:tab w:val="left" w:pos="1843"/>
        </w:tabs>
        <w:spacing w:before="0" w:after="240" w:line="360" w:lineRule="auto"/>
        <w:ind w:left="426" w:hanging="431"/>
        <w:rPr>
          <w:rFonts w:ascii="Verdana" w:hAnsi="Verdana"/>
          <w:color w:val="auto"/>
          <w:sz w:val="24"/>
          <w:szCs w:val="24"/>
        </w:rPr>
      </w:pPr>
      <w:r>
        <w:rPr>
          <w:rFonts w:ascii="Verdana" w:hAnsi="Verdana"/>
          <w:color w:val="auto"/>
          <w:sz w:val="24"/>
          <w:szCs w:val="24"/>
        </w:rPr>
        <w:lastRenderedPageBreak/>
        <w:t xml:space="preserve"> </w:t>
      </w:r>
      <w:bookmarkStart w:id="71" w:name="_Toc423519791"/>
      <w:r>
        <w:rPr>
          <w:rFonts w:ascii="Verdana" w:hAnsi="Verdana"/>
          <w:color w:val="auto"/>
          <w:sz w:val="24"/>
          <w:szCs w:val="24"/>
        </w:rPr>
        <w:t>Perspectiva de Pueblos Originarios</w:t>
      </w:r>
      <w:r w:rsidR="00EF1289">
        <w:rPr>
          <w:rFonts w:ascii="Verdana" w:hAnsi="Verdana"/>
          <w:color w:val="auto"/>
          <w:sz w:val="24"/>
          <w:szCs w:val="24"/>
        </w:rPr>
        <w:t xml:space="preserve"> (Anexo N° </w:t>
      </w:r>
      <w:r w:rsidR="00092825">
        <w:rPr>
          <w:rFonts w:ascii="Verdana" w:hAnsi="Verdana"/>
          <w:color w:val="auto"/>
          <w:sz w:val="24"/>
          <w:szCs w:val="24"/>
        </w:rPr>
        <w:t>5</w:t>
      </w:r>
      <w:r w:rsidR="00EF1289">
        <w:rPr>
          <w:rFonts w:ascii="Verdana" w:hAnsi="Verdana"/>
          <w:color w:val="auto"/>
          <w:sz w:val="24"/>
          <w:szCs w:val="24"/>
        </w:rPr>
        <w:t>)</w:t>
      </w:r>
      <w:bookmarkEnd w:id="71"/>
    </w:p>
    <w:p w:rsidR="003C43E4" w:rsidRPr="003C43E4" w:rsidRDefault="003C43E4" w:rsidP="003C43E4">
      <w:pPr>
        <w:jc w:val="both"/>
        <w:rPr>
          <w:rFonts w:ascii="Verdana" w:hAnsi="Verdana"/>
          <w:sz w:val="24"/>
        </w:rPr>
      </w:pPr>
      <w:r w:rsidRPr="003C43E4">
        <w:rPr>
          <w:rFonts w:ascii="Verdana" w:hAnsi="Verdana"/>
          <w:sz w:val="24"/>
        </w:rPr>
        <w:t>El análisis con perspectiva de pueblos indígenas es un proceso de trabajo que permite que un programa o política pública considere las diferencias que enfrentan los pueblos indígenas respecto de su realidad cultural y social, los roles que tienen en la sociedad, sus expectativas y circunstancias económicas, entre otros aspectos.</w:t>
      </w:r>
    </w:p>
    <w:p w:rsidR="003C43E4" w:rsidRPr="003C43E4" w:rsidRDefault="003C43E4" w:rsidP="003C43E4">
      <w:pPr>
        <w:jc w:val="both"/>
        <w:rPr>
          <w:rFonts w:ascii="Verdana" w:hAnsi="Verdana"/>
          <w:sz w:val="24"/>
        </w:rPr>
      </w:pPr>
      <w:r w:rsidRPr="003C43E4">
        <w:rPr>
          <w:rFonts w:ascii="Verdana" w:hAnsi="Verdana"/>
          <w:sz w:val="24"/>
        </w:rPr>
        <w:t>El enfoque de pueblos indígenas en los programas y políticas públicas consiste en profundizar la dimensión cultural inherente vinculada a la heterogeneidad de la población indígena. Lo que redunda en una mayor efectividad de los derechos indígenas en la legislación nacional en lo concerniente a: tierras y recursos naturales, idioma, origen étnico, patrimonio cultural, autonomía y participación.</w:t>
      </w:r>
    </w:p>
    <w:p w:rsidR="003C43E4" w:rsidRDefault="003C43E4" w:rsidP="003C43E4">
      <w:pPr>
        <w:jc w:val="both"/>
        <w:rPr>
          <w:rFonts w:ascii="Verdana" w:hAnsi="Verdana"/>
          <w:sz w:val="24"/>
        </w:rPr>
      </w:pPr>
      <w:r>
        <w:rPr>
          <w:rFonts w:ascii="Verdana" w:hAnsi="Verdana"/>
          <w:sz w:val="24"/>
        </w:rPr>
        <w:t>Un proyecto poseerá enfoque de pueblos originarios cuando:</w:t>
      </w:r>
    </w:p>
    <w:p w:rsidR="003C43E4" w:rsidRDefault="003C43E4" w:rsidP="00E54492">
      <w:pPr>
        <w:numPr>
          <w:ilvl w:val="0"/>
          <w:numId w:val="22"/>
        </w:numPr>
        <w:spacing w:after="100"/>
        <w:ind w:left="714" w:hanging="357"/>
        <w:jc w:val="both"/>
        <w:rPr>
          <w:rFonts w:ascii="Verdana" w:hAnsi="Verdana"/>
          <w:sz w:val="24"/>
        </w:rPr>
      </w:pPr>
      <w:r>
        <w:rPr>
          <w:rFonts w:ascii="Verdana" w:hAnsi="Verdana"/>
          <w:sz w:val="24"/>
        </w:rPr>
        <w:t>Dentro de sus objetivos se considere al menos uno de los siguientes:</w:t>
      </w:r>
    </w:p>
    <w:p w:rsidR="003C43E4" w:rsidRDefault="003C43E4" w:rsidP="00E54492">
      <w:pPr>
        <w:numPr>
          <w:ilvl w:val="0"/>
          <w:numId w:val="15"/>
        </w:numPr>
        <w:spacing w:after="0"/>
        <w:ind w:left="1417" w:hanging="357"/>
        <w:jc w:val="both"/>
        <w:rPr>
          <w:rFonts w:ascii="Verdana" w:hAnsi="Verdana"/>
          <w:sz w:val="24"/>
        </w:rPr>
      </w:pPr>
      <w:r>
        <w:rPr>
          <w:rFonts w:ascii="Verdana" w:hAnsi="Verdana"/>
          <w:sz w:val="24"/>
        </w:rPr>
        <w:t xml:space="preserve">Atender los derechos de las </w:t>
      </w:r>
      <w:r w:rsidR="00847941">
        <w:rPr>
          <w:rFonts w:ascii="Verdana" w:hAnsi="Verdana"/>
          <w:sz w:val="24"/>
        </w:rPr>
        <w:t>PeSD</w:t>
      </w:r>
      <w:r>
        <w:rPr>
          <w:rFonts w:ascii="Verdana" w:hAnsi="Verdana"/>
          <w:sz w:val="24"/>
        </w:rPr>
        <w:t xml:space="preserve"> que pertenezcan a algún pueblo indígena.</w:t>
      </w:r>
    </w:p>
    <w:p w:rsidR="003C43E4" w:rsidRDefault="003C43E4" w:rsidP="00E54492">
      <w:pPr>
        <w:numPr>
          <w:ilvl w:val="0"/>
          <w:numId w:val="15"/>
        </w:numPr>
        <w:spacing w:after="0"/>
        <w:ind w:left="1417" w:hanging="357"/>
        <w:jc w:val="both"/>
        <w:rPr>
          <w:rFonts w:ascii="Verdana" w:hAnsi="Verdana"/>
          <w:sz w:val="24"/>
        </w:rPr>
      </w:pPr>
      <w:r>
        <w:rPr>
          <w:rFonts w:ascii="Verdana" w:hAnsi="Verdana"/>
          <w:sz w:val="24"/>
        </w:rPr>
        <w:t xml:space="preserve">Orientar recursos para </w:t>
      </w:r>
      <w:r w:rsidRPr="00A619AF">
        <w:rPr>
          <w:rFonts w:ascii="Verdana" w:hAnsi="Verdana"/>
          <w:sz w:val="24"/>
        </w:rPr>
        <w:t>aminorar las brechas existentes entre pueblos indígenas y no indígenas</w:t>
      </w:r>
      <w:r>
        <w:rPr>
          <w:rFonts w:ascii="Verdana" w:hAnsi="Verdana"/>
          <w:sz w:val="24"/>
        </w:rPr>
        <w:t>.</w:t>
      </w:r>
    </w:p>
    <w:p w:rsidR="003C43E4" w:rsidRPr="00A619AF" w:rsidRDefault="003C43E4" w:rsidP="00E54492">
      <w:pPr>
        <w:numPr>
          <w:ilvl w:val="0"/>
          <w:numId w:val="15"/>
        </w:numPr>
        <w:spacing w:after="100"/>
        <w:ind w:left="1417" w:hanging="357"/>
        <w:jc w:val="both"/>
        <w:rPr>
          <w:rFonts w:ascii="Verdana" w:hAnsi="Verdana"/>
          <w:sz w:val="24"/>
        </w:rPr>
      </w:pPr>
      <w:r w:rsidRPr="00A619AF">
        <w:rPr>
          <w:rFonts w:ascii="Verdana" w:hAnsi="Verdana"/>
          <w:sz w:val="24"/>
        </w:rPr>
        <w:t xml:space="preserve">Beneficiar directamente a </w:t>
      </w:r>
      <w:r w:rsidR="00847941">
        <w:rPr>
          <w:rFonts w:ascii="Verdana" w:hAnsi="Verdana"/>
          <w:sz w:val="24"/>
        </w:rPr>
        <w:t>PeSD</w:t>
      </w:r>
      <w:r w:rsidRPr="00A619AF">
        <w:rPr>
          <w:rFonts w:ascii="Verdana" w:hAnsi="Verdana"/>
          <w:sz w:val="24"/>
        </w:rPr>
        <w:t xml:space="preserve"> </w:t>
      </w:r>
      <w:r>
        <w:rPr>
          <w:rFonts w:ascii="Verdana" w:hAnsi="Verdana"/>
          <w:sz w:val="24"/>
        </w:rPr>
        <w:t>que pertenezcan a algún pueblo indígena.</w:t>
      </w:r>
    </w:p>
    <w:p w:rsidR="003C43E4" w:rsidRDefault="003C43E4" w:rsidP="00E54492">
      <w:pPr>
        <w:numPr>
          <w:ilvl w:val="0"/>
          <w:numId w:val="22"/>
        </w:numPr>
        <w:spacing w:after="100"/>
        <w:ind w:left="714" w:hanging="357"/>
        <w:jc w:val="both"/>
        <w:rPr>
          <w:rFonts w:ascii="Verdana" w:hAnsi="Verdana"/>
          <w:sz w:val="24"/>
        </w:rPr>
      </w:pPr>
      <w:r>
        <w:rPr>
          <w:rFonts w:ascii="Verdana" w:hAnsi="Verdana"/>
          <w:sz w:val="24"/>
        </w:rPr>
        <w:t>Considere dentro de la solución propuesta al problema planteado, al menos alguna de estas opciones:</w:t>
      </w:r>
    </w:p>
    <w:p w:rsidR="003C43E4" w:rsidRDefault="003C43E4" w:rsidP="00E54492">
      <w:pPr>
        <w:numPr>
          <w:ilvl w:val="1"/>
          <w:numId w:val="22"/>
        </w:numPr>
        <w:spacing w:after="0"/>
        <w:ind w:left="1434" w:hanging="357"/>
        <w:jc w:val="both"/>
        <w:rPr>
          <w:rFonts w:ascii="Verdana" w:hAnsi="Verdana"/>
          <w:sz w:val="24"/>
        </w:rPr>
      </w:pPr>
      <w:r w:rsidRPr="005C19C7">
        <w:rPr>
          <w:rFonts w:ascii="Verdana" w:hAnsi="Verdana"/>
          <w:sz w:val="24"/>
        </w:rPr>
        <w:t>Acceso equitativo a mejores condiciones de vida de algún pueblo originario.</w:t>
      </w:r>
    </w:p>
    <w:p w:rsidR="003C43E4" w:rsidRDefault="003C43E4" w:rsidP="00E54492">
      <w:pPr>
        <w:numPr>
          <w:ilvl w:val="1"/>
          <w:numId w:val="22"/>
        </w:numPr>
        <w:spacing w:after="0"/>
        <w:ind w:left="1434" w:hanging="357"/>
        <w:jc w:val="both"/>
        <w:rPr>
          <w:rFonts w:ascii="Verdana" w:hAnsi="Verdana"/>
          <w:sz w:val="24"/>
        </w:rPr>
      </w:pPr>
      <w:r w:rsidRPr="005C19C7">
        <w:rPr>
          <w:rFonts w:ascii="Verdana" w:hAnsi="Verdana"/>
          <w:sz w:val="24"/>
        </w:rPr>
        <w:t>Respuestas a los problemas de tierras y aguas de algún pueblo originario.</w:t>
      </w:r>
    </w:p>
    <w:p w:rsidR="003C43E4" w:rsidRDefault="003C43E4" w:rsidP="00E54492">
      <w:pPr>
        <w:numPr>
          <w:ilvl w:val="1"/>
          <w:numId w:val="22"/>
        </w:numPr>
        <w:spacing w:after="0"/>
        <w:ind w:left="1434" w:hanging="357"/>
        <w:jc w:val="both"/>
        <w:rPr>
          <w:rFonts w:ascii="Verdana" w:hAnsi="Verdana"/>
          <w:sz w:val="24"/>
        </w:rPr>
      </w:pPr>
      <w:r w:rsidRPr="005C19C7">
        <w:rPr>
          <w:rFonts w:ascii="Verdana" w:hAnsi="Verdana"/>
          <w:sz w:val="24"/>
        </w:rPr>
        <w:t>Fortalecer la propia identidad en un proceso de desarrollo acorde con las particularidades, las demandas y las formas de organización indígena.</w:t>
      </w:r>
    </w:p>
    <w:p w:rsidR="003C43E4" w:rsidRDefault="003C43E4" w:rsidP="00E54492">
      <w:pPr>
        <w:numPr>
          <w:ilvl w:val="1"/>
          <w:numId w:val="22"/>
        </w:numPr>
        <w:spacing w:after="0"/>
        <w:ind w:left="1434" w:hanging="357"/>
        <w:jc w:val="both"/>
        <w:rPr>
          <w:rFonts w:ascii="Verdana" w:hAnsi="Verdana"/>
          <w:sz w:val="24"/>
        </w:rPr>
      </w:pPr>
      <w:r w:rsidRPr="005C19C7">
        <w:rPr>
          <w:rFonts w:ascii="Verdana" w:hAnsi="Verdana"/>
          <w:sz w:val="24"/>
        </w:rPr>
        <w:t>Aportar a la superación de la pobreza de algún pueblo originario.</w:t>
      </w:r>
    </w:p>
    <w:p w:rsidR="003C43E4" w:rsidRDefault="003C43E4" w:rsidP="00E54492">
      <w:pPr>
        <w:numPr>
          <w:ilvl w:val="1"/>
          <w:numId w:val="22"/>
        </w:numPr>
        <w:spacing w:after="0"/>
        <w:ind w:left="1434" w:hanging="357"/>
        <w:jc w:val="both"/>
        <w:rPr>
          <w:rFonts w:ascii="Verdana" w:hAnsi="Verdana"/>
          <w:sz w:val="24"/>
        </w:rPr>
      </w:pPr>
      <w:r w:rsidRPr="005C19C7">
        <w:rPr>
          <w:rFonts w:ascii="Verdana" w:hAnsi="Verdana"/>
          <w:sz w:val="24"/>
        </w:rPr>
        <w:t>Mantener y cultivar la identidad cultural en un contexto de cambio global.</w:t>
      </w:r>
    </w:p>
    <w:p w:rsidR="003C43E4" w:rsidRDefault="003C43E4" w:rsidP="00E54492">
      <w:pPr>
        <w:numPr>
          <w:ilvl w:val="1"/>
          <w:numId w:val="22"/>
        </w:numPr>
        <w:spacing w:after="0"/>
        <w:ind w:left="1434" w:hanging="357"/>
        <w:jc w:val="both"/>
        <w:rPr>
          <w:rFonts w:ascii="Verdana" w:hAnsi="Verdana"/>
          <w:sz w:val="24"/>
        </w:rPr>
      </w:pPr>
      <w:r w:rsidRPr="005C19C7">
        <w:rPr>
          <w:rFonts w:ascii="Verdana" w:hAnsi="Verdana"/>
          <w:sz w:val="24"/>
        </w:rPr>
        <w:t>Recuperar y restaurar los territorios ancestrales.</w:t>
      </w:r>
    </w:p>
    <w:p w:rsidR="003F17BC" w:rsidRDefault="003F17BC" w:rsidP="003F17BC">
      <w:pPr>
        <w:spacing w:after="0"/>
        <w:ind w:left="1434"/>
        <w:jc w:val="both"/>
        <w:rPr>
          <w:rFonts w:ascii="Verdana" w:hAnsi="Verdana"/>
          <w:sz w:val="24"/>
        </w:rPr>
      </w:pPr>
    </w:p>
    <w:p w:rsidR="003C43E4" w:rsidRDefault="003C43E4" w:rsidP="003C43E4">
      <w:pPr>
        <w:pStyle w:val="Ttulo1"/>
        <w:numPr>
          <w:ilvl w:val="1"/>
          <w:numId w:val="3"/>
        </w:numPr>
        <w:tabs>
          <w:tab w:val="left" w:pos="567"/>
          <w:tab w:val="left" w:pos="709"/>
          <w:tab w:val="left" w:pos="1560"/>
          <w:tab w:val="left" w:pos="1843"/>
        </w:tabs>
        <w:spacing w:before="0" w:after="240" w:line="360" w:lineRule="auto"/>
        <w:ind w:left="426" w:hanging="431"/>
        <w:rPr>
          <w:rFonts w:ascii="Verdana" w:hAnsi="Verdana"/>
          <w:color w:val="auto"/>
          <w:sz w:val="24"/>
          <w:szCs w:val="24"/>
        </w:rPr>
      </w:pPr>
      <w:r>
        <w:rPr>
          <w:rFonts w:ascii="Verdana" w:hAnsi="Verdana"/>
          <w:color w:val="auto"/>
          <w:sz w:val="24"/>
          <w:szCs w:val="24"/>
        </w:rPr>
        <w:t xml:space="preserve"> </w:t>
      </w:r>
      <w:bookmarkStart w:id="72" w:name="_Toc423519792"/>
      <w:r>
        <w:rPr>
          <w:rFonts w:ascii="Verdana" w:hAnsi="Verdana"/>
          <w:color w:val="auto"/>
          <w:sz w:val="24"/>
          <w:szCs w:val="24"/>
        </w:rPr>
        <w:t>Presupuesto Disponible</w:t>
      </w:r>
      <w:r w:rsidR="00EF1289">
        <w:rPr>
          <w:rFonts w:ascii="Verdana" w:hAnsi="Verdana"/>
          <w:color w:val="auto"/>
          <w:sz w:val="24"/>
          <w:szCs w:val="24"/>
        </w:rPr>
        <w:t xml:space="preserve"> (Anexo N° </w:t>
      </w:r>
      <w:r w:rsidR="00092825">
        <w:rPr>
          <w:rFonts w:ascii="Verdana" w:hAnsi="Verdana"/>
          <w:color w:val="auto"/>
          <w:sz w:val="24"/>
          <w:szCs w:val="24"/>
        </w:rPr>
        <w:t>6</w:t>
      </w:r>
      <w:r w:rsidR="00EF1289">
        <w:rPr>
          <w:rFonts w:ascii="Verdana" w:hAnsi="Verdana"/>
          <w:color w:val="auto"/>
          <w:sz w:val="24"/>
          <w:szCs w:val="24"/>
        </w:rPr>
        <w:t>)</w:t>
      </w:r>
      <w:bookmarkEnd w:id="72"/>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25"/>
        <w:gridCol w:w="3460"/>
      </w:tblGrid>
      <w:tr w:rsidR="0033115C" w:rsidRPr="00251834" w:rsidTr="0033115C">
        <w:trPr>
          <w:trHeight w:val="300"/>
          <w:jc w:val="center"/>
        </w:trPr>
        <w:tc>
          <w:tcPr>
            <w:tcW w:w="4025" w:type="dxa"/>
            <w:shd w:val="clear" w:color="auto" w:fill="auto"/>
            <w:vAlign w:val="bottom"/>
          </w:tcPr>
          <w:p w:rsidR="0033115C" w:rsidRPr="00947DDE" w:rsidRDefault="0033115C" w:rsidP="00E55A96">
            <w:pPr>
              <w:spacing w:before="120" w:after="120" w:line="240" w:lineRule="auto"/>
              <w:jc w:val="center"/>
              <w:rPr>
                <w:rFonts w:ascii="Verdana" w:eastAsia="Times New Roman" w:hAnsi="Verdana" w:cs="Arial"/>
                <w:b/>
                <w:bCs/>
                <w:color w:val="000000"/>
                <w:sz w:val="24"/>
                <w:szCs w:val="24"/>
                <w:lang w:eastAsia="es-CL"/>
              </w:rPr>
            </w:pPr>
            <w:r w:rsidRPr="00947DDE">
              <w:rPr>
                <w:rFonts w:ascii="Verdana" w:eastAsia="Times New Roman" w:hAnsi="Verdana" w:cs="Arial"/>
                <w:b/>
                <w:bCs/>
                <w:color w:val="000000"/>
                <w:sz w:val="24"/>
                <w:szCs w:val="24"/>
                <w:lang w:eastAsia="es-CL"/>
              </w:rPr>
              <w:t>Región</w:t>
            </w:r>
          </w:p>
        </w:tc>
        <w:tc>
          <w:tcPr>
            <w:tcW w:w="3460" w:type="dxa"/>
          </w:tcPr>
          <w:p w:rsidR="0033115C" w:rsidRPr="00947DDE" w:rsidRDefault="0033115C" w:rsidP="00947DDE">
            <w:pPr>
              <w:spacing w:before="120" w:after="120" w:line="240" w:lineRule="auto"/>
              <w:jc w:val="center"/>
              <w:rPr>
                <w:rFonts w:ascii="Verdana" w:eastAsia="Times New Roman" w:hAnsi="Verdana" w:cs="Arial"/>
                <w:b/>
                <w:bCs/>
                <w:color w:val="000000"/>
                <w:sz w:val="24"/>
                <w:szCs w:val="24"/>
                <w:lang w:eastAsia="es-CL"/>
              </w:rPr>
            </w:pPr>
            <w:r>
              <w:rPr>
                <w:rFonts w:ascii="Verdana" w:eastAsia="Times New Roman" w:hAnsi="Verdana" w:cs="Arial"/>
                <w:b/>
                <w:bCs/>
                <w:color w:val="000000"/>
                <w:sz w:val="24"/>
                <w:szCs w:val="24"/>
                <w:lang w:eastAsia="es-CL"/>
              </w:rPr>
              <w:t>Monto Disponible</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Tarapacá</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40.000.000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Antofagasta</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60.000.000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Atacama</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40.000.000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Coquimbo</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80.000.000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Valparaíso</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 100.000.000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Libertador Bernardo O’Higgins</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60.000.000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Maule</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54.000.000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Biobío</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 100.000.000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Araucanía</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70.000.000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Los Lagos</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50.000.000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Aysén</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40.000.000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Magallanes y Antártida Chilena</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50.000.000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Metropolitana</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 200.000.000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Los Ríos</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70.000.000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947DDE">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Arica y Parinacota</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40.000.000 </w:t>
            </w:r>
          </w:p>
        </w:tc>
      </w:tr>
      <w:tr w:rsidR="0033115C" w:rsidRPr="00251834" w:rsidTr="0033115C">
        <w:trPr>
          <w:trHeight w:val="300"/>
          <w:jc w:val="center"/>
        </w:trPr>
        <w:tc>
          <w:tcPr>
            <w:tcW w:w="4025" w:type="dxa"/>
            <w:shd w:val="clear" w:color="auto" w:fill="auto"/>
            <w:vAlign w:val="bottom"/>
            <w:hideMark/>
          </w:tcPr>
          <w:p w:rsidR="0033115C" w:rsidRPr="00947DDE" w:rsidRDefault="0033115C" w:rsidP="005A70A9">
            <w:pPr>
              <w:spacing w:before="120" w:after="120" w:line="240" w:lineRule="auto"/>
              <w:rPr>
                <w:rFonts w:ascii="Verdana" w:eastAsia="Times New Roman" w:hAnsi="Verdana" w:cs="Arial"/>
                <w:color w:val="000000"/>
                <w:sz w:val="24"/>
                <w:szCs w:val="24"/>
                <w:lang w:eastAsia="es-CL"/>
              </w:rPr>
            </w:pPr>
            <w:r w:rsidRPr="00947DDE">
              <w:rPr>
                <w:rFonts w:ascii="Verdana" w:eastAsia="Times New Roman" w:hAnsi="Verdana" w:cs="Arial"/>
                <w:color w:val="000000"/>
                <w:sz w:val="24"/>
                <w:szCs w:val="24"/>
                <w:lang w:eastAsia="es-CL"/>
              </w:rPr>
              <w:t>Multi</w:t>
            </w:r>
            <w:r w:rsidR="00847941">
              <w:rPr>
                <w:rFonts w:ascii="Verdana" w:eastAsia="Times New Roman" w:hAnsi="Verdana" w:cs="Arial"/>
                <w:color w:val="000000"/>
                <w:sz w:val="24"/>
                <w:szCs w:val="24"/>
                <w:lang w:eastAsia="es-CL"/>
              </w:rPr>
              <w:t>-</w:t>
            </w:r>
            <w:r w:rsidRPr="00947DDE">
              <w:rPr>
                <w:rFonts w:ascii="Verdana" w:eastAsia="Times New Roman" w:hAnsi="Verdana" w:cs="Arial"/>
                <w:color w:val="000000"/>
                <w:sz w:val="24"/>
                <w:szCs w:val="24"/>
                <w:lang w:eastAsia="es-CL"/>
              </w:rPr>
              <w:t>regional</w:t>
            </w:r>
            <w:r w:rsidR="00545701">
              <w:rPr>
                <w:rFonts w:ascii="Verdana" w:eastAsia="Times New Roman" w:hAnsi="Verdana" w:cs="Arial"/>
                <w:color w:val="000000"/>
                <w:sz w:val="24"/>
                <w:szCs w:val="24"/>
                <w:lang w:eastAsia="es-CL"/>
              </w:rPr>
              <w:t xml:space="preserve"> o Nacionales</w:t>
            </w:r>
          </w:p>
        </w:tc>
        <w:tc>
          <w:tcPr>
            <w:tcW w:w="3460" w:type="dxa"/>
            <w:vAlign w:val="bottom"/>
          </w:tcPr>
          <w:p w:rsidR="0033115C" w:rsidRPr="0033115C" w:rsidRDefault="0033115C" w:rsidP="00942A5D">
            <w:pPr>
              <w:spacing w:before="120" w:after="120" w:line="240" w:lineRule="auto"/>
              <w:ind w:right="284"/>
              <w:jc w:val="right"/>
              <w:rPr>
                <w:rFonts w:ascii="Verdana" w:eastAsia="Times New Roman" w:hAnsi="Verdana" w:cs="Arial"/>
                <w:color w:val="000000"/>
                <w:sz w:val="24"/>
                <w:szCs w:val="24"/>
                <w:lang w:eastAsia="es-CL"/>
              </w:rPr>
            </w:pPr>
            <w:r w:rsidRPr="0033115C">
              <w:rPr>
                <w:rFonts w:ascii="Verdana" w:eastAsia="Times New Roman" w:hAnsi="Verdana" w:cs="Arial"/>
                <w:color w:val="000000"/>
                <w:sz w:val="24"/>
                <w:szCs w:val="24"/>
                <w:lang w:eastAsia="es-CL"/>
              </w:rPr>
              <w:t xml:space="preserve"> $</w:t>
            </w:r>
            <w:r w:rsidR="009545A7">
              <w:rPr>
                <w:rFonts w:ascii="Verdana" w:eastAsia="Times New Roman" w:hAnsi="Verdana" w:cs="Arial"/>
                <w:color w:val="000000"/>
                <w:sz w:val="24"/>
                <w:szCs w:val="24"/>
                <w:lang w:eastAsia="es-CL"/>
              </w:rPr>
              <w:t xml:space="preserve">   </w:t>
            </w:r>
            <w:r w:rsidRPr="0033115C">
              <w:rPr>
                <w:rFonts w:ascii="Verdana" w:eastAsia="Times New Roman" w:hAnsi="Verdana" w:cs="Arial"/>
                <w:color w:val="000000"/>
                <w:sz w:val="24"/>
                <w:szCs w:val="24"/>
                <w:lang w:eastAsia="es-CL"/>
              </w:rPr>
              <w:t xml:space="preserve">76.000.000 </w:t>
            </w:r>
          </w:p>
        </w:tc>
      </w:tr>
      <w:tr w:rsidR="0033115C" w:rsidRPr="00251834" w:rsidTr="0033115C">
        <w:trPr>
          <w:trHeight w:val="300"/>
          <w:jc w:val="center"/>
        </w:trPr>
        <w:tc>
          <w:tcPr>
            <w:tcW w:w="4025" w:type="dxa"/>
            <w:shd w:val="clear" w:color="000000" w:fill="A5A5A5"/>
            <w:vAlign w:val="bottom"/>
            <w:hideMark/>
          </w:tcPr>
          <w:p w:rsidR="0033115C" w:rsidRPr="00947DDE" w:rsidRDefault="0033115C" w:rsidP="00947DDE">
            <w:pPr>
              <w:spacing w:before="120" w:after="120" w:line="240" w:lineRule="auto"/>
              <w:jc w:val="center"/>
              <w:rPr>
                <w:rFonts w:ascii="Verdana" w:eastAsia="Times New Roman" w:hAnsi="Verdana" w:cs="Arial"/>
                <w:b/>
                <w:bCs/>
                <w:color w:val="000000"/>
                <w:sz w:val="24"/>
                <w:szCs w:val="24"/>
                <w:lang w:eastAsia="es-CL"/>
              </w:rPr>
            </w:pPr>
            <w:r w:rsidRPr="00947DDE">
              <w:rPr>
                <w:rFonts w:ascii="Verdana" w:eastAsia="Times New Roman" w:hAnsi="Verdana" w:cs="Arial"/>
                <w:b/>
                <w:bCs/>
                <w:color w:val="000000"/>
                <w:sz w:val="24"/>
                <w:szCs w:val="24"/>
                <w:lang w:eastAsia="es-CL"/>
              </w:rPr>
              <w:t>Total</w:t>
            </w:r>
          </w:p>
        </w:tc>
        <w:tc>
          <w:tcPr>
            <w:tcW w:w="3460" w:type="dxa"/>
            <w:shd w:val="clear" w:color="000000" w:fill="A5A5A5"/>
            <w:vAlign w:val="bottom"/>
          </w:tcPr>
          <w:p w:rsidR="0033115C" w:rsidRPr="00942A5D" w:rsidRDefault="0033115C" w:rsidP="00942A5D">
            <w:pPr>
              <w:spacing w:before="120" w:after="120" w:line="240" w:lineRule="auto"/>
              <w:ind w:right="284"/>
              <w:jc w:val="right"/>
              <w:rPr>
                <w:rFonts w:ascii="Verdana" w:eastAsia="Times New Roman" w:hAnsi="Verdana" w:cs="Arial"/>
                <w:b/>
                <w:color w:val="000000"/>
                <w:sz w:val="24"/>
                <w:szCs w:val="24"/>
                <w:lang w:eastAsia="es-CL"/>
              </w:rPr>
            </w:pPr>
            <w:r w:rsidRPr="00942A5D">
              <w:rPr>
                <w:rFonts w:ascii="Verdana" w:eastAsia="Times New Roman" w:hAnsi="Verdana" w:cs="Arial"/>
                <w:b/>
                <w:color w:val="000000"/>
                <w:sz w:val="24"/>
                <w:szCs w:val="24"/>
                <w:lang w:eastAsia="es-CL"/>
              </w:rPr>
              <w:t>$</w:t>
            </w:r>
            <w:r w:rsidR="009545A7">
              <w:rPr>
                <w:rFonts w:ascii="Verdana" w:eastAsia="Times New Roman" w:hAnsi="Verdana" w:cs="Arial"/>
                <w:b/>
                <w:color w:val="000000"/>
                <w:sz w:val="24"/>
                <w:szCs w:val="24"/>
                <w:lang w:eastAsia="es-CL"/>
              </w:rPr>
              <w:t xml:space="preserve"> </w:t>
            </w:r>
            <w:r w:rsidR="00AE6FCD">
              <w:rPr>
                <w:rFonts w:ascii="Verdana" w:eastAsia="Times New Roman" w:hAnsi="Verdana" w:cs="Arial"/>
                <w:b/>
                <w:color w:val="000000"/>
                <w:sz w:val="24"/>
                <w:szCs w:val="24"/>
                <w:lang w:eastAsia="es-CL"/>
              </w:rPr>
              <w:t xml:space="preserve"> </w:t>
            </w:r>
            <w:r w:rsidRPr="00942A5D">
              <w:rPr>
                <w:rFonts w:ascii="Verdana" w:eastAsia="Times New Roman" w:hAnsi="Verdana" w:cs="Arial"/>
                <w:b/>
                <w:color w:val="000000"/>
                <w:sz w:val="24"/>
                <w:szCs w:val="24"/>
                <w:lang w:eastAsia="es-CL"/>
              </w:rPr>
              <w:t xml:space="preserve">1.130.000.000 </w:t>
            </w:r>
          </w:p>
        </w:tc>
      </w:tr>
    </w:tbl>
    <w:p w:rsidR="003C43E4" w:rsidRPr="003C43E4" w:rsidRDefault="003C43E4" w:rsidP="003C43E4"/>
    <w:p w:rsidR="00F05DB4" w:rsidRPr="003F17BC" w:rsidRDefault="00CF62FC" w:rsidP="003F17BC">
      <w:pPr>
        <w:pStyle w:val="Ttulo1"/>
        <w:numPr>
          <w:ilvl w:val="1"/>
          <w:numId w:val="3"/>
        </w:numPr>
        <w:spacing w:before="0" w:after="240" w:line="360" w:lineRule="auto"/>
        <w:ind w:left="426" w:hanging="431"/>
        <w:contextualSpacing/>
        <w:jc w:val="both"/>
        <w:rPr>
          <w:rFonts w:ascii="Verdana" w:hAnsi="Verdana"/>
          <w:color w:val="auto"/>
          <w:sz w:val="24"/>
          <w:szCs w:val="24"/>
        </w:rPr>
      </w:pPr>
      <w:r w:rsidRPr="003F17BC">
        <w:rPr>
          <w:rFonts w:ascii="Verdana" w:hAnsi="Verdana"/>
          <w:sz w:val="24"/>
          <w:szCs w:val="24"/>
        </w:rPr>
        <w:br w:type="page"/>
      </w:r>
      <w:r w:rsidR="00F05DB4" w:rsidRPr="003F17BC">
        <w:rPr>
          <w:rFonts w:ascii="Verdana" w:hAnsi="Verdana"/>
          <w:color w:val="auto"/>
          <w:sz w:val="24"/>
          <w:szCs w:val="24"/>
        </w:rPr>
        <w:lastRenderedPageBreak/>
        <w:t xml:space="preserve"> </w:t>
      </w:r>
      <w:bookmarkStart w:id="73" w:name="_Toc423519793"/>
      <w:r w:rsidR="00F05DB4" w:rsidRPr="003F17BC">
        <w:rPr>
          <w:rFonts w:ascii="Verdana" w:hAnsi="Verdana"/>
          <w:color w:val="auto"/>
          <w:sz w:val="24"/>
          <w:szCs w:val="24"/>
        </w:rPr>
        <w:t>Carta de Compromiso</w:t>
      </w:r>
      <w:r w:rsidR="00EF1289">
        <w:rPr>
          <w:rFonts w:ascii="Verdana" w:hAnsi="Verdana"/>
          <w:color w:val="auto"/>
          <w:sz w:val="24"/>
          <w:szCs w:val="24"/>
        </w:rPr>
        <w:t xml:space="preserve"> (Anexo N° </w:t>
      </w:r>
      <w:r w:rsidR="00092825">
        <w:rPr>
          <w:rFonts w:ascii="Verdana" w:hAnsi="Verdana"/>
          <w:color w:val="auto"/>
          <w:sz w:val="24"/>
          <w:szCs w:val="24"/>
        </w:rPr>
        <w:t>7</w:t>
      </w:r>
      <w:r w:rsidR="00EF1289">
        <w:rPr>
          <w:rFonts w:ascii="Verdana" w:hAnsi="Verdana"/>
          <w:color w:val="auto"/>
          <w:sz w:val="24"/>
          <w:szCs w:val="24"/>
        </w:rPr>
        <w:t>)</w:t>
      </w:r>
      <w:bookmarkEnd w:id="73"/>
    </w:p>
    <w:p w:rsidR="00FD729F" w:rsidRPr="006A0C53" w:rsidRDefault="00FD729F" w:rsidP="00FD729F">
      <w:pPr>
        <w:spacing w:line="360" w:lineRule="auto"/>
        <w:jc w:val="both"/>
        <w:rPr>
          <w:rFonts w:ascii="Verdana" w:hAnsi="Verdana"/>
          <w:sz w:val="24"/>
          <w:szCs w:val="24"/>
        </w:rPr>
      </w:pPr>
    </w:p>
    <w:p w:rsidR="00FD729F" w:rsidRPr="006A0C53" w:rsidRDefault="00FD729F" w:rsidP="00FD729F">
      <w:pPr>
        <w:spacing w:line="360" w:lineRule="auto"/>
        <w:jc w:val="both"/>
        <w:rPr>
          <w:rFonts w:ascii="Verdana" w:hAnsi="Verdana"/>
          <w:sz w:val="24"/>
          <w:szCs w:val="24"/>
        </w:rPr>
      </w:pPr>
      <w:r w:rsidRPr="006A0C53">
        <w:rPr>
          <w:rFonts w:ascii="Verdana" w:hAnsi="Verdana"/>
          <w:sz w:val="24"/>
          <w:szCs w:val="24"/>
        </w:rPr>
        <w:t xml:space="preserve">Yo,________________________ </w:t>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r>
      <w:r w:rsidRPr="006A0C53">
        <w:rPr>
          <w:rFonts w:ascii="Verdana" w:hAnsi="Verdana"/>
          <w:sz w:val="24"/>
          <w:szCs w:val="24"/>
        </w:rPr>
        <w:softHyphen/>
        <w:t xml:space="preserve">, RUN______________________, a nombre de la entidad Proponente____________________________, RUT__________________ a la cual represento, declaro nuestro compromiso de participar en los seminarios, jornadas, charlas, congresos u otras actividades similares, en la que a juicio de </w:t>
      </w:r>
      <w:r>
        <w:rPr>
          <w:rFonts w:ascii="Verdana" w:hAnsi="Verdana"/>
          <w:sz w:val="24"/>
          <w:szCs w:val="24"/>
        </w:rPr>
        <w:t>SENADIS</w:t>
      </w:r>
      <w:r w:rsidRPr="006A0C53">
        <w:rPr>
          <w:rFonts w:ascii="Verdana" w:hAnsi="Verdana"/>
          <w:sz w:val="24"/>
          <w:szCs w:val="24"/>
        </w:rPr>
        <w:t xml:space="preserve"> resulte pertinente la asistencia de alguna persona que exponga y/o participe a nombre de la institución. </w:t>
      </w:r>
    </w:p>
    <w:p w:rsidR="00FD729F" w:rsidRPr="006A0C53" w:rsidRDefault="00FD729F" w:rsidP="00FD729F">
      <w:pPr>
        <w:spacing w:line="360" w:lineRule="auto"/>
        <w:jc w:val="both"/>
        <w:rPr>
          <w:rFonts w:ascii="Verdana" w:hAnsi="Verdana"/>
          <w:sz w:val="24"/>
          <w:szCs w:val="24"/>
        </w:rPr>
      </w:pPr>
    </w:p>
    <w:p w:rsidR="00FD729F" w:rsidRPr="006A0C53" w:rsidRDefault="00FD729F" w:rsidP="00FD729F">
      <w:pPr>
        <w:spacing w:line="360" w:lineRule="auto"/>
        <w:jc w:val="both"/>
        <w:rPr>
          <w:rFonts w:ascii="Verdana" w:hAnsi="Verdana"/>
          <w:sz w:val="24"/>
          <w:szCs w:val="24"/>
        </w:rPr>
      </w:pPr>
    </w:p>
    <w:tbl>
      <w:tblPr>
        <w:tblW w:w="0" w:type="auto"/>
        <w:jc w:val="center"/>
        <w:tblLook w:val="04A0"/>
      </w:tblPr>
      <w:tblGrid>
        <w:gridCol w:w="2977"/>
        <w:gridCol w:w="1432"/>
        <w:gridCol w:w="2835"/>
      </w:tblGrid>
      <w:tr w:rsidR="00FD729F" w:rsidRPr="00251834" w:rsidTr="00E55A96">
        <w:trPr>
          <w:trHeight w:val="669"/>
          <w:jc w:val="center"/>
        </w:trPr>
        <w:tc>
          <w:tcPr>
            <w:tcW w:w="2977" w:type="dxa"/>
            <w:tcBorders>
              <w:bottom w:val="single" w:sz="4" w:space="0" w:color="auto"/>
            </w:tcBorders>
          </w:tcPr>
          <w:p w:rsidR="00FD729F" w:rsidRPr="00251834" w:rsidRDefault="00FD729F" w:rsidP="00E55A96">
            <w:pPr>
              <w:spacing w:line="360" w:lineRule="auto"/>
              <w:jc w:val="both"/>
              <w:rPr>
                <w:rFonts w:ascii="Verdana" w:hAnsi="Verdana"/>
                <w:sz w:val="24"/>
                <w:szCs w:val="24"/>
              </w:rPr>
            </w:pPr>
          </w:p>
        </w:tc>
        <w:tc>
          <w:tcPr>
            <w:tcW w:w="1432" w:type="dxa"/>
          </w:tcPr>
          <w:p w:rsidR="00FD729F" w:rsidRPr="00251834" w:rsidRDefault="00FD729F" w:rsidP="00E55A96">
            <w:pPr>
              <w:spacing w:line="360" w:lineRule="auto"/>
              <w:jc w:val="both"/>
              <w:rPr>
                <w:rFonts w:ascii="Verdana" w:hAnsi="Verdana"/>
                <w:sz w:val="24"/>
                <w:szCs w:val="24"/>
              </w:rPr>
            </w:pPr>
          </w:p>
        </w:tc>
        <w:tc>
          <w:tcPr>
            <w:tcW w:w="2835" w:type="dxa"/>
            <w:tcBorders>
              <w:bottom w:val="single" w:sz="4" w:space="0" w:color="auto"/>
            </w:tcBorders>
          </w:tcPr>
          <w:p w:rsidR="00FD729F" w:rsidRPr="00251834" w:rsidRDefault="00FD729F" w:rsidP="00E55A96">
            <w:pPr>
              <w:spacing w:line="360" w:lineRule="auto"/>
              <w:jc w:val="both"/>
              <w:rPr>
                <w:rFonts w:ascii="Verdana" w:hAnsi="Verdana"/>
                <w:sz w:val="24"/>
                <w:szCs w:val="24"/>
              </w:rPr>
            </w:pPr>
          </w:p>
        </w:tc>
      </w:tr>
      <w:tr w:rsidR="00FD729F" w:rsidRPr="00251834" w:rsidTr="00E55A96">
        <w:trPr>
          <w:trHeight w:val="682"/>
          <w:jc w:val="center"/>
        </w:trPr>
        <w:tc>
          <w:tcPr>
            <w:tcW w:w="2977" w:type="dxa"/>
            <w:tcBorders>
              <w:top w:val="single" w:sz="4" w:space="0" w:color="auto"/>
            </w:tcBorders>
          </w:tcPr>
          <w:p w:rsidR="00FD729F" w:rsidRPr="00251834" w:rsidRDefault="00FD729F" w:rsidP="00E55A96">
            <w:pPr>
              <w:spacing w:line="360" w:lineRule="auto"/>
              <w:jc w:val="center"/>
              <w:rPr>
                <w:rFonts w:ascii="Verdana" w:hAnsi="Verdana"/>
                <w:sz w:val="24"/>
                <w:szCs w:val="24"/>
              </w:rPr>
            </w:pPr>
            <w:r w:rsidRPr="00251834">
              <w:rPr>
                <w:rFonts w:ascii="Verdana" w:hAnsi="Verdana"/>
                <w:sz w:val="24"/>
                <w:szCs w:val="24"/>
              </w:rPr>
              <w:t>Nombre</w:t>
            </w:r>
          </w:p>
        </w:tc>
        <w:tc>
          <w:tcPr>
            <w:tcW w:w="1432" w:type="dxa"/>
          </w:tcPr>
          <w:p w:rsidR="00FD729F" w:rsidRPr="00251834" w:rsidRDefault="00FD729F" w:rsidP="00E55A96">
            <w:pPr>
              <w:spacing w:line="360" w:lineRule="auto"/>
              <w:jc w:val="center"/>
              <w:rPr>
                <w:rFonts w:ascii="Verdana" w:hAnsi="Verdana"/>
                <w:sz w:val="24"/>
                <w:szCs w:val="24"/>
              </w:rPr>
            </w:pPr>
          </w:p>
        </w:tc>
        <w:tc>
          <w:tcPr>
            <w:tcW w:w="2835" w:type="dxa"/>
            <w:tcBorders>
              <w:top w:val="single" w:sz="4" w:space="0" w:color="auto"/>
            </w:tcBorders>
          </w:tcPr>
          <w:p w:rsidR="00FD729F" w:rsidRPr="00251834" w:rsidRDefault="00FD729F" w:rsidP="00E55A96">
            <w:pPr>
              <w:spacing w:line="360" w:lineRule="auto"/>
              <w:jc w:val="center"/>
              <w:rPr>
                <w:rFonts w:ascii="Verdana" w:hAnsi="Verdana"/>
                <w:sz w:val="24"/>
                <w:szCs w:val="24"/>
              </w:rPr>
            </w:pPr>
            <w:r w:rsidRPr="00251834">
              <w:rPr>
                <w:rFonts w:ascii="Verdana" w:hAnsi="Verdana"/>
                <w:sz w:val="24"/>
                <w:szCs w:val="24"/>
              </w:rPr>
              <w:t>Firma</w:t>
            </w:r>
          </w:p>
        </w:tc>
      </w:tr>
    </w:tbl>
    <w:p w:rsidR="00FD729F" w:rsidRDefault="00FD729F" w:rsidP="00FD729F">
      <w:pPr>
        <w:spacing w:line="360" w:lineRule="auto"/>
        <w:jc w:val="center"/>
        <w:rPr>
          <w:rFonts w:ascii="Verdana" w:hAnsi="Verdana"/>
          <w:sz w:val="24"/>
          <w:szCs w:val="24"/>
        </w:rPr>
      </w:pPr>
    </w:p>
    <w:p w:rsidR="00DB6BAA" w:rsidRDefault="00FD729F" w:rsidP="00FD729F">
      <w:pPr>
        <w:spacing w:line="360" w:lineRule="auto"/>
        <w:jc w:val="center"/>
        <w:rPr>
          <w:rFonts w:ascii="Verdana" w:hAnsi="Verdana"/>
          <w:sz w:val="24"/>
          <w:szCs w:val="24"/>
        </w:rPr>
      </w:pPr>
      <w:r w:rsidRPr="006A0C53">
        <w:rPr>
          <w:rFonts w:ascii="Verdana" w:hAnsi="Verdana"/>
          <w:sz w:val="24"/>
          <w:szCs w:val="24"/>
        </w:rPr>
        <w:t>Fecha:</w:t>
      </w:r>
    </w:p>
    <w:p w:rsidR="00DB6BAA" w:rsidRDefault="00DB6BAA">
      <w:pPr>
        <w:rPr>
          <w:rFonts w:ascii="Verdana" w:hAnsi="Verdana"/>
          <w:sz w:val="24"/>
          <w:szCs w:val="24"/>
        </w:rPr>
      </w:pPr>
    </w:p>
    <w:p w:rsidR="006D53D8" w:rsidRPr="006D53D8" w:rsidRDefault="00251371" w:rsidP="006D53D8">
      <w:pPr>
        <w:pStyle w:val="Ttulo1"/>
        <w:numPr>
          <w:ilvl w:val="1"/>
          <w:numId w:val="3"/>
        </w:numPr>
        <w:tabs>
          <w:tab w:val="left" w:pos="567"/>
          <w:tab w:val="left" w:pos="709"/>
          <w:tab w:val="left" w:pos="1560"/>
          <w:tab w:val="left" w:pos="1843"/>
        </w:tabs>
        <w:spacing w:before="0" w:after="240" w:line="360" w:lineRule="auto"/>
        <w:ind w:left="426" w:hanging="431"/>
        <w:rPr>
          <w:rFonts w:ascii="Verdana" w:hAnsi="Verdana"/>
          <w:color w:val="auto"/>
          <w:sz w:val="24"/>
          <w:szCs w:val="24"/>
        </w:rPr>
      </w:pPr>
      <w:r>
        <w:rPr>
          <w:rFonts w:ascii="Verdana" w:hAnsi="Verdana"/>
          <w:color w:val="auto"/>
          <w:sz w:val="24"/>
          <w:szCs w:val="24"/>
        </w:rPr>
        <w:br w:type="page"/>
      </w:r>
      <w:r w:rsidR="00DB6BAA">
        <w:rPr>
          <w:rFonts w:ascii="Verdana" w:hAnsi="Verdana"/>
          <w:color w:val="auto"/>
          <w:sz w:val="24"/>
          <w:szCs w:val="24"/>
        </w:rPr>
        <w:lastRenderedPageBreak/>
        <w:t xml:space="preserve"> </w:t>
      </w:r>
      <w:bookmarkStart w:id="74" w:name="_Toc423519794"/>
      <w:r w:rsidR="00DB6BAA">
        <w:rPr>
          <w:rFonts w:ascii="Verdana" w:hAnsi="Verdana"/>
          <w:color w:val="auto"/>
          <w:sz w:val="24"/>
          <w:szCs w:val="24"/>
        </w:rPr>
        <w:t>Pagaré Notarial</w:t>
      </w:r>
      <w:r w:rsidR="00EF1289">
        <w:rPr>
          <w:rFonts w:ascii="Verdana" w:hAnsi="Verdana"/>
          <w:color w:val="auto"/>
          <w:sz w:val="24"/>
          <w:szCs w:val="24"/>
        </w:rPr>
        <w:t xml:space="preserve"> (Anexo N° </w:t>
      </w:r>
      <w:r w:rsidR="00092825">
        <w:rPr>
          <w:rFonts w:ascii="Verdana" w:hAnsi="Verdana"/>
          <w:color w:val="auto"/>
          <w:sz w:val="24"/>
          <w:szCs w:val="24"/>
        </w:rPr>
        <w:t>8</w:t>
      </w:r>
      <w:r w:rsidR="00EF1289">
        <w:rPr>
          <w:rFonts w:ascii="Verdana" w:hAnsi="Verdana"/>
          <w:color w:val="auto"/>
          <w:sz w:val="24"/>
          <w:szCs w:val="24"/>
        </w:rPr>
        <w:t>)</w:t>
      </w:r>
      <w:bookmarkEnd w:id="74"/>
    </w:p>
    <w:p w:rsidR="006D53D8" w:rsidRPr="006D53D8" w:rsidRDefault="006D53D8" w:rsidP="006D53D8">
      <w:pPr>
        <w:spacing w:after="0" w:line="240" w:lineRule="auto"/>
        <w:jc w:val="both"/>
        <w:rPr>
          <w:rFonts w:ascii="Verdana" w:hAnsi="Verdana" w:cs="Arial"/>
          <w:b/>
          <w:sz w:val="24"/>
          <w:szCs w:val="24"/>
        </w:rPr>
      </w:pPr>
      <w:r w:rsidRPr="006D53D8">
        <w:rPr>
          <w:rFonts w:ascii="Verdana" w:hAnsi="Verdana" w:cs="Arial"/>
          <w:b/>
          <w:sz w:val="24"/>
          <w:szCs w:val="24"/>
        </w:rPr>
        <w:t xml:space="preserve">RUT ENTIDAD ADJUDICATARIA: </w:t>
      </w:r>
      <w:r w:rsidR="00F2439A" w:rsidRPr="006D53D8">
        <w:rPr>
          <w:rFonts w:ascii="Verdana" w:hAnsi="Verdana" w:cs="Arial"/>
          <w:b/>
          <w:sz w:val="24"/>
          <w:szCs w:val="24"/>
        </w:rPr>
        <w:fldChar w:fldCharType="begin">
          <w:ffData>
            <w:name w:val="Texto2"/>
            <w:enabled/>
            <w:calcOnExit w:val="0"/>
            <w:textInput/>
          </w:ffData>
        </w:fldChar>
      </w:r>
      <w:bookmarkStart w:id="75" w:name="Texto2"/>
      <w:r w:rsidRPr="006D53D8">
        <w:rPr>
          <w:rFonts w:ascii="Verdana" w:hAnsi="Verdana" w:cs="Arial"/>
          <w:b/>
          <w:sz w:val="24"/>
          <w:szCs w:val="24"/>
        </w:rPr>
        <w:instrText xml:space="preserve"> FORMTEXT </w:instrText>
      </w:r>
      <w:r w:rsidR="00F2439A" w:rsidRPr="006D53D8">
        <w:rPr>
          <w:rFonts w:ascii="Verdana" w:hAnsi="Verdana" w:cs="Arial"/>
          <w:b/>
          <w:sz w:val="24"/>
          <w:szCs w:val="24"/>
        </w:rPr>
      </w:r>
      <w:r w:rsidR="00F2439A" w:rsidRPr="006D53D8">
        <w:rPr>
          <w:rFonts w:ascii="Verdana" w:hAnsi="Verdana" w:cs="Arial"/>
          <w:b/>
          <w:sz w:val="24"/>
          <w:szCs w:val="24"/>
        </w:rPr>
        <w:fldChar w:fldCharType="separate"/>
      </w:r>
      <w:r w:rsidRPr="006D53D8">
        <w:rPr>
          <w:rFonts w:ascii="Verdana" w:hAnsi="Arial" w:cs="Arial"/>
          <w:b/>
          <w:noProof/>
          <w:sz w:val="24"/>
          <w:szCs w:val="24"/>
        </w:rPr>
        <w:t> </w:t>
      </w:r>
      <w:r w:rsidRPr="006D53D8">
        <w:rPr>
          <w:rFonts w:ascii="Verdana" w:hAnsi="Arial" w:cs="Arial"/>
          <w:b/>
          <w:noProof/>
          <w:sz w:val="24"/>
          <w:szCs w:val="24"/>
        </w:rPr>
        <w:t> </w:t>
      </w:r>
      <w:r w:rsidRPr="006D53D8">
        <w:rPr>
          <w:rFonts w:ascii="Verdana" w:hAnsi="Arial" w:cs="Arial"/>
          <w:b/>
          <w:noProof/>
          <w:sz w:val="24"/>
          <w:szCs w:val="24"/>
        </w:rPr>
        <w:t> </w:t>
      </w:r>
      <w:r w:rsidRPr="006D53D8">
        <w:rPr>
          <w:rFonts w:ascii="Verdana" w:hAnsi="Arial" w:cs="Arial"/>
          <w:b/>
          <w:noProof/>
          <w:sz w:val="24"/>
          <w:szCs w:val="24"/>
        </w:rPr>
        <w:t> </w:t>
      </w:r>
      <w:r w:rsidRPr="006D53D8">
        <w:rPr>
          <w:rFonts w:ascii="Verdana" w:hAnsi="Arial" w:cs="Arial"/>
          <w:b/>
          <w:noProof/>
          <w:sz w:val="24"/>
          <w:szCs w:val="24"/>
        </w:rPr>
        <w:t> </w:t>
      </w:r>
      <w:r w:rsidR="00F2439A" w:rsidRPr="006D53D8">
        <w:rPr>
          <w:rFonts w:ascii="Verdana" w:hAnsi="Verdana" w:cs="Arial"/>
          <w:b/>
          <w:sz w:val="24"/>
          <w:szCs w:val="24"/>
        </w:rPr>
        <w:fldChar w:fldCharType="end"/>
      </w:r>
      <w:bookmarkEnd w:id="75"/>
    </w:p>
    <w:p w:rsidR="006D53D8" w:rsidRPr="006D53D8" w:rsidRDefault="006D53D8" w:rsidP="006D53D8">
      <w:pPr>
        <w:spacing w:after="0" w:line="240" w:lineRule="auto"/>
        <w:jc w:val="both"/>
        <w:rPr>
          <w:rFonts w:ascii="Verdana" w:hAnsi="Verdana" w:cs="Arial"/>
          <w:sz w:val="24"/>
          <w:szCs w:val="24"/>
        </w:rPr>
      </w:pPr>
      <w:r w:rsidRPr="006D53D8">
        <w:rPr>
          <w:rFonts w:ascii="Verdana" w:hAnsi="Verdana" w:cs="Arial"/>
          <w:b/>
          <w:sz w:val="24"/>
          <w:szCs w:val="24"/>
        </w:rPr>
        <w:t xml:space="preserve">FOLIO: </w:t>
      </w:r>
      <w:r w:rsidR="00F2439A" w:rsidRPr="006D53D8">
        <w:rPr>
          <w:rFonts w:ascii="Verdana" w:hAnsi="Verdana" w:cs="Arial"/>
          <w:b/>
          <w:sz w:val="24"/>
          <w:szCs w:val="24"/>
        </w:rPr>
        <w:fldChar w:fldCharType="begin">
          <w:ffData>
            <w:name w:val="Texto3"/>
            <w:enabled/>
            <w:calcOnExit w:val="0"/>
            <w:textInput/>
          </w:ffData>
        </w:fldChar>
      </w:r>
      <w:r w:rsidRPr="006D53D8">
        <w:rPr>
          <w:rFonts w:ascii="Verdana" w:hAnsi="Verdana" w:cs="Arial"/>
          <w:b/>
          <w:sz w:val="24"/>
          <w:szCs w:val="24"/>
        </w:rPr>
        <w:instrText xml:space="preserve"> FORMTEXT </w:instrText>
      </w:r>
      <w:r w:rsidR="00F2439A" w:rsidRPr="006D53D8">
        <w:rPr>
          <w:rFonts w:ascii="Verdana" w:hAnsi="Verdana" w:cs="Arial"/>
          <w:b/>
          <w:sz w:val="24"/>
          <w:szCs w:val="24"/>
        </w:rPr>
      </w:r>
      <w:r w:rsidR="00F2439A" w:rsidRPr="006D53D8">
        <w:rPr>
          <w:rFonts w:ascii="Verdana" w:hAnsi="Verdana" w:cs="Arial"/>
          <w:b/>
          <w:sz w:val="24"/>
          <w:szCs w:val="24"/>
        </w:rPr>
        <w:fldChar w:fldCharType="separate"/>
      </w:r>
      <w:r w:rsidRPr="006D53D8">
        <w:rPr>
          <w:rFonts w:ascii="Verdana" w:hAnsi="Arial" w:cs="Arial"/>
          <w:b/>
          <w:noProof/>
          <w:sz w:val="24"/>
          <w:szCs w:val="24"/>
        </w:rPr>
        <w:t> </w:t>
      </w:r>
      <w:r w:rsidRPr="006D53D8">
        <w:rPr>
          <w:rFonts w:ascii="Verdana" w:hAnsi="Arial" w:cs="Arial"/>
          <w:b/>
          <w:noProof/>
          <w:sz w:val="24"/>
          <w:szCs w:val="24"/>
        </w:rPr>
        <w:t> </w:t>
      </w:r>
      <w:r w:rsidRPr="006D53D8">
        <w:rPr>
          <w:rFonts w:ascii="Verdana" w:hAnsi="Arial" w:cs="Arial"/>
          <w:b/>
          <w:noProof/>
          <w:sz w:val="24"/>
          <w:szCs w:val="24"/>
        </w:rPr>
        <w:t> </w:t>
      </w:r>
      <w:r w:rsidRPr="006D53D8">
        <w:rPr>
          <w:rFonts w:ascii="Verdana" w:hAnsi="Arial" w:cs="Arial"/>
          <w:b/>
          <w:noProof/>
          <w:sz w:val="24"/>
          <w:szCs w:val="24"/>
        </w:rPr>
        <w:t> </w:t>
      </w:r>
      <w:r w:rsidRPr="006D53D8">
        <w:rPr>
          <w:rFonts w:ascii="Verdana" w:hAnsi="Arial" w:cs="Arial"/>
          <w:b/>
          <w:noProof/>
          <w:sz w:val="24"/>
          <w:szCs w:val="24"/>
        </w:rPr>
        <w:t> </w:t>
      </w:r>
      <w:r w:rsidR="00F2439A" w:rsidRPr="006D53D8">
        <w:rPr>
          <w:rFonts w:ascii="Verdana" w:hAnsi="Verdana" w:cs="Arial"/>
          <w:b/>
          <w:sz w:val="24"/>
          <w:szCs w:val="24"/>
        </w:rPr>
        <w:fldChar w:fldCharType="end"/>
      </w:r>
    </w:p>
    <w:p w:rsidR="006D53D8" w:rsidRPr="006D53D8" w:rsidRDefault="006D53D8" w:rsidP="006D53D8">
      <w:pPr>
        <w:spacing w:after="0" w:line="240" w:lineRule="auto"/>
        <w:jc w:val="center"/>
        <w:rPr>
          <w:rFonts w:ascii="Verdana" w:hAnsi="Verdana" w:cs="Arial"/>
          <w:b/>
          <w:sz w:val="24"/>
          <w:szCs w:val="24"/>
        </w:rPr>
      </w:pPr>
      <w:r w:rsidRPr="006D53D8">
        <w:rPr>
          <w:rFonts w:ascii="Verdana" w:hAnsi="Verdana" w:cs="Arial"/>
          <w:b/>
          <w:sz w:val="24"/>
          <w:szCs w:val="24"/>
        </w:rPr>
        <w:t>PAGARÉ</w:t>
      </w:r>
    </w:p>
    <w:p w:rsidR="006D53D8" w:rsidRPr="006D53D8" w:rsidRDefault="006D53D8" w:rsidP="006D53D8">
      <w:pPr>
        <w:spacing w:after="0" w:line="240" w:lineRule="auto"/>
        <w:jc w:val="both"/>
        <w:rPr>
          <w:rFonts w:ascii="Verdana" w:hAnsi="Verdana" w:cs="Arial"/>
          <w:sz w:val="24"/>
          <w:szCs w:val="24"/>
          <w:lang w:val="es-ES_tradnl"/>
        </w:rPr>
      </w:pPr>
    </w:p>
    <w:p w:rsidR="006D53D8" w:rsidRPr="006D53D8" w:rsidRDefault="006D53D8" w:rsidP="006D53D8">
      <w:pPr>
        <w:spacing w:after="0" w:line="240" w:lineRule="auto"/>
        <w:jc w:val="both"/>
        <w:rPr>
          <w:rFonts w:ascii="Verdana" w:hAnsi="Verdana" w:cs="Arial"/>
          <w:sz w:val="24"/>
          <w:szCs w:val="24"/>
        </w:rPr>
      </w:pPr>
      <w:r w:rsidRPr="006D53D8">
        <w:rPr>
          <w:rFonts w:ascii="Verdana" w:hAnsi="Verdana" w:cs="Arial"/>
          <w:sz w:val="24"/>
          <w:szCs w:val="24"/>
        </w:rPr>
        <w:t xml:space="preserve">Debo y Pagaré incondicionalmente a la orden de SERVICIO NACIONAL DE LA DISCAPACIDAD, domicilio ubicado en calle Miraflores Nº222, piso 8, Santiago, el día </w:t>
      </w:r>
      <w:r w:rsidR="00847941" w:rsidRPr="00847941">
        <w:rPr>
          <w:rFonts w:ascii="Verdana" w:hAnsi="Verdana" w:cs="Arial"/>
          <w:b/>
          <w:sz w:val="24"/>
          <w:szCs w:val="24"/>
        </w:rPr>
        <w:t xml:space="preserve">31 </w:t>
      </w:r>
      <w:r w:rsidRPr="00847941">
        <w:rPr>
          <w:rFonts w:ascii="Verdana" w:hAnsi="Verdana" w:cs="Arial"/>
          <w:b/>
          <w:sz w:val="24"/>
          <w:szCs w:val="24"/>
        </w:rPr>
        <w:t xml:space="preserve">de </w:t>
      </w:r>
      <w:r w:rsidR="00847941" w:rsidRPr="00847941">
        <w:rPr>
          <w:rFonts w:ascii="Verdana" w:hAnsi="Verdana" w:cs="Arial"/>
          <w:b/>
          <w:sz w:val="24"/>
          <w:szCs w:val="24"/>
        </w:rPr>
        <w:t>diciembre</w:t>
      </w:r>
      <w:r w:rsidRPr="00847941">
        <w:rPr>
          <w:rFonts w:ascii="Verdana" w:hAnsi="Verdana" w:cs="Arial"/>
          <w:b/>
          <w:sz w:val="24"/>
          <w:szCs w:val="24"/>
        </w:rPr>
        <w:t xml:space="preserve"> del año 2016</w:t>
      </w:r>
      <w:r w:rsidRPr="006D53D8">
        <w:rPr>
          <w:rFonts w:ascii="Verdana" w:hAnsi="Verdana" w:cs="Arial"/>
          <w:sz w:val="24"/>
          <w:szCs w:val="24"/>
        </w:rPr>
        <w:t xml:space="preserve"> la suma de $</w:t>
      </w:r>
      <w:r w:rsidR="00F2439A" w:rsidRPr="006D53D8">
        <w:rPr>
          <w:rFonts w:ascii="Verdana" w:hAnsi="Verdana" w:cs="Arial"/>
          <w:sz w:val="24"/>
          <w:szCs w:val="24"/>
        </w:rPr>
        <w:fldChar w:fldCharType="begin">
          <w:ffData>
            <w:name w:val="Texto7"/>
            <w:enabled/>
            <w:calcOnExit w:val="0"/>
            <w:textInput/>
          </w:ffData>
        </w:fldChar>
      </w:r>
      <w:bookmarkStart w:id="76" w:name="Texto7"/>
      <w:r w:rsidRPr="006D53D8">
        <w:rPr>
          <w:rFonts w:ascii="Verdana" w:hAnsi="Verdana" w:cs="Arial"/>
          <w:sz w:val="24"/>
          <w:szCs w:val="24"/>
        </w:rPr>
        <w:instrText xml:space="preserve"> FORMTEXT </w:instrText>
      </w:r>
      <w:r w:rsidR="00F2439A" w:rsidRPr="006D53D8">
        <w:rPr>
          <w:rFonts w:ascii="Verdana" w:hAnsi="Verdana" w:cs="Arial"/>
          <w:sz w:val="24"/>
          <w:szCs w:val="24"/>
        </w:rPr>
      </w:r>
      <w:r w:rsidR="00F2439A" w:rsidRPr="006D53D8">
        <w:rPr>
          <w:rFonts w:ascii="Verdana" w:hAnsi="Verdana" w:cs="Arial"/>
          <w:sz w:val="24"/>
          <w:szCs w:val="24"/>
        </w:rPr>
        <w:fldChar w:fldCharType="separate"/>
      </w:r>
      <w:r w:rsidRPr="006D53D8">
        <w:rPr>
          <w:rFonts w:ascii="Verdana" w:hAnsi="Arial" w:cs="Arial"/>
          <w:noProof/>
          <w:sz w:val="24"/>
          <w:szCs w:val="24"/>
        </w:rPr>
        <w:t> </w:t>
      </w:r>
      <w:r w:rsidRPr="006D53D8">
        <w:rPr>
          <w:rFonts w:ascii="Verdana" w:hAnsi="Arial" w:cs="Arial"/>
          <w:noProof/>
          <w:sz w:val="24"/>
          <w:szCs w:val="24"/>
        </w:rPr>
        <w:t> </w:t>
      </w:r>
      <w:r w:rsidRPr="006D53D8">
        <w:rPr>
          <w:rFonts w:ascii="Verdana" w:hAnsi="Arial" w:cs="Arial"/>
          <w:noProof/>
          <w:sz w:val="24"/>
          <w:szCs w:val="24"/>
        </w:rPr>
        <w:t> </w:t>
      </w:r>
      <w:r w:rsidRPr="006D53D8">
        <w:rPr>
          <w:rFonts w:ascii="Verdana" w:hAnsi="Arial" w:cs="Arial"/>
          <w:noProof/>
          <w:sz w:val="24"/>
          <w:szCs w:val="24"/>
        </w:rPr>
        <w:t> </w:t>
      </w:r>
      <w:r w:rsidRPr="006D53D8">
        <w:rPr>
          <w:rFonts w:ascii="Verdana" w:hAnsi="Arial" w:cs="Arial"/>
          <w:noProof/>
          <w:sz w:val="24"/>
          <w:szCs w:val="24"/>
        </w:rPr>
        <w:t> </w:t>
      </w:r>
      <w:r w:rsidR="00F2439A" w:rsidRPr="006D53D8">
        <w:rPr>
          <w:rFonts w:ascii="Verdana" w:hAnsi="Verdana" w:cs="Arial"/>
          <w:sz w:val="24"/>
          <w:szCs w:val="24"/>
        </w:rPr>
        <w:fldChar w:fldCharType="end"/>
      </w:r>
      <w:bookmarkEnd w:id="76"/>
      <w:r w:rsidRPr="006D53D8">
        <w:rPr>
          <w:rFonts w:ascii="Verdana" w:hAnsi="Verdana" w:cs="Arial"/>
          <w:sz w:val="24"/>
          <w:szCs w:val="24"/>
        </w:rPr>
        <w:t>de pesos moneda nacional (</w:t>
      </w:r>
      <w:r w:rsidR="00F2439A" w:rsidRPr="006D53D8">
        <w:rPr>
          <w:rFonts w:ascii="Verdana" w:hAnsi="Verdana" w:cs="Arial"/>
          <w:sz w:val="24"/>
          <w:szCs w:val="24"/>
        </w:rPr>
        <w:fldChar w:fldCharType="begin">
          <w:ffData>
            <w:name w:val="Texto8"/>
            <w:enabled/>
            <w:calcOnExit w:val="0"/>
            <w:textInput/>
          </w:ffData>
        </w:fldChar>
      </w:r>
      <w:bookmarkStart w:id="77" w:name="Texto8"/>
      <w:r w:rsidRPr="006D53D8">
        <w:rPr>
          <w:rFonts w:ascii="Verdana" w:hAnsi="Verdana" w:cs="Arial"/>
          <w:sz w:val="24"/>
          <w:szCs w:val="24"/>
        </w:rPr>
        <w:instrText xml:space="preserve"> FORMTEXT </w:instrText>
      </w:r>
      <w:r w:rsidR="00F2439A" w:rsidRPr="006D53D8">
        <w:rPr>
          <w:rFonts w:ascii="Verdana" w:hAnsi="Verdana" w:cs="Arial"/>
          <w:sz w:val="24"/>
          <w:szCs w:val="24"/>
        </w:rPr>
      </w:r>
      <w:r w:rsidR="00F2439A" w:rsidRPr="006D53D8">
        <w:rPr>
          <w:rFonts w:ascii="Verdana" w:hAnsi="Verdana" w:cs="Arial"/>
          <w:sz w:val="24"/>
          <w:szCs w:val="24"/>
        </w:rPr>
        <w:fldChar w:fldCharType="separate"/>
      </w:r>
      <w:r w:rsidRPr="006D53D8">
        <w:rPr>
          <w:rFonts w:ascii="Verdana" w:hAnsi="Arial" w:cs="Arial"/>
          <w:noProof/>
          <w:sz w:val="24"/>
          <w:szCs w:val="24"/>
        </w:rPr>
        <w:t> </w:t>
      </w:r>
      <w:r w:rsidRPr="006D53D8">
        <w:rPr>
          <w:rFonts w:ascii="Verdana" w:hAnsi="Arial" w:cs="Arial"/>
          <w:noProof/>
          <w:sz w:val="24"/>
          <w:szCs w:val="24"/>
        </w:rPr>
        <w:t> </w:t>
      </w:r>
      <w:r w:rsidRPr="006D53D8">
        <w:rPr>
          <w:rFonts w:ascii="Verdana" w:hAnsi="Arial" w:cs="Arial"/>
          <w:noProof/>
          <w:sz w:val="24"/>
          <w:szCs w:val="24"/>
        </w:rPr>
        <w:t> </w:t>
      </w:r>
      <w:r w:rsidRPr="006D53D8">
        <w:rPr>
          <w:rFonts w:ascii="Verdana" w:hAnsi="Arial" w:cs="Arial"/>
          <w:noProof/>
          <w:sz w:val="24"/>
          <w:szCs w:val="24"/>
        </w:rPr>
        <w:t> </w:t>
      </w:r>
      <w:r w:rsidRPr="006D53D8">
        <w:rPr>
          <w:rFonts w:ascii="Verdana" w:hAnsi="Arial" w:cs="Arial"/>
          <w:noProof/>
          <w:sz w:val="24"/>
          <w:szCs w:val="24"/>
        </w:rPr>
        <w:t> </w:t>
      </w:r>
      <w:r w:rsidR="00F2439A" w:rsidRPr="006D53D8">
        <w:rPr>
          <w:rFonts w:ascii="Verdana" w:hAnsi="Verdana" w:cs="Arial"/>
          <w:sz w:val="24"/>
          <w:szCs w:val="24"/>
        </w:rPr>
        <w:fldChar w:fldCharType="end"/>
      </w:r>
      <w:bookmarkEnd w:id="77"/>
      <w:r w:rsidRPr="006D53D8">
        <w:rPr>
          <w:rFonts w:ascii="Verdana" w:hAnsi="Verdana" w:cs="Arial"/>
          <w:sz w:val="24"/>
          <w:szCs w:val="24"/>
        </w:rPr>
        <w:t xml:space="preserve"> pesos) que acepto y cumpliré en las siguientes condiciones:</w:t>
      </w:r>
    </w:p>
    <w:p w:rsidR="006D53D8" w:rsidRPr="006D53D8" w:rsidRDefault="006D53D8" w:rsidP="006D53D8">
      <w:pPr>
        <w:spacing w:after="0" w:line="240" w:lineRule="auto"/>
        <w:jc w:val="both"/>
        <w:rPr>
          <w:rFonts w:ascii="Verdana" w:hAnsi="Verdana" w:cs="Arial"/>
          <w:sz w:val="24"/>
          <w:szCs w:val="24"/>
        </w:rPr>
      </w:pPr>
    </w:p>
    <w:p w:rsidR="006D53D8" w:rsidRPr="006D53D8" w:rsidRDefault="006D53D8" w:rsidP="006D53D8">
      <w:pPr>
        <w:spacing w:after="0" w:line="240" w:lineRule="auto"/>
        <w:jc w:val="both"/>
        <w:rPr>
          <w:rFonts w:ascii="Verdana" w:hAnsi="Verdana" w:cs="Arial"/>
          <w:b/>
          <w:sz w:val="24"/>
          <w:szCs w:val="24"/>
        </w:rPr>
      </w:pPr>
      <w:r w:rsidRPr="006D53D8">
        <w:rPr>
          <w:rFonts w:ascii="Verdana" w:hAnsi="Verdana" w:cs="Arial"/>
          <w:b/>
          <w:sz w:val="24"/>
          <w:szCs w:val="24"/>
        </w:rPr>
        <w:t xml:space="preserve">FORMA DE PAGO DEL CAPITAL ADEUDADO </w:t>
      </w:r>
    </w:p>
    <w:p w:rsidR="006D53D8" w:rsidRPr="006D53D8" w:rsidRDefault="006D53D8" w:rsidP="006D53D8">
      <w:pPr>
        <w:spacing w:after="60" w:line="240" w:lineRule="auto"/>
        <w:jc w:val="both"/>
        <w:rPr>
          <w:rFonts w:ascii="Verdana" w:hAnsi="Verdana" w:cs="Arial"/>
          <w:sz w:val="24"/>
          <w:szCs w:val="24"/>
        </w:rPr>
      </w:pPr>
      <w:r w:rsidRPr="006D53D8">
        <w:rPr>
          <w:rFonts w:ascii="Verdana" w:hAnsi="Verdana" w:cs="Arial"/>
          <w:sz w:val="24"/>
          <w:szCs w:val="24"/>
        </w:rPr>
        <w:t>Se pagará en la fecha de vencimiento señalada en el encabezamiento de este Pagaré.</w:t>
      </w:r>
    </w:p>
    <w:p w:rsidR="006D53D8" w:rsidRPr="006D53D8" w:rsidRDefault="006D53D8" w:rsidP="006D53D8">
      <w:pPr>
        <w:spacing w:after="0" w:line="240" w:lineRule="auto"/>
        <w:jc w:val="both"/>
        <w:rPr>
          <w:rFonts w:ascii="Verdana" w:hAnsi="Verdana" w:cs="Arial"/>
          <w:b/>
          <w:sz w:val="24"/>
          <w:szCs w:val="24"/>
          <w:lang w:val="es-ES_tradnl"/>
        </w:rPr>
      </w:pPr>
      <w:r w:rsidRPr="006D53D8">
        <w:rPr>
          <w:rFonts w:ascii="Verdana" w:hAnsi="Verdana" w:cs="Arial"/>
          <w:b/>
          <w:sz w:val="24"/>
          <w:szCs w:val="24"/>
          <w:lang w:val="es-ES_tradnl"/>
        </w:rPr>
        <w:t>DÍAS INHÁBILES, PRÓRROGA DE PAGO</w:t>
      </w:r>
    </w:p>
    <w:p w:rsidR="006D53D8" w:rsidRPr="006D53D8" w:rsidRDefault="006D53D8" w:rsidP="006D53D8">
      <w:pPr>
        <w:spacing w:after="60" w:line="240" w:lineRule="auto"/>
        <w:jc w:val="both"/>
        <w:rPr>
          <w:rFonts w:ascii="Verdana" w:hAnsi="Verdana" w:cs="Arial"/>
          <w:sz w:val="24"/>
          <w:szCs w:val="24"/>
          <w:lang w:val="es-ES_tradnl"/>
        </w:rPr>
      </w:pPr>
      <w:r w:rsidRPr="006D53D8">
        <w:rPr>
          <w:rFonts w:ascii="Verdana" w:hAnsi="Verdana" w:cs="Arial"/>
          <w:sz w:val="24"/>
          <w:szCs w:val="24"/>
          <w:lang w:val="es-ES_tradnl"/>
        </w:rPr>
        <w:t>Cualquiera fecha para el pago de capital que corresponda a día inhábil bancario prorrogará el plazo para el pago hasta el día hábil bancario inmediatamente siguiente, debiendo el respectivo pago incluir, además, los intereses que correspondan a los días comprendidos en esa prórroga.</w:t>
      </w:r>
    </w:p>
    <w:p w:rsidR="006D53D8" w:rsidRPr="006D53D8" w:rsidRDefault="006D53D8" w:rsidP="006D53D8">
      <w:pPr>
        <w:spacing w:after="0" w:line="240" w:lineRule="auto"/>
        <w:jc w:val="both"/>
        <w:rPr>
          <w:rFonts w:ascii="Verdana" w:hAnsi="Verdana" w:cs="Arial"/>
          <w:b/>
          <w:sz w:val="24"/>
          <w:szCs w:val="24"/>
        </w:rPr>
      </w:pPr>
      <w:r w:rsidRPr="006D53D8">
        <w:rPr>
          <w:rFonts w:ascii="Verdana" w:hAnsi="Verdana" w:cs="Arial"/>
          <w:b/>
          <w:sz w:val="24"/>
          <w:szCs w:val="24"/>
        </w:rPr>
        <w:t>INTERÉS POR MORA O SIMPLE RETARDO</w:t>
      </w:r>
    </w:p>
    <w:p w:rsidR="006D53D8" w:rsidRPr="006D53D8" w:rsidRDefault="006D53D8" w:rsidP="006D53D8">
      <w:pPr>
        <w:spacing w:after="60" w:line="240" w:lineRule="auto"/>
        <w:jc w:val="both"/>
        <w:rPr>
          <w:rFonts w:ascii="Verdana" w:hAnsi="Verdana" w:cs="Arial"/>
          <w:sz w:val="24"/>
          <w:szCs w:val="24"/>
          <w:lang w:val="es-ES_tradnl"/>
        </w:rPr>
      </w:pPr>
      <w:r w:rsidRPr="006D53D8">
        <w:rPr>
          <w:rFonts w:ascii="Verdana" w:hAnsi="Verdana" w:cs="Arial"/>
          <w:sz w:val="24"/>
          <w:szCs w:val="24"/>
          <w:lang w:val="es-ES_tradnl"/>
        </w:rPr>
        <w:t xml:space="preserve">En caso de mora o simple retardo en el pago de todo o parte del dinero, este pagaré devengará por todo el lapso que dure la mora o retardo y hasta el pago efectivo, el interés máximo convencional para operaciones no reajustables en moneda nacional. </w:t>
      </w:r>
    </w:p>
    <w:p w:rsidR="006D53D8" w:rsidRPr="006D53D8" w:rsidRDefault="006D53D8" w:rsidP="006D53D8">
      <w:pPr>
        <w:spacing w:after="0" w:line="240" w:lineRule="auto"/>
        <w:jc w:val="both"/>
        <w:rPr>
          <w:rFonts w:ascii="Verdana" w:hAnsi="Verdana" w:cs="Arial"/>
          <w:b/>
          <w:sz w:val="24"/>
          <w:szCs w:val="24"/>
          <w:lang w:val="es-ES_tradnl"/>
        </w:rPr>
      </w:pPr>
      <w:r w:rsidRPr="006D53D8">
        <w:rPr>
          <w:rFonts w:ascii="Verdana" w:hAnsi="Verdana" w:cs="Arial"/>
          <w:b/>
          <w:sz w:val="24"/>
          <w:szCs w:val="24"/>
          <w:lang w:val="es-ES_tradnl"/>
        </w:rPr>
        <w:t>INDIVISIBILIDAD</w:t>
      </w:r>
    </w:p>
    <w:p w:rsidR="006D53D8" w:rsidRPr="006D53D8" w:rsidRDefault="00435F3D" w:rsidP="006D53D8">
      <w:pPr>
        <w:spacing w:after="60" w:line="240" w:lineRule="auto"/>
        <w:jc w:val="both"/>
        <w:rPr>
          <w:rFonts w:ascii="Verdana" w:hAnsi="Verdana" w:cs="Arial"/>
          <w:sz w:val="24"/>
          <w:szCs w:val="24"/>
        </w:rPr>
      </w:pPr>
      <w:r w:rsidRPr="006D53D8">
        <w:rPr>
          <w:rFonts w:ascii="Verdana" w:hAnsi="Verdana" w:cs="Arial"/>
          <w:sz w:val="24"/>
          <w:szCs w:val="24"/>
        </w:rPr>
        <w:t>Todas las obligaciones que emanan de este pagaré se considerarán indivisibles para el</w:t>
      </w:r>
      <w:r>
        <w:rPr>
          <w:rFonts w:ascii="Verdana" w:hAnsi="Verdana" w:cs="Arial"/>
          <w:sz w:val="24"/>
          <w:szCs w:val="24"/>
        </w:rPr>
        <w:t>(a)</w:t>
      </w:r>
      <w:r w:rsidRPr="006D53D8">
        <w:rPr>
          <w:rFonts w:ascii="Verdana" w:hAnsi="Verdana" w:cs="Arial"/>
          <w:sz w:val="24"/>
          <w:szCs w:val="24"/>
        </w:rPr>
        <w:t xml:space="preserve"> suscriptor</w:t>
      </w:r>
      <w:r>
        <w:rPr>
          <w:rFonts w:ascii="Verdana" w:hAnsi="Verdana" w:cs="Arial"/>
          <w:sz w:val="24"/>
          <w:szCs w:val="24"/>
        </w:rPr>
        <w:t>(a)</w:t>
      </w:r>
      <w:r w:rsidRPr="006D53D8">
        <w:rPr>
          <w:rFonts w:ascii="Verdana" w:hAnsi="Verdana" w:cs="Arial"/>
          <w:sz w:val="24"/>
          <w:szCs w:val="24"/>
        </w:rPr>
        <w:t>, sus herederos</w:t>
      </w:r>
      <w:r>
        <w:rPr>
          <w:rFonts w:ascii="Verdana" w:hAnsi="Verdana" w:cs="Arial"/>
          <w:sz w:val="24"/>
          <w:szCs w:val="24"/>
        </w:rPr>
        <w:t>(as)</w:t>
      </w:r>
      <w:r w:rsidRPr="006D53D8">
        <w:rPr>
          <w:rFonts w:ascii="Verdana" w:hAnsi="Verdana" w:cs="Arial"/>
          <w:sz w:val="24"/>
          <w:szCs w:val="24"/>
        </w:rPr>
        <w:t xml:space="preserve"> y/o sucesores</w:t>
      </w:r>
      <w:r>
        <w:rPr>
          <w:rFonts w:ascii="Verdana" w:hAnsi="Verdana" w:cs="Arial"/>
          <w:sz w:val="24"/>
          <w:szCs w:val="24"/>
        </w:rPr>
        <w:t>(as)</w:t>
      </w:r>
      <w:r w:rsidRPr="006D53D8">
        <w:rPr>
          <w:rFonts w:ascii="Verdana" w:hAnsi="Verdana" w:cs="Arial"/>
          <w:sz w:val="24"/>
          <w:szCs w:val="24"/>
        </w:rPr>
        <w:t>, para todos los efectos legales, y en especial aquellos contemplados en los artículos 1.526 Nº 4 y 1.528 del Código Civil</w:t>
      </w:r>
      <w:r w:rsidR="006D53D8" w:rsidRPr="006D53D8">
        <w:rPr>
          <w:rFonts w:ascii="Verdana" w:hAnsi="Verdana" w:cs="Arial"/>
          <w:sz w:val="24"/>
          <w:szCs w:val="24"/>
        </w:rPr>
        <w:t>.</w:t>
      </w:r>
    </w:p>
    <w:p w:rsidR="006D53D8" w:rsidRPr="006D53D8" w:rsidRDefault="006D53D8" w:rsidP="006D53D8">
      <w:pPr>
        <w:spacing w:after="0" w:line="240" w:lineRule="auto"/>
        <w:jc w:val="both"/>
        <w:rPr>
          <w:rFonts w:ascii="Verdana" w:hAnsi="Verdana" w:cs="Arial"/>
          <w:b/>
          <w:sz w:val="24"/>
          <w:szCs w:val="24"/>
          <w:lang w:val="es-ES_tradnl"/>
        </w:rPr>
      </w:pPr>
      <w:r w:rsidRPr="006D53D8">
        <w:rPr>
          <w:rFonts w:ascii="Verdana" w:hAnsi="Verdana" w:cs="Arial"/>
          <w:b/>
          <w:sz w:val="24"/>
          <w:szCs w:val="24"/>
          <w:lang w:val="es-ES_tradnl"/>
        </w:rPr>
        <w:t>PROTESTO</w:t>
      </w:r>
    </w:p>
    <w:p w:rsidR="006D53D8" w:rsidRPr="006D53D8" w:rsidRDefault="00435F3D" w:rsidP="006D53D8">
      <w:pPr>
        <w:spacing w:after="60" w:line="240" w:lineRule="auto"/>
        <w:jc w:val="both"/>
        <w:rPr>
          <w:rFonts w:ascii="Verdana" w:hAnsi="Verdana" w:cs="Arial"/>
          <w:sz w:val="24"/>
          <w:szCs w:val="24"/>
        </w:rPr>
      </w:pPr>
      <w:r w:rsidRPr="006D53D8">
        <w:rPr>
          <w:rFonts w:ascii="Verdana" w:hAnsi="Verdana" w:cs="Arial"/>
          <w:sz w:val="24"/>
          <w:szCs w:val="24"/>
          <w:lang w:val="es-ES_tradnl"/>
        </w:rPr>
        <w:t>Sin obligación de protesto. Libero al acreedor de la obligación de protesto del mismo, pero si éste optare por la realización de dicha diligencia, podrá hacerla a su libre elección en forma bancaria, notarial o por el</w:t>
      </w:r>
      <w:r>
        <w:rPr>
          <w:rFonts w:ascii="Verdana" w:hAnsi="Verdana" w:cs="Arial"/>
          <w:sz w:val="24"/>
          <w:szCs w:val="24"/>
          <w:lang w:val="es-ES_tradnl"/>
        </w:rPr>
        <w:t>(a)</w:t>
      </w:r>
      <w:r w:rsidRPr="006D53D8">
        <w:rPr>
          <w:rFonts w:ascii="Verdana" w:hAnsi="Verdana" w:cs="Arial"/>
          <w:sz w:val="24"/>
          <w:szCs w:val="24"/>
          <w:lang w:val="es-ES_tradnl"/>
        </w:rPr>
        <w:t xml:space="preserve"> funcionario</w:t>
      </w:r>
      <w:r>
        <w:rPr>
          <w:rFonts w:ascii="Verdana" w:hAnsi="Verdana" w:cs="Arial"/>
          <w:sz w:val="24"/>
          <w:szCs w:val="24"/>
          <w:lang w:val="es-ES_tradnl"/>
        </w:rPr>
        <w:t>(a)</w:t>
      </w:r>
      <w:r w:rsidRPr="006D53D8">
        <w:rPr>
          <w:rFonts w:ascii="Verdana" w:hAnsi="Verdana" w:cs="Arial"/>
          <w:sz w:val="24"/>
          <w:szCs w:val="24"/>
          <w:lang w:val="es-ES_tradnl"/>
        </w:rPr>
        <w:t xml:space="preserve"> público</w:t>
      </w:r>
      <w:r>
        <w:rPr>
          <w:rFonts w:ascii="Verdana" w:hAnsi="Verdana" w:cs="Arial"/>
          <w:sz w:val="24"/>
          <w:szCs w:val="24"/>
          <w:lang w:val="es-ES_tradnl"/>
        </w:rPr>
        <w:t>(a)</w:t>
      </w:r>
      <w:r w:rsidRPr="006D53D8">
        <w:rPr>
          <w:rFonts w:ascii="Verdana" w:hAnsi="Verdana" w:cs="Arial"/>
          <w:sz w:val="24"/>
          <w:szCs w:val="24"/>
          <w:lang w:val="es-ES_tradnl"/>
        </w:rPr>
        <w:t xml:space="preserve"> que corresponda. En todo caso, en el evento de protesto me obligo, en la representación que invisto a pagar los gastos, derechos e impuestos que se devenguen</w:t>
      </w:r>
      <w:r w:rsidR="006D53D8" w:rsidRPr="006D53D8">
        <w:rPr>
          <w:rFonts w:ascii="Verdana" w:hAnsi="Verdana" w:cs="Arial"/>
          <w:sz w:val="24"/>
          <w:szCs w:val="24"/>
          <w:lang w:val="es-ES_tradnl"/>
        </w:rPr>
        <w:t>.</w:t>
      </w:r>
    </w:p>
    <w:p w:rsidR="006D53D8" w:rsidRPr="006D53D8" w:rsidRDefault="006D53D8" w:rsidP="006D53D8">
      <w:pPr>
        <w:spacing w:after="0" w:line="240" w:lineRule="auto"/>
        <w:jc w:val="both"/>
        <w:rPr>
          <w:rFonts w:ascii="Verdana" w:hAnsi="Verdana" w:cs="Arial"/>
          <w:b/>
          <w:sz w:val="24"/>
          <w:szCs w:val="24"/>
          <w:lang w:val="es-ES_tradnl"/>
        </w:rPr>
      </w:pPr>
      <w:r w:rsidRPr="006D53D8">
        <w:rPr>
          <w:rFonts w:ascii="Verdana" w:hAnsi="Verdana" w:cs="Arial"/>
          <w:b/>
          <w:sz w:val="24"/>
          <w:szCs w:val="24"/>
          <w:lang w:val="es-ES_tradnl"/>
        </w:rPr>
        <w:t>IMPUESTOS, DERECHOS Y GASTOS</w:t>
      </w:r>
    </w:p>
    <w:p w:rsidR="006D53D8" w:rsidRDefault="006D53D8" w:rsidP="006D53D8">
      <w:pPr>
        <w:spacing w:after="60" w:line="240" w:lineRule="auto"/>
        <w:jc w:val="both"/>
        <w:rPr>
          <w:rFonts w:ascii="Verdana" w:hAnsi="Verdana" w:cs="Arial"/>
          <w:sz w:val="24"/>
          <w:szCs w:val="24"/>
          <w:lang w:val="es-ES_tradnl"/>
        </w:rPr>
      </w:pPr>
      <w:r w:rsidRPr="006D53D8">
        <w:rPr>
          <w:rFonts w:ascii="Verdana" w:hAnsi="Verdana" w:cs="Arial"/>
          <w:sz w:val="24"/>
          <w:szCs w:val="24"/>
          <w:lang w:val="es-ES_tradnl"/>
        </w:rPr>
        <w:t xml:space="preserve">Cualquier impuesto, derecho o gasto que se ocasione o devengue con motivo de la suscripción de este pagaré, sus modificaciones, prórrogas, renovaciones, pagos, protesto u otras circunstancias relativas a aquel, será de cargo exclusivo del suscriptor. </w:t>
      </w:r>
    </w:p>
    <w:p w:rsidR="006D53D8" w:rsidRPr="006D53D8" w:rsidRDefault="006D53D8" w:rsidP="006D53D8">
      <w:pPr>
        <w:spacing w:after="60" w:line="240" w:lineRule="auto"/>
        <w:jc w:val="both"/>
        <w:rPr>
          <w:rFonts w:ascii="Verdana" w:hAnsi="Verdana" w:cs="Arial"/>
          <w:sz w:val="24"/>
          <w:szCs w:val="24"/>
          <w:lang w:val="es-ES_tradnl"/>
        </w:rPr>
      </w:pPr>
      <w:r w:rsidRPr="006D53D8">
        <w:rPr>
          <w:rFonts w:ascii="Verdana" w:hAnsi="Verdana" w:cs="Arial"/>
          <w:b/>
          <w:sz w:val="24"/>
          <w:szCs w:val="24"/>
          <w:lang w:val="es-ES_tradnl"/>
        </w:rPr>
        <w:lastRenderedPageBreak/>
        <w:t>DOMICILIO Y JURISDICCIÓN</w:t>
      </w:r>
    </w:p>
    <w:p w:rsidR="00435F3D" w:rsidRPr="006D53D8" w:rsidRDefault="00435F3D" w:rsidP="00435F3D">
      <w:pPr>
        <w:spacing w:after="60" w:line="240" w:lineRule="auto"/>
        <w:jc w:val="both"/>
        <w:rPr>
          <w:rFonts w:ascii="Verdana" w:hAnsi="Verdana" w:cs="Arial"/>
          <w:sz w:val="24"/>
          <w:szCs w:val="24"/>
          <w:lang w:val="es-ES_tradnl"/>
        </w:rPr>
      </w:pPr>
      <w:r w:rsidRPr="006D53D8">
        <w:rPr>
          <w:rFonts w:ascii="Verdana" w:hAnsi="Verdana" w:cs="Arial"/>
          <w:sz w:val="24"/>
          <w:szCs w:val="24"/>
          <w:lang w:val="es-ES_tradnl"/>
        </w:rPr>
        <w:t>Para todos los efectos legales derivados del pagaré, el</w:t>
      </w:r>
      <w:r>
        <w:rPr>
          <w:rFonts w:ascii="Verdana" w:hAnsi="Verdana" w:cs="Arial"/>
          <w:sz w:val="24"/>
          <w:szCs w:val="24"/>
          <w:lang w:val="es-ES_tradnl"/>
        </w:rPr>
        <w:t>(a)</w:t>
      </w:r>
      <w:r w:rsidRPr="006D53D8">
        <w:rPr>
          <w:rFonts w:ascii="Verdana" w:hAnsi="Verdana" w:cs="Arial"/>
          <w:sz w:val="24"/>
          <w:szCs w:val="24"/>
          <w:lang w:val="es-ES_tradnl"/>
        </w:rPr>
        <w:t xml:space="preserve"> suscriptor</w:t>
      </w:r>
      <w:r>
        <w:rPr>
          <w:rFonts w:ascii="Verdana" w:hAnsi="Verdana" w:cs="Arial"/>
          <w:sz w:val="24"/>
          <w:szCs w:val="24"/>
          <w:lang w:val="es-ES_tradnl"/>
        </w:rPr>
        <w:t>(a)</w:t>
      </w:r>
      <w:r w:rsidRPr="006D53D8">
        <w:rPr>
          <w:rFonts w:ascii="Verdana" w:hAnsi="Verdana" w:cs="Arial"/>
          <w:sz w:val="24"/>
          <w:szCs w:val="24"/>
          <w:lang w:val="es-ES_tradnl"/>
        </w:rPr>
        <w:t xml:space="preserve"> constituye domicilio especial en la comuna señalada en el encabezamiento de este pagaré, y se somete a la competencia de sus Tribunales de Justicia, domicilio que será lugar hábil para las diligencias de protesto, en caso de practicarse.</w:t>
      </w:r>
    </w:p>
    <w:p w:rsidR="006D53D8" w:rsidRPr="006D53D8" w:rsidRDefault="006D53D8" w:rsidP="006D53D8">
      <w:pPr>
        <w:spacing w:after="0" w:line="240" w:lineRule="auto"/>
        <w:jc w:val="both"/>
        <w:rPr>
          <w:rFonts w:ascii="Verdana" w:hAnsi="Verdana" w:cs="Arial"/>
          <w:b/>
          <w:sz w:val="24"/>
          <w:szCs w:val="24"/>
        </w:rPr>
      </w:pPr>
      <w:r w:rsidRPr="006D53D8">
        <w:rPr>
          <w:rFonts w:ascii="Verdana" w:hAnsi="Verdana" w:cs="Arial"/>
          <w:b/>
          <w:sz w:val="24"/>
          <w:szCs w:val="24"/>
        </w:rPr>
        <w:t>INFORMACIÓN A REGISTROS O BANCOS DE DATOS PÚBLICOS Y PRIVADOS</w:t>
      </w:r>
    </w:p>
    <w:p w:rsidR="006D53D8" w:rsidRPr="006D53D8" w:rsidRDefault="006D53D8" w:rsidP="006D53D8">
      <w:pPr>
        <w:spacing w:after="0" w:line="240" w:lineRule="auto"/>
        <w:jc w:val="both"/>
        <w:rPr>
          <w:rFonts w:ascii="Verdana" w:hAnsi="Verdana" w:cs="Arial"/>
          <w:sz w:val="24"/>
          <w:szCs w:val="24"/>
          <w:lang w:val="es-ES_tradnl"/>
        </w:rPr>
      </w:pPr>
      <w:r w:rsidRPr="006D53D8">
        <w:rPr>
          <w:rFonts w:ascii="Verdana" w:hAnsi="Verdana" w:cs="Arial"/>
          <w:sz w:val="24"/>
          <w:szCs w:val="24"/>
          <w:lang w:val="es-ES_tradnl"/>
        </w:rPr>
        <w:t>En el caso de pago o extinción de la obligación representada por este Pagaré, si ella hubiera sido informada como impaga, o si se hubiera protestado este documento, opto por requerir directamente a los bancos de datos públicos o privados la modificación de la información en ellos contenida, y libero al acreedor del cumplimiento de esta obligación.</w:t>
      </w:r>
    </w:p>
    <w:p w:rsidR="006D53D8" w:rsidRPr="006D53D8" w:rsidRDefault="006D53D8" w:rsidP="006D53D8">
      <w:pPr>
        <w:spacing w:after="0" w:line="240" w:lineRule="auto"/>
        <w:jc w:val="both"/>
        <w:rPr>
          <w:rFonts w:ascii="Verdana" w:hAnsi="Verdana" w:cs="Arial"/>
          <w:sz w:val="24"/>
          <w:szCs w:val="24"/>
          <w:lang w:val="es-ES_tradnl"/>
        </w:rPr>
      </w:pPr>
    </w:p>
    <w:p w:rsidR="006D53D8" w:rsidRPr="006D53D8" w:rsidRDefault="006D53D8" w:rsidP="006D53D8">
      <w:pPr>
        <w:spacing w:after="0" w:line="240" w:lineRule="auto"/>
        <w:jc w:val="both"/>
        <w:rPr>
          <w:rFonts w:ascii="Verdana" w:hAnsi="Verdana" w:cs="Arial"/>
          <w:sz w:val="24"/>
          <w:szCs w:val="24"/>
          <w:lang w:val="es-ES_tradnl"/>
        </w:rPr>
      </w:pPr>
      <w:r w:rsidRPr="006D53D8">
        <w:rPr>
          <w:rFonts w:ascii="Verdana" w:hAnsi="Verdana" w:cs="Arial"/>
          <w:sz w:val="24"/>
          <w:szCs w:val="24"/>
          <w:lang w:val="es-ES_tradnl"/>
        </w:rPr>
        <w:t>El impuesto de timbres y estampillas que grava este documento se paga por ingresos mensuales de dinero en Tesorería según D.L. 3.475 artículo 15, Nº 2.</w:t>
      </w:r>
    </w:p>
    <w:p w:rsidR="006D53D8" w:rsidRPr="006D53D8" w:rsidRDefault="006D53D8" w:rsidP="006D53D8">
      <w:pPr>
        <w:spacing w:after="0" w:line="240" w:lineRule="auto"/>
        <w:jc w:val="both"/>
        <w:rPr>
          <w:rFonts w:ascii="Verdana" w:hAnsi="Verdana" w:cs="Arial"/>
          <w:sz w:val="24"/>
          <w:szCs w:val="24"/>
          <w:lang w:val="es-ES_tradnl"/>
        </w:rPr>
      </w:pPr>
    </w:p>
    <w:p w:rsidR="006D53D8" w:rsidRPr="006D53D8" w:rsidRDefault="006D53D8" w:rsidP="006D53D8">
      <w:pPr>
        <w:spacing w:after="0" w:line="240" w:lineRule="auto"/>
        <w:jc w:val="both"/>
        <w:rPr>
          <w:rFonts w:ascii="Verdana" w:hAnsi="Verdana" w:cs="Arial"/>
          <w:sz w:val="24"/>
          <w:szCs w:val="24"/>
          <w:lang w:val="es-ES_tradnl"/>
        </w:rPr>
      </w:pPr>
      <w:r w:rsidRPr="006D53D8">
        <w:rPr>
          <w:rFonts w:ascii="Verdana" w:hAnsi="Verdana" w:cs="Arial"/>
          <w:sz w:val="24"/>
          <w:szCs w:val="24"/>
          <w:lang w:val="es-ES_tradnl"/>
        </w:rPr>
        <w:t xml:space="preserve">En </w:t>
      </w:r>
      <w:r w:rsidR="00F2439A" w:rsidRPr="006D53D8">
        <w:rPr>
          <w:rFonts w:ascii="Verdana" w:hAnsi="Verdana" w:cs="Arial"/>
          <w:sz w:val="24"/>
          <w:szCs w:val="24"/>
          <w:lang w:val="es-ES_tradnl"/>
        </w:rPr>
        <w:fldChar w:fldCharType="begin">
          <w:ffData>
            <w:name w:val="Texto9"/>
            <w:enabled/>
            <w:calcOnExit w:val="0"/>
            <w:textInput/>
          </w:ffData>
        </w:fldChar>
      </w:r>
      <w:r w:rsidRPr="006D53D8">
        <w:rPr>
          <w:rFonts w:ascii="Verdana" w:hAnsi="Verdana" w:cs="Arial"/>
          <w:sz w:val="24"/>
          <w:szCs w:val="24"/>
          <w:lang w:val="es-ES_tradnl"/>
        </w:rPr>
        <w:instrText xml:space="preserve"> FORMTEXT </w:instrText>
      </w:r>
      <w:r w:rsidR="00F2439A" w:rsidRPr="006D53D8">
        <w:rPr>
          <w:rFonts w:ascii="Verdana" w:hAnsi="Verdana" w:cs="Arial"/>
          <w:sz w:val="24"/>
          <w:szCs w:val="24"/>
          <w:lang w:val="es-ES_tradnl"/>
        </w:rPr>
      </w:r>
      <w:r w:rsidR="00F2439A" w:rsidRPr="006D53D8">
        <w:rPr>
          <w:rFonts w:ascii="Verdana" w:hAnsi="Verdana" w:cs="Arial"/>
          <w:sz w:val="24"/>
          <w:szCs w:val="24"/>
          <w:lang w:val="es-ES_tradnl"/>
        </w:rPr>
        <w:fldChar w:fldCharType="separate"/>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00F2439A" w:rsidRPr="006D53D8">
        <w:rPr>
          <w:rFonts w:ascii="Verdana" w:hAnsi="Verdana" w:cs="Arial"/>
          <w:sz w:val="24"/>
          <w:szCs w:val="24"/>
          <w:lang w:val="es-ES_tradnl"/>
        </w:rPr>
        <w:fldChar w:fldCharType="end"/>
      </w:r>
      <w:r w:rsidRPr="006D53D8">
        <w:rPr>
          <w:rFonts w:ascii="Verdana" w:hAnsi="Verdana" w:cs="Arial"/>
          <w:sz w:val="24"/>
          <w:szCs w:val="24"/>
          <w:lang w:val="es-ES_tradnl"/>
        </w:rPr>
        <w:t xml:space="preserve">, a </w:t>
      </w:r>
      <w:r w:rsidR="00F2439A" w:rsidRPr="006D53D8">
        <w:rPr>
          <w:rFonts w:ascii="Verdana" w:hAnsi="Verdana" w:cs="Arial"/>
          <w:sz w:val="24"/>
          <w:szCs w:val="24"/>
          <w:lang w:val="es-ES_tradnl"/>
        </w:rPr>
        <w:fldChar w:fldCharType="begin">
          <w:ffData>
            <w:name w:val="Texto9"/>
            <w:enabled/>
            <w:calcOnExit w:val="0"/>
            <w:textInput/>
          </w:ffData>
        </w:fldChar>
      </w:r>
      <w:bookmarkStart w:id="78" w:name="Texto9"/>
      <w:r w:rsidRPr="006D53D8">
        <w:rPr>
          <w:rFonts w:ascii="Verdana" w:hAnsi="Verdana" w:cs="Arial"/>
          <w:sz w:val="24"/>
          <w:szCs w:val="24"/>
          <w:lang w:val="es-ES_tradnl"/>
        </w:rPr>
        <w:instrText xml:space="preserve"> FORMTEXT </w:instrText>
      </w:r>
      <w:r w:rsidR="00F2439A" w:rsidRPr="006D53D8">
        <w:rPr>
          <w:rFonts w:ascii="Verdana" w:hAnsi="Verdana" w:cs="Arial"/>
          <w:sz w:val="24"/>
          <w:szCs w:val="24"/>
          <w:lang w:val="es-ES_tradnl"/>
        </w:rPr>
      </w:r>
      <w:r w:rsidR="00F2439A" w:rsidRPr="006D53D8">
        <w:rPr>
          <w:rFonts w:ascii="Verdana" w:hAnsi="Verdana" w:cs="Arial"/>
          <w:sz w:val="24"/>
          <w:szCs w:val="24"/>
          <w:lang w:val="es-ES_tradnl"/>
        </w:rPr>
        <w:fldChar w:fldCharType="separate"/>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00F2439A" w:rsidRPr="006D53D8">
        <w:rPr>
          <w:rFonts w:ascii="Verdana" w:hAnsi="Verdana" w:cs="Arial"/>
          <w:sz w:val="24"/>
          <w:szCs w:val="24"/>
          <w:lang w:val="es-ES_tradnl"/>
        </w:rPr>
        <w:fldChar w:fldCharType="end"/>
      </w:r>
      <w:bookmarkEnd w:id="78"/>
      <w:r w:rsidRPr="006D53D8">
        <w:rPr>
          <w:rFonts w:ascii="Verdana" w:hAnsi="Verdana" w:cs="Arial"/>
          <w:sz w:val="24"/>
          <w:szCs w:val="24"/>
          <w:lang w:val="es-ES_tradnl"/>
        </w:rPr>
        <w:t xml:space="preserve"> de</w:t>
      </w:r>
      <w:r w:rsidR="00AE6FCD">
        <w:rPr>
          <w:rFonts w:ascii="Verdana" w:hAnsi="Verdana" w:cs="Arial"/>
          <w:sz w:val="24"/>
          <w:szCs w:val="24"/>
          <w:lang w:val="es-ES_tradnl"/>
        </w:rPr>
        <w:t xml:space="preserve"> </w:t>
      </w:r>
      <w:r w:rsidR="00F2439A" w:rsidRPr="006D53D8">
        <w:rPr>
          <w:rFonts w:ascii="Verdana" w:hAnsi="Verdana" w:cs="Arial"/>
          <w:sz w:val="24"/>
          <w:szCs w:val="24"/>
          <w:lang w:val="es-ES_tradnl"/>
        </w:rPr>
        <w:fldChar w:fldCharType="begin">
          <w:ffData>
            <w:name w:val="Texto10"/>
            <w:enabled/>
            <w:calcOnExit w:val="0"/>
            <w:textInput/>
          </w:ffData>
        </w:fldChar>
      </w:r>
      <w:bookmarkStart w:id="79" w:name="Texto10"/>
      <w:r w:rsidRPr="006D53D8">
        <w:rPr>
          <w:rFonts w:ascii="Verdana" w:hAnsi="Verdana" w:cs="Arial"/>
          <w:sz w:val="24"/>
          <w:szCs w:val="24"/>
          <w:lang w:val="es-ES_tradnl"/>
        </w:rPr>
        <w:instrText xml:space="preserve"> FORMTEXT </w:instrText>
      </w:r>
      <w:r w:rsidR="00F2439A" w:rsidRPr="006D53D8">
        <w:rPr>
          <w:rFonts w:ascii="Verdana" w:hAnsi="Verdana" w:cs="Arial"/>
          <w:sz w:val="24"/>
          <w:szCs w:val="24"/>
          <w:lang w:val="es-ES_tradnl"/>
        </w:rPr>
      </w:r>
      <w:r w:rsidR="00F2439A" w:rsidRPr="006D53D8">
        <w:rPr>
          <w:rFonts w:ascii="Verdana" w:hAnsi="Verdana" w:cs="Arial"/>
          <w:sz w:val="24"/>
          <w:szCs w:val="24"/>
          <w:lang w:val="es-ES_tradnl"/>
        </w:rPr>
        <w:fldChar w:fldCharType="separate"/>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00F2439A" w:rsidRPr="006D53D8">
        <w:rPr>
          <w:rFonts w:ascii="Verdana" w:hAnsi="Verdana" w:cs="Arial"/>
          <w:sz w:val="24"/>
          <w:szCs w:val="24"/>
          <w:lang w:val="es-ES_tradnl"/>
        </w:rPr>
        <w:fldChar w:fldCharType="end"/>
      </w:r>
      <w:bookmarkEnd w:id="79"/>
      <w:r w:rsidRPr="006D53D8">
        <w:rPr>
          <w:rFonts w:ascii="Verdana" w:hAnsi="Verdana" w:cs="Arial"/>
          <w:sz w:val="24"/>
          <w:szCs w:val="24"/>
          <w:lang w:val="es-ES_tradnl"/>
        </w:rPr>
        <w:t xml:space="preserve">del año </w:t>
      </w:r>
      <w:r>
        <w:rPr>
          <w:rFonts w:ascii="Verdana" w:hAnsi="Verdana" w:cs="Arial"/>
          <w:sz w:val="24"/>
          <w:szCs w:val="24"/>
          <w:lang w:val="es-ES_tradnl"/>
        </w:rPr>
        <w:t>2015</w:t>
      </w:r>
    </w:p>
    <w:p w:rsidR="006D53D8" w:rsidRPr="006D53D8" w:rsidRDefault="006D53D8" w:rsidP="006D53D8">
      <w:pPr>
        <w:spacing w:after="0" w:line="240" w:lineRule="auto"/>
        <w:jc w:val="both"/>
        <w:rPr>
          <w:rFonts w:ascii="Verdana" w:hAnsi="Verdana" w:cs="Arial"/>
          <w:sz w:val="24"/>
          <w:szCs w:val="24"/>
          <w:lang w:val="es-ES_tradnl"/>
        </w:rPr>
      </w:pPr>
    </w:p>
    <w:p w:rsidR="00435F3D" w:rsidRPr="006D53D8" w:rsidRDefault="00435F3D" w:rsidP="00435F3D">
      <w:pPr>
        <w:spacing w:after="0" w:line="240" w:lineRule="auto"/>
        <w:jc w:val="both"/>
        <w:rPr>
          <w:rFonts w:ascii="Verdana" w:hAnsi="Verdana" w:cs="Arial"/>
          <w:sz w:val="24"/>
          <w:szCs w:val="24"/>
        </w:rPr>
      </w:pPr>
      <w:r w:rsidRPr="006D53D8">
        <w:rPr>
          <w:rFonts w:ascii="Verdana" w:hAnsi="Verdana" w:cs="Arial"/>
          <w:sz w:val="24"/>
          <w:szCs w:val="24"/>
          <w:lang w:val="es-ES_tradnl"/>
        </w:rPr>
        <w:t>Nombre del</w:t>
      </w:r>
      <w:r>
        <w:rPr>
          <w:rFonts w:ascii="Verdana" w:hAnsi="Verdana" w:cs="Arial"/>
          <w:sz w:val="24"/>
          <w:szCs w:val="24"/>
          <w:lang w:val="es-ES_tradnl"/>
        </w:rPr>
        <w:t>(a</w:t>
      </w:r>
      <w:r w:rsidR="00EF1289">
        <w:rPr>
          <w:rFonts w:ascii="Verdana" w:hAnsi="Verdana" w:cs="Arial"/>
          <w:sz w:val="24"/>
          <w:szCs w:val="24"/>
          <w:lang w:val="es-ES_tradnl"/>
        </w:rPr>
        <w:t>) Representante</w:t>
      </w:r>
      <w:r>
        <w:rPr>
          <w:rFonts w:ascii="Verdana" w:hAnsi="Verdana" w:cs="Arial"/>
          <w:sz w:val="24"/>
          <w:szCs w:val="24"/>
          <w:lang w:val="es-ES_tradnl"/>
        </w:rPr>
        <w:t xml:space="preserve"> Legal</w:t>
      </w:r>
      <w:r w:rsidRPr="006D53D8">
        <w:rPr>
          <w:rFonts w:ascii="Verdana" w:hAnsi="Verdana" w:cs="Arial"/>
          <w:sz w:val="24"/>
          <w:szCs w:val="24"/>
          <w:lang w:val="es-ES_tradnl"/>
        </w:rPr>
        <w:t xml:space="preserve">: </w:t>
      </w:r>
      <w:r w:rsidR="00F2439A" w:rsidRPr="006D53D8">
        <w:rPr>
          <w:rFonts w:ascii="Verdana" w:hAnsi="Verdana" w:cs="Arial"/>
          <w:sz w:val="24"/>
          <w:szCs w:val="24"/>
          <w:lang w:val="es-ES_tradnl"/>
        </w:rPr>
        <w:fldChar w:fldCharType="begin">
          <w:ffData>
            <w:name w:val="Texto13"/>
            <w:enabled/>
            <w:calcOnExit w:val="0"/>
            <w:textInput/>
          </w:ffData>
        </w:fldChar>
      </w:r>
      <w:bookmarkStart w:id="80" w:name="Texto13"/>
      <w:r w:rsidRPr="006D53D8">
        <w:rPr>
          <w:rFonts w:ascii="Verdana" w:hAnsi="Verdana" w:cs="Arial"/>
          <w:sz w:val="24"/>
          <w:szCs w:val="24"/>
          <w:lang w:val="es-ES_tradnl"/>
        </w:rPr>
        <w:instrText xml:space="preserve"> FORMTEXT </w:instrText>
      </w:r>
      <w:r w:rsidR="00F2439A" w:rsidRPr="006D53D8">
        <w:rPr>
          <w:rFonts w:ascii="Verdana" w:hAnsi="Verdana" w:cs="Arial"/>
          <w:sz w:val="24"/>
          <w:szCs w:val="24"/>
          <w:lang w:val="es-ES_tradnl"/>
        </w:rPr>
      </w:r>
      <w:r w:rsidR="00F2439A" w:rsidRPr="006D53D8">
        <w:rPr>
          <w:rFonts w:ascii="Verdana" w:hAnsi="Verdana" w:cs="Arial"/>
          <w:sz w:val="24"/>
          <w:szCs w:val="24"/>
          <w:lang w:val="es-ES_tradnl"/>
        </w:rPr>
        <w:fldChar w:fldCharType="separate"/>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Pr="006D53D8">
        <w:rPr>
          <w:rFonts w:ascii="Verdana" w:hAnsi="Arial" w:cs="Arial"/>
          <w:noProof/>
          <w:sz w:val="24"/>
          <w:szCs w:val="24"/>
          <w:lang w:val="es-ES_tradnl"/>
        </w:rPr>
        <w:t> </w:t>
      </w:r>
      <w:r w:rsidR="00F2439A" w:rsidRPr="006D53D8">
        <w:rPr>
          <w:rFonts w:ascii="Verdana" w:hAnsi="Verdana" w:cs="Arial"/>
          <w:sz w:val="24"/>
          <w:szCs w:val="24"/>
          <w:lang w:val="es-ES_tradnl"/>
        </w:rPr>
        <w:fldChar w:fldCharType="end"/>
      </w:r>
      <w:bookmarkEnd w:id="80"/>
    </w:p>
    <w:p w:rsidR="00435F3D" w:rsidRPr="006D53D8" w:rsidRDefault="00435F3D" w:rsidP="00435F3D">
      <w:pPr>
        <w:spacing w:after="0" w:line="240" w:lineRule="auto"/>
        <w:jc w:val="both"/>
        <w:rPr>
          <w:rFonts w:ascii="Verdana" w:hAnsi="Verdana" w:cs="Arial"/>
          <w:sz w:val="24"/>
          <w:szCs w:val="24"/>
          <w:lang w:val="es-ES_tradnl"/>
        </w:rPr>
      </w:pPr>
      <w:r w:rsidRPr="006D53D8">
        <w:rPr>
          <w:rFonts w:ascii="Verdana" w:hAnsi="Verdana" w:cs="Arial"/>
          <w:sz w:val="24"/>
          <w:szCs w:val="24"/>
        </w:rPr>
        <w:t xml:space="preserve">Cédula nacional de identidad Nº </w:t>
      </w:r>
      <w:r w:rsidR="00F2439A" w:rsidRPr="006D53D8">
        <w:rPr>
          <w:rFonts w:ascii="Verdana" w:hAnsi="Verdana" w:cs="Arial"/>
          <w:sz w:val="24"/>
          <w:szCs w:val="24"/>
        </w:rPr>
        <w:fldChar w:fldCharType="begin">
          <w:ffData>
            <w:name w:val="Texto12"/>
            <w:enabled/>
            <w:calcOnExit w:val="0"/>
            <w:textInput/>
          </w:ffData>
        </w:fldChar>
      </w:r>
      <w:bookmarkStart w:id="81" w:name="Texto12"/>
      <w:r w:rsidRPr="006D53D8">
        <w:rPr>
          <w:rFonts w:ascii="Verdana" w:hAnsi="Verdana" w:cs="Arial"/>
          <w:sz w:val="24"/>
          <w:szCs w:val="24"/>
        </w:rPr>
        <w:instrText xml:space="preserve"> FORMTEXT </w:instrText>
      </w:r>
      <w:r w:rsidR="00F2439A" w:rsidRPr="006D53D8">
        <w:rPr>
          <w:rFonts w:ascii="Verdana" w:hAnsi="Verdana" w:cs="Arial"/>
          <w:sz w:val="24"/>
          <w:szCs w:val="24"/>
        </w:rPr>
      </w:r>
      <w:r w:rsidR="00F2439A" w:rsidRPr="006D53D8">
        <w:rPr>
          <w:rFonts w:ascii="Verdana" w:hAnsi="Verdana" w:cs="Arial"/>
          <w:sz w:val="24"/>
          <w:szCs w:val="24"/>
        </w:rPr>
        <w:fldChar w:fldCharType="separate"/>
      </w:r>
      <w:r w:rsidRPr="006D53D8">
        <w:rPr>
          <w:rFonts w:ascii="Verdana" w:hAnsi="Arial" w:cs="Arial"/>
          <w:noProof/>
          <w:sz w:val="24"/>
          <w:szCs w:val="24"/>
        </w:rPr>
        <w:t> </w:t>
      </w:r>
      <w:r w:rsidRPr="006D53D8">
        <w:rPr>
          <w:rFonts w:ascii="Verdana" w:hAnsi="Arial" w:cs="Arial"/>
          <w:noProof/>
          <w:sz w:val="24"/>
          <w:szCs w:val="24"/>
        </w:rPr>
        <w:t> </w:t>
      </w:r>
      <w:r w:rsidRPr="006D53D8">
        <w:rPr>
          <w:rFonts w:ascii="Verdana" w:hAnsi="Arial" w:cs="Arial"/>
          <w:noProof/>
          <w:sz w:val="24"/>
          <w:szCs w:val="24"/>
        </w:rPr>
        <w:t> </w:t>
      </w:r>
      <w:r w:rsidRPr="006D53D8">
        <w:rPr>
          <w:rFonts w:ascii="Verdana" w:hAnsi="Arial" w:cs="Arial"/>
          <w:noProof/>
          <w:sz w:val="24"/>
          <w:szCs w:val="24"/>
        </w:rPr>
        <w:t> </w:t>
      </w:r>
      <w:r w:rsidRPr="006D53D8">
        <w:rPr>
          <w:rFonts w:ascii="Verdana" w:hAnsi="Arial" w:cs="Arial"/>
          <w:noProof/>
          <w:sz w:val="24"/>
          <w:szCs w:val="24"/>
        </w:rPr>
        <w:t> </w:t>
      </w:r>
      <w:r w:rsidR="00F2439A" w:rsidRPr="006D53D8">
        <w:rPr>
          <w:rFonts w:ascii="Verdana" w:hAnsi="Verdana" w:cs="Arial"/>
          <w:sz w:val="24"/>
          <w:szCs w:val="24"/>
        </w:rPr>
        <w:fldChar w:fldCharType="end"/>
      </w:r>
      <w:bookmarkEnd w:id="81"/>
    </w:p>
    <w:p w:rsidR="006D53D8" w:rsidRDefault="00435F3D" w:rsidP="00435F3D">
      <w:pPr>
        <w:spacing w:after="0" w:line="240" w:lineRule="auto"/>
        <w:jc w:val="both"/>
        <w:rPr>
          <w:rFonts w:ascii="Verdana" w:hAnsi="Verdana" w:cs="Arial"/>
          <w:sz w:val="24"/>
          <w:szCs w:val="24"/>
          <w:lang w:val="es-ES_tradnl"/>
        </w:rPr>
      </w:pPr>
      <w:r w:rsidRPr="006D53D8">
        <w:rPr>
          <w:rFonts w:ascii="Verdana" w:hAnsi="Verdana" w:cs="Arial"/>
          <w:sz w:val="24"/>
          <w:szCs w:val="24"/>
          <w:lang w:val="es-ES_tradnl"/>
        </w:rPr>
        <w:t>Domiciliado</w:t>
      </w:r>
      <w:r>
        <w:rPr>
          <w:rFonts w:ascii="Verdana" w:hAnsi="Verdana" w:cs="Arial"/>
          <w:sz w:val="24"/>
          <w:szCs w:val="24"/>
          <w:lang w:val="es-ES_tradnl"/>
        </w:rPr>
        <w:t>(a)</w:t>
      </w:r>
      <w:r w:rsidRPr="006D53D8">
        <w:rPr>
          <w:rFonts w:ascii="Verdana" w:hAnsi="Verdana" w:cs="Arial"/>
          <w:sz w:val="24"/>
          <w:szCs w:val="24"/>
          <w:lang w:val="es-ES_tradnl"/>
        </w:rPr>
        <w:t xml:space="preserve">: </w:t>
      </w:r>
      <w:r w:rsidR="00F2439A" w:rsidRPr="006D53D8">
        <w:rPr>
          <w:rFonts w:ascii="Verdana" w:hAnsi="Verdana" w:cs="Arial"/>
          <w:sz w:val="24"/>
          <w:szCs w:val="24"/>
          <w:lang w:val="es-ES_tradnl"/>
        </w:rPr>
        <w:fldChar w:fldCharType="begin">
          <w:ffData>
            <w:name w:val="Texto14"/>
            <w:enabled/>
            <w:calcOnExit w:val="0"/>
            <w:textInput/>
          </w:ffData>
        </w:fldChar>
      </w:r>
      <w:bookmarkStart w:id="82" w:name="Texto14"/>
      <w:r w:rsidR="006D53D8" w:rsidRPr="006D53D8">
        <w:rPr>
          <w:rFonts w:ascii="Verdana" w:hAnsi="Verdana" w:cs="Arial"/>
          <w:sz w:val="24"/>
          <w:szCs w:val="24"/>
          <w:lang w:val="es-ES_tradnl"/>
        </w:rPr>
        <w:instrText xml:space="preserve"> FORMTEXT </w:instrText>
      </w:r>
      <w:r w:rsidR="00F2439A" w:rsidRPr="006D53D8">
        <w:rPr>
          <w:rFonts w:ascii="Verdana" w:hAnsi="Verdana" w:cs="Arial"/>
          <w:sz w:val="24"/>
          <w:szCs w:val="24"/>
          <w:lang w:val="es-ES_tradnl"/>
        </w:rPr>
      </w:r>
      <w:r w:rsidR="00F2439A" w:rsidRPr="006D53D8">
        <w:rPr>
          <w:rFonts w:ascii="Verdana" w:hAnsi="Verdana" w:cs="Arial"/>
          <w:sz w:val="24"/>
          <w:szCs w:val="24"/>
          <w:lang w:val="es-ES_tradnl"/>
        </w:rPr>
        <w:fldChar w:fldCharType="separate"/>
      </w:r>
      <w:r w:rsidR="006D53D8" w:rsidRPr="006D53D8">
        <w:rPr>
          <w:rFonts w:ascii="Verdana" w:hAnsi="Arial" w:cs="Arial"/>
          <w:noProof/>
          <w:sz w:val="24"/>
          <w:szCs w:val="24"/>
          <w:lang w:val="es-ES_tradnl"/>
        </w:rPr>
        <w:t> </w:t>
      </w:r>
      <w:r w:rsidR="006D53D8" w:rsidRPr="006D53D8">
        <w:rPr>
          <w:rFonts w:ascii="Verdana" w:hAnsi="Arial" w:cs="Arial"/>
          <w:noProof/>
          <w:sz w:val="24"/>
          <w:szCs w:val="24"/>
          <w:lang w:val="es-ES_tradnl"/>
        </w:rPr>
        <w:t> </w:t>
      </w:r>
      <w:r w:rsidR="006D53D8" w:rsidRPr="006D53D8">
        <w:rPr>
          <w:rFonts w:ascii="Verdana" w:hAnsi="Arial" w:cs="Arial"/>
          <w:noProof/>
          <w:sz w:val="24"/>
          <w:szCs w:val="24"/>
          <w:lang w:val="es-ES_tradnl"/>
        </w:rPr>
        <w:t> </w:t>
      </w:r>
      <w:r w:rsidR="006D53D8" w:rsidRPr="006D53D8">
        <w:rPr>
          <w:rFonts w:ascii="Verdana" w:hAnsi="Arial" w:cs="Arial"/>
          <w:noProof/>
          <w:sz w:val="24"/>
          <w:szCs w:val="24"/>
          <w:lang w:val="es-ES_tradnl"/>
        </w:rPr>
        <w:t> </w:t>
      </w:r>
      <w:r w:rsidR="006D53D8" w:rsidRPr="006D53D8">
        <w:rPr>
          <w:rFonts w:ascii="Verdana" w:hAnsi="Arial" w:cs="Arial"/>
          <w:noProof/>
          <w:sz w:val="24"/>
          <w:szCs w:val="24"/>
          <w:lang w:val="es-ES_tradnl"/>
        </w:rPr>
        <w:t> </w:t>
      </w:r>
      <w:r w:rsidR="00F2439A" w:rsidRPr="006D53D8">
        <w:rPr>
          <w:rFonts w:ascii="Verdana" w:hAnsi="Verdana" w:cs="Arial"/>
          <w:sz w:val="24"/>
          <w:szCs w:val="24"/>
          <w:lang w:val="es-ES_tradnl"/>
        </w:rPr>
        <w:fldChar w:fldCharType="end"/>
      </w:r>
      <w:bookmarkEnd w:id="82"/>
      <w:r w:rsidR="006D53D8" w:rsidRPr="006D53D8">
        <w:rPr>
          <w:rFonts w:ascii="Verdana" w:hAnsi="Verdana" w:cs="Arial"/>
          <w:sz w:val="24"/>
          <w:szCs w:val="24"/>
          <w:lang w:val="es-ES_tradnl"/>
        </w:rPr>
        <w:t>Nº</w:t>
      </w:r>
      <w:r w:rsidR="00F2439A" w:rsidRPr="006D53D8">
        <w:rPr>
          <w:rFonts w:ascii="Verdana" w:hAnsi="Verdana" w:cs="Arial"/>
          <w:sz w:val="24"/>
          <w:szCs w:val="24"/>
          <w:lang w:val="es-ES_tradnl"/>
        </w:rPr>
        <w:fldChar w:fldCharType="begin">
          <w:ffData>
            <w:name w:val="Texto15"/>
            <w:enabled/>
            <w:calcOnExit w:val="0"/>
            <w:textInput/>
          </w:ffData>
        </w:fldChar>
      </w:r>
      <w:bookmarkStart w:id="83" w:name="Texto15"/>
      <w:r w:rsidR="006D53D8" w:rsidRPr="006D53D8">
        <w:rPr>
          <w:rFonts w:ascii="Verdana" w:hAnsi="Verdana" w:cs="Arial"/>
          <w:sz w:val="24"/>
          <w:szCs w:val="24"/>
          <w:lang w:val="es-ES_tradnl"/>
        </w:rPr>
        <w:instrText xml:space="preserve"> FORMTEXT </w:instrText>
      </w:r>
      <w:r w:rsidR="00F2439A" w:rsidRPr="006D53D8">
        <w:rPr>
          <w:rFonts w:ascii="Verdana" w:hAnsi="Verdana" w:cs="Arial"/>
          <w:sz w:val="24"/>
          <w:szCs w:val="24"/>
          <w:lang w:val="es-ES_tradnl"/>
        </w:rPr>
      </w:r>
      <w:r w:rsidR="00F2439A" w:rsidRPr="006D53D8">
        <w:rPr>
          <w:rFonts w:ascii="Verdana" w:hAnsi="Verdana" w:cs="Arial"/>
          <w:sz w:val="24"/>
          <w:szCs w:val="24"/>
          <w:lang w:val="es-ES_tradnl"/>
        </w:rPr>
        <w:fldChar w:fldCharType="separate"/>
      </w:r>
      <w:r w:rsidR="006D53D8" w:rsidRPr="006D53D8">
        <w:rPr>
          <w:rFonts w:ascii="Verdana" w:hAnsi="Arial" w:cs="Arial"/>
          <w:noProof/>
          <w:sz w:val="24"/>
          <w:szCs w:val="24"/>
          <w:lang w:val="es-ES_tradnl"/>
        </w:rPr>
        <w:t> </w:t>
      </w:r>
      <w:r w:rsidR="006D53D8" w:rsidRPr="006D53D8">
        <w:rPr>
          <w:rFonts w:ascii="Verdana" w:hAnsi="Arial" w:cs="Arial"/>
          <w:noProof/>
          <w:sz w:val="24"/>
          <w:szCs w:val="24"/>
          <w:lang w:val="es-ES_tradnl"/>
        </w:rPr>
        <w:t> </w:t>
      </w:r>
      <w:r w:rsidR="006D53D8" w:rsidRPr="006D53D8">
        <w:rPr>
          <w:rFonts w:ascii="Verdana" w:hAnsi="Arial" w:cs="Arial"/>
          <w:noProof/>
          <w:sz w:val="24"/>
          <w:szCs w:val="24"/>
          <w:lang w:val="es-ES_tradnl"/>
        </w:rPr>
        <w:t> </w:t>
      </w:r>
      <w:r w:rsidR="006D53D8" w:rsidRPr="006D53D8">
        <w:rPr>
          <w:rFonts w:ascii="Verdana" w:hAnsi="Arial" w:cs="Arial"/>
          <w:noProof/>
          <w:sz w:val="24"/>
          <w:szCs w:val="24"/>
          <w:lang w:val="es-ES_tradnl"/>
        </w:rPr>
        <w:t> </w:t>
      </w:r>
      <w:r w:rsidR="006D53D8" w:rsidRPr="006D53D8">
        <w:rPr>
          <w:rFonts w:ascii="Verdana" w:hAnsi="Arial" w:cs="Arial"/>
          <w:noProof/>
          <w:sz w:val="24"/>
          <w:szCs w:val="24"/>
          <w:lang w:val="es-ES_tradnl"/>
        </w:rPr>
        <w:t> </w:t>
      </w:r>
      <w:r w:rsidR="00F2439A" w:rsidRPr="006D53D8">
        <w:rPr>
          <w:rFonts w:ascii="Verdana" w:hAnsi="Verdana" w:cs="Arial"/>
          <w:sz w:val="24"/>
          <w:szCs w:val="24"/>
          <w:lang w:val="es-ES_tradnl"/>
        </w:rPr>
        <w:fldChar w:fldCharType="end"/>
      </w:r>
      <w:bookmarkEnd w:id="83"/>
    </w:p>
    <w:p w:rsidR="00251371" w:rsidRDefault="00251371" w:rsidP="00435F3D">
      <w:pPr>
        <w:spacing w:after="0" w:line="240" w:lineRule="auto"/>
        <w:jc w:val="both"/>
        <w:rPr>
          <w:rFonts w:ascii="Verdana" w:hAnsi="Verdana" w:cs="Arial"/>
          <w:sz w:val="24"/>
          <w:szCs w:val="24"/>
          <w:lang w:val="es-ES_tradnl"/>
        </w:rPr>
      </w:pPr>
    </w:p>
    <w:p w:rsidR="00251371" w:rsidRPr="006D53D8" w:rsidRDefault="00251371" w:rsidP="00435F3D">
      <w:pPr>
        <w:spacing w:after="0" w:line="240" w:lineRule="auto"/>
        <w:jc w:val="both"/>
        <w:rPr>
          <w:rFonts w:ascii="Verdana" w:hAnsi="Verdana" w:cs="Arial"/>
          <w:sz w:val="24"/>
          <w:szCs w:val="24"/>
          <w:lang w:val="es-ES_tradnl"/>
        </w:rPr>
      </w:pPr>
    </w:p>
    <w:p w:rsidR="006D53D8" w:rsidRPr="006D53D8" w:rsidRDefault="006D53D8" w:rsidP="006D53D8">
      <w:pPr>
        <w:jc w:val="both"/>
        <w:rPr>
          <w:rFonts w:ascii="Verdana" w:hAnsi="Verdana" w:cs="Arial"/>
          <w:sz w:val="24"/>
          <w:szCs w:val="24"/>
          <w:lang w:val="es-ES_tradnl"/>
        </w:rPr>
      </w:pPr>
    </w:p>
    <w:p w:rsidR="006D53D8" w:rsidRPr="006D53D8" w:rsidRDefault="006D53D8" w:rsidP="006D53D8">
      <w:pPr>
        <w:jc w:val="center"/>
        <w:rPr>
          <w:rFonts w:ascii="Verdana" w:hAnsi="Verdana" w:cs="Arial"/>
          <w:sz w:val="24"/>
          <w:szCs w:val="24"/>
          <w:lang w:val="es-ES_tradnl"/>
        </w:rPr>
      </w:pPr>
      <w:r w:rsidRPr="006D53D8">
        <w:rPr>
          <w:rFonts w:ascii="Verdana" w:hAnsi="Verdana" w:cs="Arial"/>
          <w:sz w:val="24"/>
          <w:szCs w:val="24"/>
          <w:lang w:val="es-ES_tradnl"/>
        </w:rPr>
        <w:t>____________________________________</w:t>
      </w:r>
    </w:p>
    <w:p w:rsidR="006D53D8" w:rsidRPr="006D53D8" w:rsidRDefault="006D53D8" w:rsidP="006D53D8">
      <w:pPr>
        <w:jc w:val="center"/>
        <w:rPr>
          <w:rFonts w:ascii="Verdana" w:hAnsi="Verdana" w:cs="Arial"/>
          <w:sz w:val="24"/>
          <w:szCs w:val="24"/>
          <w:lang w:val="es-ES_tradnl"/>
        </w:rPr>
      </w:pPr>
      <w:r>
        <w:rPr>
          <w:rFonts w:ascii="Verdana" w:hAnsi="Verdana" w:cs="Arial"/>
          <w:sz w:val="24"/>
          <w:szCs w:val="24"/>
          <w:lang w:val="es-ES_tradnl"/>
        </w:rPr>
        <w:t>FIRMA REPRESENTANTE LEGAL</w:t>
      </w:r>
    </w:p>
    <w:p w:rsidR="00DB6BAA" w:rsidRPr="006D53D8" w:rsidRDefault="00DB6BAA" w:rsidP="006D53D8">
      <w:pPr>
        <w:jc w:val="both"/>
        <w:rPr>
          <w:rFonts w:ascii="Verdana" w:hAnsi="Verdana" w:cs="Arial"/>
          <w:sz w:val="24"/>
          <w:szCs w:val="24"/>
          <w:lang w:val="es-ES_tradnl"/>
        </w:rPr>
      </w:pPr>
    </w:p>
    <w:p w:rsidR="00FD729F" w:rsidRPr="006A0C53" w:rsidRDefault="00FD729F" w:rsidP="00FD729F">
      <w:pPr>
        <w:spacing w:line="360" w:lineRule="auto"/>
        <w:jc w:val="center"/>
        <w:rPr>
          <w:rFonts w:ascii="Verdana" w:hAnsi="Verdana"/>
          <w:sz w:val="24"/>
          <w:szCs w:val="24"/>
        </w:rPr>
      </w:pPr>
    </w:p>
    <w:p w:rsidR="00CA1C98" w:rsidRDefault="00CA1C98" w:rsidP="00664A79">
      <w:pPr>
        <w:spacing w:after="0"/>
        <w:rPr>
          <w:rFonts w:ascii="Verdana" w:eastAsia="Times New Roman" w:hAnsi="Verdana"/>
          <w:b/>
          <w:bCs/>
          <w:sz w:val="24"/>
          <w:szCs w:val="24"/>
        </w:rPr>
      </w:pPr>
      <w:r>
        <w:rPr>
          <w:rFonts w:ascii="Verdana" w:hAnsi="Verdana"/>
          <w:sz w:val="24"/>
          <w:szCs w:val="24"/>
        </w:rPr>
        <w:br w:type="page"/>
      </w:r>
    </w:p>
    <w:p w:rsidR="00CA1C98" w:rsidRDefault="00AB2215" w:rsidP="00CA1C98">
      <w:pPr>
        <w:pStyle w:val="Ttulo1"/>
        <w:numPr>
          <w:ilvl w:val="1"/>
          <w:numId w:val="3"/>
        </w:numPr>
        <w:tabs>
          <w:tab w:val="left" w:pos="567"/>
          <w:tab w:val="left" w:pos="709"/>
          <w:tab w:val="left" w:pos="1560"/>
          <w:tab w:val="left" w:pos="1843"/>
        </w:tabs>
        <w:spacing w:before="0" w:line="360" w:lineRule="auto"/>
        <w:ind w:left="426" w:hanging="431"/>
        <w:rPr>
          <w:rFonts w:ascii="Verdana" w:hAnsi="Verdana"/>
          <w:color w:val="auto"/>
          <w:sz w:val="24"/>
          <w:szCs w:val="24"/>
        </w:rPr>
      </w:pPr>
      <w:r>
        <w:rPr>
          <w:rFonts w:ascii="Verdana" w:hAnsi="Verdana"/>
          <w:color w:val="auto"/>
          <w:sz w:val="24"/>
          <w:szCs w:val="24"/>
        </w:rPr>
        <w:lastRenderedPageBreak/>
        <w:t xml:space="preserve"> </w:t>
      </w:r>
      <w:bookmarkStart w:id="84" w:name="_Toc423519795"/>
      <w:r>
        <w:rPr>
          <w:rFonts w:ascii="Verdana" w:hAnsi="Verdana"/>
          <w:color w:val="auto"/>
          <w:sz w:val="24"/>
          <w:szCs w:val="24"/>
        </w:rPr>
        <w:t>Direcciones del Servicio en Regiones</w:t>
      </w:r>
      <w:r w:rsidR="00EF1289">
        <w:rPr>
          <w:rFonts w:ascii="Verdana" w:hAnsi="Verdana"/>
          <w:color w:val="auto"/>
          <w:sz w:val="24"/>
          <w:szCs w:val="24"/>
        </w:rPr>
        <w:t xml:space="preserve"> (Anexo N° </w:t>
      </w:r>
      <w:r w:rsidR="00092825">
        <w:rPr>
          <w:rFonts w:ascii="Verdana" w:hAnsi="Verdana"/>
          <w:color w:val="auto"/>
          <w:sz w:val="24"/>
          <w:szCs w:val="24"/>
        </w:rPr>
        <w:t>9</w:t>
      </w:r>
      <w:r w:rsidR="00EF1289">
        <w:rPr>
          <w:rFonts w:ascii="Verdana" w:hAnsi="Verdana"/>
          <w:color w:val="auto"/>
          <w:sz w:val="24"/>
          <w:szCs w:val="24"/>
        </w:rPr>
        <w:t>)</w:t>
      </w:r>
      <w:bookmarkEnd w:id="84"/>
    </w:p>
    <w:tbl>
      <w:tblPr>
        <w:tblW w:w="5000" w:type="pct"/>
        <w:tblInd w:w="-214" w:type="dxa"/>
        <w:tblCellMar>
          <w:left w:w="70" w:type="dxa"/>
          <w:right w:w="70" w:type="dxa"/>
        </w:tblCellMar>
        <w:tblLook w:val="04A0"/>
      </w:tblPr>
      <w:tblGrid>
        <w:gridCol w:w="4525"/>
        <w:gridCol w:w="4453"/>
      </w:tblGrid>
      <w:tr w:rsidR="00AB2215" w:rsidRPr="00251834" w:rsidTr="00664A79">
        <w:trPr>
          <w:trHeight w:val="285"/>
        </w:trPr>
        <w:tc>
          <w:tcPr>
            <w:tcW w:w="2520" w:type="pct"/>
            <w:tcBorders>
              <w:top w:val="dotted" w:sz="4" w:space="0" w:color="auto"/>
              <w:left w:val="dotted" w:sz="4" w:space="0" w:color="auto"/>
              <w:right w:val="dotted" w:sz="4" w:space="0" w:color="auto"/>
            </w:tcBorders>
            <w:shd w:val="clear" w:color="auto" w:fill="1F497D"/>
            <w:vAlign w:val="center"/>
            <w:hideMark/>
          </w:tcPr>
          <w:p w:rsidR="00AB2215" w:rsidRPr="00251834" w:rsidRDefault="00AB2215" w:rsidP="00E55A96">
            <w:pPr>
              <w:spacing w:after="0" w:line="240" w:lineRule="auto"/>
              <w:jc w:val="center"/>
              <w:rPr>
                <w:rFonts w:ascii="Verdana" w:hAnsi="Verdana" w:cs="Arial"/>
                <w:b/>
                <w:bCs/>
                <w:color w:val="FFFFFF"/>
                <w:sz w:val="20"/>
                <w:szCs w:val="20"/>
                <w:lang w:eastAsia="es-CL"/>
              </w:rPr>
            </w:pPr>
            <w:bookmarkStart w:id="85" w:name="_Toc409780635"/>
            <w:r w:rsidRPr="00251834">
              <w:rPr>
                <w:rFonts w:ascii="Verdana" w:hAnsi="Verdana" w:cs="Arial"/>
                <w:b/>
                <w:bCs/>
                <w:color w:val="FFFFFF"/>
                <w:sz w:val="20"/>
                <w:szCs w:val="20"/>
                <w:lang w:eastAsia="es-CL"/>
              </w:rPr>
              <w:t>ARICA Y PARINACOTA</w:t>
            </w:r>
          </w:p>
        </w:tc>
        <w:tc>
          <w:tcPr>
            <w:tcW w:w="2480" w:type="pct"/>
            <w:tcBorders>
              <w:top w:val="dotted" w:sz="4" w:space="0" w:color="auto"/>
              <w:left w:val="dotted" w:sz="4" w:space="0" w:color="auto"/>
              <w:right w:val="dotted" w:sz="4" w:space="0" w:color="auto"/>
            </w:tcBorders>
            <w:shd w:val="clear" w:color="auto" w:fill="1F497D"/>
            <w:vAlign w:val="center"/>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TARAPACÁ</w:t>
            </w:r>
          </w:p>
        </w:tc>
      </w:tr>
      <w:tr w:rsidR="00AB2215" w:rsidRPr="00251834" w:rsidTr="00664A79">
        <w:trPr>
          <w:trHeight w:val="285"/>
        </w:trPr>
        <w:tc>
          <w:tcPr>
            <w:tcW w:w="2520" w:type="pct"/>
            <w:tcBorders>
              <w:left w:val="dotted" w:sz="4" w:space="0" w:color="auto"/>
              <w:bottom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Baquedano 731, oficina 709, Edificio Emelari, Arica</w:t>
            </w:r>
            <w:r w:rsidR="003126C6">
              <w:rPr>
                <w:rFonts w:ascii="Verdana" w:hAnsi="Verdana" w:cs="Arial"/>
                <w:sz w:val="20"/>
                <w:szCs w:val="20"/>
                <w:lang w:eastAsia="es-CL"/>
              </w:rPr>
              <w:t>.</w:t>
            </w:r>
          </w:p>
        </w:tc>
        <w:tc>
          <w:tcPr>
            <w:tcW w:w="2480" w:type="pct"/>
            <w:tcBorders>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Av. Baquedano N° 913, Esquina Wilson, Iquique.</w:t>
            </w:r>
          </w:p>
        </w:tc>
      </w:tr>
      <w:tr w:rsidR="00AB2215" w:rsidRPr="00251834" w:rsidTr="00664A79">
        <w:trPr>
          <w:trHeight w:val="285"/>
        </w:trPr>
        <w:tc>
          <w:tcPr>
            <w:tcW w:w="2520" w:type="pct"/>
            <w:tcBorders>
              <w:top w:val="nil"/>
              <w:left w:val="dotted" w:sz="4" w:space="0" w:color="auto"/>
              <w:bottom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58-2231348</w:t>
            </w:r>
          </w:p>
        </w:tc>
        <w:tc>
          <w:tcPr>
            <w:tcW w:w="2480" w:type="pct"/>
            <w:tcBorders>
              <w:top w:val="nil"/>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57-2416210</w:t>
            </w:r>
          </w:p>
        </w:tc>
      </w:tr>
      <w:tr w:rsidR="00AB2215" w:rsidRPr="00251834" w:rsidTr="00664A79">
        <w:trPr>
          <w:trHeight w:val="285"/>
        </w:trPr>
        <w:tc>
          <w:tcPr>
            <w:tcW w:w="2520" w:type="pct"/>
            <w:tcBorders>
              <w:top w:val="nil"/>
              <w:left w:val="dotted" w:sz="4" w:space="0" w:color="auto"/>
              <w:bottom w:val="dotted" w:sz="4" w:space="0" w:color="auto"/>
              <w:right w:val="dotted" w:sz="4" w:space="0" w:color="auto"/>
            </w:tcBorders>
            <w:shd w:val="clear" w:color="auto" w:fill="auto"/>
            <w:vAlign w:val="center"/>
            <w:hideMark/>
          </w:tcPr>
          <w:p w:rsidR="00AB2215" w:rsidRPr="00251834" w:rsidRDefault="00F2439A" w:rsidP="00E55A96">
            <w:pPr>
              <w:spacing w:after="0" w:line="240" w:lineRule="auto"/>
              <w:rPr>
                <w:rFonts w:ascii="Verdana" w:hAnsi="Verdana" w:cs="Arial"/>
                <w:sz w:val="20"/>
                <w:szCs w:val="20"/>
                <w:lang w:eastAsia="es-CL"/>
              </w:rPr>
            </w:pPr>
            <w:hyperlink r:id="rId24" w:history="1">
              <w:r w:rsidR="00AB2215" w:rsidRPr="00251834">
                <w:rPr>
                  <w:rStyle w:val="Hipervnculo"/>
                  <w:rFonts w:ascii="Verdana" w:hAnsi="Verdana" w:cs="Arial"/>
                  <w:color w:val="auto"/>
                  <w:sz w:val="20"/>
                  <w:szCs w:val="20"/>
                  <w:lang w:eastAsia="es-CL"/>
                </w:rPr>
                <w:t>Correo Electrónico: arica@senadis.cl</w:t>
              </w:r>
              <w:r w:rsidR="00AE6FCD">
                <w:rPr>
                  <w:rStyle w:val="Hipervnculo"/>
                  <w:rFonts w:ascii="Verdana" w:hAnsi="Verdana" w:cs="Arial"/>
                  <w:color w:val="auto"/>
                  <w:sz w:val="20"/>
                  <w:szCs w:val="20"/>
                  <w:lang w:eastAsia="es-CL"/>
                </w:rPr>
                <w:t xml:space="preserve"> </w:t>
              </w:r>
            </w:hyperlink>
          </w:p>
        </w:tc>
        <w:tc>
          <w:tcPr>
            <w:tcW w:w="2480" w:type="pct"/>
            <w:tcBorders>
              <w:top w:val="nil"/>
              <w:left w:val="dotted" w:sz="4" w:space="0" w:color="auto"/>
              <w:bottom w:val="dotted" w:sz="4" w:space="0" w:color="auto"/>
              <w:right w:val="dotted" w:sz="4" w:space="0" w:color="auto"/>
            </w:tcBorders>
            <w:shd w:val="clear" w:color="auto" w:fill="auto"/>
            <w:vAlign w:val="center"/>
          </w:tcPr>
          <w:p w:rsidR="00AB2215" w:rsidRPr="00251834" w:rsidRDefault="00F2439A" w:rsidP="00E55A96">
            <w:pPr>
              <w:spacing w:after="0" w:line="240" w:lineRule="auto"/>
              <w:rPr>
                <w:rFonts w:ascii="Verdana" w:hAnsi="Verdana" w:cs="Arial"/>
                <w:sz w:val="20"/>
                <w:szCs w:val="20"/>
                <w:lang w:eastAsia="es-CL"/>
              </w:rPr>
            </w:pPr>
            <w:hyperlink r:id="rId25" w:history="1">
              <w:r w:rsidR="00AB2215" w:rsidRPr="00251834">
                <w:rPr>
                  <w:rStyle w:val="Hipervnculo"/>
                  <w:rFonts w:ascii="Verdana" w:hAnsi="Verdana" w:cs="Arial"/>
                  <w:color w:val="auto"/>
                  <w:sz w:val="20"/>
                  <w:szCs w:val="20"/>
                  <w:lang w:eastAsia="es-CL"/>
                </w:rPr>
                <w:t>Correo Electrónico: tarapaca@senadis.cl</w:t>
              </w:r>
            </w:hyperlink>
          </w:p>
        </w:tc>
      </w:tr>
      <w:tr w:rsidR="00AB2215" w:rsidRPr="00251834" w:rsidTr="00664A79">
        <w:trPr>
          <w:trHeight w:val="285"/>
        </w:trPr>
        <w:tc>
          <w:tcPr>
            <w:tcW w:w="2520" w:type="pct"/>
            <w:tcBorders>
              <w:top w:val="dotted" w:sz="4" w:space="0" w:color="auto"/>
              <w:left w:val="dotted" w:sz="4" w:space="0" w:color="auto"/>
              <w:bottom w:val="dotted" w:sz="4" w:space="0" w:color="auto"/>
              <w:right w:val="dotted" w:sz="4" w:space="0" w:color="auto"/>
            </w:tcBorders>
            <w:shd w:val="clear" w:color="auto" w:fill="1F497D"/>
            <w:vAlign w:val="center"/>
            <w:hideMark/>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ANTOFAGASTA</w:t>
            </w:r>
          </w:p>
        </w:tc>
        <w:tc>
          <w:tcPr>
            <w:tcW w:w="2480" w:type="pct"/>
            <w:tcBorders>
              <w:top w:val="dotted" w:sz="4" w:space="0" w:color="auto"/>
              <w:left w:val="dotted" w:sz="4" w:space="0" w:color="auto"/>
              <w:bottom w:val="dotted" w:sz="4" w:space="0" w:color="auto"/>
              <w:right w:val="dotted" w:sz="4" w:space="0" w:color="auto"/>
            </w:tcBorders>
            <w:shd w:val="clear" w:color="auto" w:fill="1F497D"/>
            <w:vAlign w:val="center"/>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ATACAMA</w:t>
            </w:r>
          </w:p>
        </w:tc>
      </w:tr>
      <w:tr w:rsidR="00AB2215" w:rsidRPr="00251834" w:rsidTr="00664A79">
        <w:trPr>
          <w:trHeight w:val="70"/>
        </w:trPr>
        <w:tc>
          <w:tcPr>
            <w:tcW w:w="2520" w:type="pct"/>
            <w:tcBorders>
              <w:top w:val="dotted" w:sz="4" w:space="0" w:color="auto"/>
              <w:left w:val="dotted" w:sz="4" w:space="0" w:color="auto"/>
              <w:bottom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Copiapó 596, esquina Condell, Antofagasta</w:t>
            </w:r>
            <w:r w:rsidR="003126C6">
              <w:rPr>
                <w:rFonts w:ascii="Verdana" w:hAnsi="Verdana" w:cs="Arial"/>
                <w:sz w:val="20"/>
                <w:szCs w:val="20"/>
                <w:lang w:eastAsia="es-CL"/>
              </w:rPr>
              <w:t>.</w:t>
            </w:r>
          </w:p>
        </w:tc>
        <w:tc>
          <w:tcPr>
            <w:tcW w:w="2480" w:type="pct"/>
            <w:tcBorders>
              <w:top w:val="dotted" w:sz="4" w:space="0" w:color="auto"/>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Atacama 1125, Copiapó</w:t>
            </w:r>
            <w:r w:rsidR="003126C6">
              <w:rPr>
                <w:rFonts w:ascii="Verdana" w:hAnsi="Verdana" w:cs="Arial"/>
                <w:sz w:val="20"/>
                <w:szCs w:val="20"/>
                <w:lang w:eastAsia="es-CL"/>
              </w:rPr>
              <w:t>.</w:t>
            </w:r>
          </w:p>
        </w:tc>
      </w:tr>
      <w:tr w:rsidR="00AB2215" w:rsidRPr="00251834" w:rsidTr="00664A79">
        <w:trPr>
          <w:trHeight w:val="285"/>
        </w:trPr>
        <w:tc>
          <w:tcPr>
            <w:tcW w:w="2520" w:type="pct"/>
            <w:tcBorders>
              <w:top w:val="nil"/>
              <w:left w:val="dotted" w:sz="4" w:space="0" w:color="auto"/>
              <w:bottom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55-2485726</w:t>
            </w:r>
          </w:p>
        </w:tc>
        <w:tc>
          <w:tcPr>
            <w:tcW w:w="2480" w:type="pct"/>
            <w:tcBorders>
              <w:top w:val="nil"/>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52-2232648</w:t>
            </w:r>
          </w:p>
        </w:tc>
      </w:tr>
      <w:tr w:rsidR="00AB2215" w:rsidRPr="00251834" w:rsidTr="00664A79">
        <w:trPr>
          <w:trHeight w:val="236"/>
        </w:trPr>
        <w:tc>
          <w:tcPr>
            <w:tcW w:w="2520" w:type="pct"/>
            <w:tcBorders>
              <w:top w:val="nil"/>
              <w:left w:val="dotted" w:sz="4" w:space="0" w:color="auto"/>
              <w:bottom w:val="dotted" w:sz="4" w:space="0" w:color="auto"/>
              <w:right w:val="dotted" w:sz="4" w:space="0" w:color="auto"/>
            </w:tcBorders>
            <w:shd w:val="clear" w:color="auto" w:fill="auto"/>
            <w:vAlign w:val="center"/>
            <w:hideMark/>
          </w:tcPr>
          <w:p w:rsidR="00AB2215" w:rsidRPr="00251834" w:rsidRDefault="00F2439A" w:rsidP="00E55A96">
            <w:pPr>
              <w:spacing w:after="0" w:line="240" w:lineRule="auto"/>
              <w:rPr>
                <w:rFonts w:ascii="Verdana" w:hAnsi="Verdana" w:cs="Arial"/>
                <w:sz w:val="20"/>
                <w:szCs w:val="20"/>
                <w:lang w:eastAsia="es-CL"/>
              </w:rPr>
            </w:pPr>
            <w:hyperlink r:id="rId26" w:history="1">
              <w:r w:rsidR="00AB2215" w:rsidRPr="00251834">
                <w:rPr>
                  <w:rStyle w:val="Hipervnculo"/>
                  <w:rFonts w:ascii="Verdana" w:hAnsi="Verdana" w:cs="Arial"/>
                  <w:color w:val="auto"/>
                  <w:sz w:val="20"/>
                  <w:szCs w:val="20"/>
                  <w:lang w:eastAsia="es-CL"/>
                </w:rPr>
                <w:t>Correo Electrónico: antofagasta@senadis.cl</w:t>
              </w:r>
              <w:r w:rsidR="00AE6FCD">
                <w:rPr>
                  <w:rStyle w:val="Hipervnculo"/>
                  <w:rFonts w:ascii="Verdana" w:hAnsi="Verdana" w:cs="Arial"/>
                  <w:color w:val="auto"/>
                  <w:sz w:val="20"/>
                  <w:szCs w:val="20"/>
                  <w:lang w:eastAsia="es-CL"/>
                </w:rPr>
                <w:t xml:space="preserve"> </w:t>
              </w:r>
            </w:hyperlink>
          </w:p>
        </w:tc>
        <w:tc>
          <w:tcPr>
            <w:tcW w:w="2480" w:type="pct"/>
            <w:tcBorders>
              <w:top w:val="nil"/>
              <w:left w:val="dotted" w:sz="4" w:space="0" w:color="auto"/>
              <w:bottom w:val="dotted" w:sz="4" w:space="0" w:color="auto"/>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 xml:space="preserve">Correo Electrónico: </w:t>
            </w:r>
            <w:hyperlink r:id="rId27" w:history="1">
              <w:r w:rsidRPr="00251834">
                <w:rPr>
                  <w:rStyle w:val="Hipervnculo"/>
                  <w:rFonts w:ascii="Verdana" w:hAnsi="Verdana" w:cs="Arial"/>
                  <w:color w:val="auto"/>
                  <w:sz w:val="20"/>
                  <w:szCs w:val="20"/>
                  <w:lang w:eastAsia="es-CL"/>
                </w:rPr>
                <w:t>atacama@senadis.cl</w:t>
              </w:r>
            </w:hyperlink>
          </w:p>
        </w:tc>
      </w:tr>
      <w:tr w:rsidR="00AB2215" w:rsidRPr="00251834" w:rsidTr="00664A79">
        <w:trPr>
          <w:trHeight w:val="285"/>
        </w:trPr>
        <w:tc>
          <w:tcPr>
            <w:tcW w:w="2520" w:type="pct"/>
            <w:tcBorders>
              <w:top w:val="dotted" w:sz="4" w:space="0" w:color="auto"/>
              <w:left w:val="dotted" w:sz="4" w:space="0" w:color="auto"/>
              <w:bottom w:val="dotted" w:sz="4" w:space="0" w:color="auto"/>
              <w:right w:val="dotted" w:sz="4" w:space="0" w:color="auto"/>
            </w:tcBorders>
            <w:shd w:val="clear" w:color="auto" w:fill="1F497D"/>
            <w:vAlign w:val="center"/>
            <w:hideMark/>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COQUIMBO</w:t>
            </w:r>
          </w:p>
        </w:tc>
        <w:tc>
          <w:tcPr>
            <w:tcW w:w="2480" w:type="pct"/>
            <w:tcBorders>
              <w:top w:val="dotted" w:sz="4" w:space="0" w:color="auto"/>
              <w:left w:val="dotted" w:sz="4" w:space="0" w:color="auto"/>
              <w:bottom w:val="dotted" w:sz="4" w:space="0" w:color="auto"/>
              <w:right w:val="dotted" w:sz="4" w:space="0" w:color="auto"/>
            </w:tcBorders>
            <w:shd w:val="clear" w:color="auto" w:fill="1F497D"/>
            <w:vAlign w:val="center"/>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VALPARAISO</w:t>
            </w:r>
          </w:p>
        </w:tc>
      </w:tr>
      <w:tr w:rsidR="00AB2215" w:rsidRPr="00251834" w:rsidTr="00664A79">
        <w:trPr>
          <w:trHeight w:val="285"/>
        </w:trPr>
        <w:tc>
          <w:tcPr>
            <w:tcW w:w="2520" w:type="pct"/>
            <w:tcBorders>
              <w:top w:val="dotted" w:sz="4" w:space="0" w:color="auto"/>
              <w:left w:val="dotted" w:sz="4" w:space="0" w:color="auto"/>
              <w:bottom w:val="nil"/>
              <w:right w:val="dotted" w:sz="4" w:space="0" w:color="auto"/>
            </w:tcBorders>
            <w:shd w:val="clear" w:color="auto" w:fill="auto"/>
            <w:vAlign w:val="center"/>
          </w:tcPr>
          <w:p w:rsidR="00AB2215" w:rsidRPr="00251834" w:rsidRDefault="00EF1289"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w:t>
            </w:r>
            <w:r w:rsidRPr="00251834">
              <w:rPr>
                <w:rStyle w:val="Textoennegrita"/>
                <w:rFonts w:ascii="Verdana" w:hAnsi="Verdana" w:cs="Arial"/>
                <w:b w:val="0"/>
                <w:color w:val="auto"/>
                <w:sz w:val="20"/>
                <w:szCs w:val="20"/>
              </w:rPr>
              <w:t xml:space="preserve"> Avenida</w:t>
            </w:r>
            <w:r w:rsidR="00AB2215" w:rsidRPr="00251834">
              <w:rPr>
                <w:rFonts w:ascii="Verdana" w:hAnsi="Verdana" w:cs="Arial"/>
                <w:sz w:val="20"/>
                <w:szCs w:val="20"/>
                <w:lang w:eastAsia="es-CL"/>
              </w:rPr>
              <w:t xml:space="preserve"> Estadio casa N°14, Esquina villa Olímpica. La Serena</w:t>
            </w:r>
            <w:r w:rsidR="003126C6">
              <w:rPr>
                <w:rFonts w:ascii="Verdana" w:hAnsi="Verdana" w:cs="Arial"/>
                <w:sz w:val="20"/>
                <w:szCs w:val="20"/>
                <w:lang w:eastAsia="es-CL"/>
              </w:rPr>
              <w:t>.</w:t>
            </w:r>
          </w:p>
        </w:tc>
        <w:tc>
          <w:tcPr>
            <w:tcW w:w="2480" w:type="pct"/>
            <w:tcBorders>
              <w:top w:val="dotted" w:sz="4" w:space="0" w:color="auto"/>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Av. Brasil 1265, piso 3, Valparaíso</w:t>
            </w:r>
            <w:r w:rsidR="003126C6">
              <w:rPr>
                <w:rFonts w:ascii="Verdana" w:hAnsi="Verdana" w:cs="Arial"/>
                <w:sz w:val="20"/>
                <w:szCs w:val="20"/>
                <w:lang w:eastAsia="es-CL"/>
              </w:rPr>
              <w:t>.</w:t>
            </w:r>
          </w:p>
        </w:tc>
      </w:tr>
      <w:tr w:rsidR="00AB2215" w:rsidRPr="00251834" w:rsidTr="00664A79">
        <w:trPr>
          <w:trHeight w:val="285"/>
        </w:trPr>
        <w:tc>
          <w:tcPr>
            <w:tcW w:w="2520" w:type="pct"/>
            <w:tcBorders>
              <w:top w:val="nil"/>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51-2212236</w:t>
            </w:r>
          </w:p>
        </w:tc>
        <w:tc>
          <w:tcPr>
            <w:tcW w:w="2480" w:type="pct"/>
            <w:tcBorders>
              <w:top w:val="nil"/>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32-2226733</w:t>
            </w:r>
          </w:p>
        </w:tc>
      </w:tr>
      <w:tr w:rsidR="00AB2215" w:rsidRPr="00251834" w:rsidTr="00664A79">
        <w:trPr>
          <w:trHeight w:val="285"/>
        </w:trPr>
        <w:tc>
          <w:tcPr>
            <w:tcW w:w="2520" w:type="pct"/>
            <w:tcBorders>
              <w:top w:val="nil"/>
              <w:left w:val="dotted" w:sz="4" w:space="0" w:color="auto"/>
              <w:bottom w:val="dotted" w:sz="4" w:space="0" w:color="auto"/>
              <w:right w:val="dotted" w:sz="4" w:space="0" w:color="auto"/>
            </w:tcBorders>
            <w:shd w:val="clear" w:color="auto" w:fill="auto"/>
            <w:vAlign w:val="center"/>
          </w:tcPr>
          <w:p w:rsidR="00AB2215" w:rsidRPr="00251834" w:rsidRDefault="00F2439A" w:rsidP="00E55A96">
            <w:pPr>
              <w:spacing w:after="0" w:line="240" w:lineRule="auto"/>
              <w:rPr>
                <w:rFonts w:ascii="Verdana" w:hAnsi="Verdana" w:cs="Arial"/>
                <w:sz w:val="20"/>
                <w:szCs w:val="20"/>
                <w:lang w:eastAsia="es-CL"/>
              </w:rPr>
            </w:pPr>
            <w:hyperlink r:id="rId28" w:history="1">
              <w:r w:rsidR="00AB2215" w:rsidRPr="00251834">
                <w:rPr>
                  <w:rStyle w:val="Hipervnculo"/>
                  <w:rFonts w:ascii="Verdana" w:hAnsi="Verdana" w:cs="Arial"/>
                  <w:color w:val="auto"/>
                  <w:sz w:val="20"/>
                  <w:szCs w:val="20"/>
                  <w:lang w:eastAsia="es-CL"/>
                </w:rPr>
                <w:t>Correo Electrónico: coquimbo@senadis.cl</w:t>
              </w:r>
            </w:hyperlink>
          </w:p>
        </w:tc>
        <w:tc>
          <w:tcPr>
            <w:tcW w:w="2480" w:type="pct"/>
            <w:tcBorders>
              <w:top w:val="nil"/>
              <w:left w:val="dotted" w:sz="4" w:space="0" w:color="auto"/>
              <w:bottom w:val="dotted" w:sz="4" w:space="0" w:color="auto"/>
              <w:right w:val="dotted" w:sz="4" w:space="0" w:color="auto"/>
            </w:tcBorders>
            <w:shd w:val="clear" w:color="auto" w:fill="auto"/>
            <w:vAlign w:val="center"/>
          </w:tcPr>
          <w:p w:rsidR="00AB2215" w:rsidRPr="00251834" w:rsidRDefault="00F2439A" w:rsidP="00E55A96">
            <w:pPr>
              <w:spacing w:after="0" w:line="240" w:lineRule="auto"/>
              <w:rPr>
                <w:rFonts w:ascii="Verdana" w:hAnsi="Verdana" w:cs="Arial"/>
                <w:sz w:val="20"/>
                <w:szCs w:val="20"/>
                <w:lang w:eastAsia="es-CL"/>
              </w:rPr>
            </w:pPr>
            <w:hyperlink r:id="rId29" w:history="1">
              <w:r w:rsidR="00AB2215" w:rsidRPr="00251834">
                <w:rPr>
                  <w:rStyle w:val="Hipervnculo"/>
                  <w:rFonts w:ascii="Verdana" w:hAnsi="Verdana" w:cs="Arial"/>
                  <w:color w:val="auto"/>
                  <w:sz w:val="20"/>
                  <w:szCs w:val="20"/>
                  <w:lang w:eastAsia="es-CL"/>
                </w:rPr>
                <w:t xml:space="preserve">Correo Electrónico: valparaiso@senadis.cl </w:t>
              </w:r>
            </w:hyperlink>
          </w:p>
        </w:tc>
      </w:tr>
      <w:tr w:rsidR="00AB2215" w:rsidRPr="00251834" w:rsidTr="00664A79">
        <w:trPr>
          <w:trHeight w:val="285"/>
        </w:trPr>
        <w:tc>
          <w:tcPr>
            <w:tcW w:w="2520" w:type="pct"/>
            <w:tcBorders>
              <w:top w:val="dotted" w:sz="4" w:space="0" w:color="auto"/>
              <w:left w:val="dotted" w:sz="4" w:space="0" w:color="auto"/>
              <w:bottom w:val="dotted" w:sz="4" w:space="0" w:color="auto"/>
              <w:right w:val="dotted" w:sz="4" w:space="0" w:color="auto"/>
            </w:tcBorders>
            <w:shd w:val="clear" w:color="auto" w:fill="1F497D"/>
            <w:vAlign w:val="center"/>
            <w:hideMark/>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LIBERTADOR BERNARDO O’HIGGINS</w:t>
            </w:r>
          </w:p>
        </w:tc>
        <w:tc>
          <w:tcPr>
            <w:tcW w:w="2480" w:type="pct"/>
            <w:tcBorders>
              <w:top w:val="dotted" w:sz="4" w:space="0" w:color="auto"/>
              <w:left w:val="dotted" w:sz="4" w:space="0" w:color="auto"/>
              <w:bottom w:val="dotted" w:sz="4" w:space="0" w:color="auto"/>
              <w:right w:val="dotted" w:sz="4" w:space="0" w:color="auto"/>
            </w:tcBorders>
            <w:shd w:val="clear" w:color="auto" w:fill="1F497D"/>
            <w:vAlign w:val="center"/>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MAULE</w:t>
            </w:r>
          </w:p>
        </w:tc>
      </w:tr>
      <w:tr w:rsidR="00AB2215" w:rsidRPr="00251834" w:rsidTr="00664A79">
        <w:trPr>
          <w:trHeight w:val="285"/>
        </w:trPr>
        <w:tc>
          <w:tcPr>
            <w:tcW w:w="2520" w:type="pct"/>
            <w:tcBorders>
              <w:top w:val="dotted" w:sz="4" w:space="0" w:color="auto"/>
              <w:left w:val="dotted" w:sz="4" w:space="0" w:color="auto"/>
              <w:bottom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Campos 423, oficina 701, piso 7, Rancagua</w:t>
            </w:r>
            <w:r w:rsidR="003126C6">
              <w:rPr>
                <w:rFonts w:ascii="Verdana" w:hAnsi="Verdana" w:cs="Arial"/>
                <w:sz w:val="20"/>
                <w:szCs w:val="20"/>
                <w:lang w:eastAsia="es-CL"/>
              </w:rPr>
              <w:t>.</w:t>
            </w:r>
          </w:p>
        </w:tc>
        <w:tc>
          <w:tcPr>
            <w:tcW w:w="2480" w:type="pct"/>
            <w:tcBorders>
              <w:top w:val="dotted" w:sz="4" w:space="0" w:color="auto"/>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Uno Sur 1417, piso 3, oficina 38, Galería Atala, Talca</w:t>
            </w:r>
            <w:r w:rsidR="003126C6">
              <w:rPr>
                <w:rFonts w:ascii="Verdana" w:hAnsi="Verdana" w:cs="Arial"/>
                <w:sz w:val="20"/>
                <w:szCs w:val="20"/>
                <w:lang w:eastAsia="es-CL"/>
              </w:rPr>
              <w:t>.</w:t>
            </w:r>
          </w:p>
        </w:tc>
      </w:tr>
      <w:tr w:rsidR="00AB2215" w:rsidRPr="00251834" w:rsidTr="00664A79">
        <w:trPr>
          <w:trHeight w:val="285"/>
        </w:trPr>
        <w:tc>
          <w:tcPr>
            <w:tcW w:w="2520" w:type="pct"/>
            <w:tcBorders>
              <w:top w:val="nil"/>
              <w:left w:val="dotted" w:sz="4" w:space="0" w:color="auto"/>
              <w:bottom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72-2226634</w:t>
            </w:r>
          </w:p>
        </w:tc>
        <w:tc>
          <w:tcPr>
            <w:tcW w:w="2480" w:type="pct"/>
            <w:tcBorders>
              <w:top w:val="nil"/>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71-2212906</w:t>
            </w:r>
          </w:p>
        </w:tc>
      </w:tr>
      <w:tr w:rsidR="00AB2215" w:rsidRPr="00251834" w:rsidTr="00664A79">
        <w:trPr>
          <w:trHeight w:val="285"/>
        </w:trPr>
        <w:tc>
          <w:tcPr>
            <w:tcW w:w="2520" w:type="pct"/>
            <w:tcBorders>
              <w:top w:val="nil"/>
              <w:left w:val="dotted" w:sz="4" w:space="0" w:color="auto"/>
              <w:bottom w:val="dotted" w:sz="4" w:space="0" w:color="auto"/>
              <w:right w:val="dotted" w:sz="4" w:space="0" w:color="auto"/>
            </w:tcBorders>
            <w:shd w:val="clear" w:color="auto" w:fill="auto"/>
            <w:vAlign w:val="center"/>
            <w:hideMark/>
          </w:tcPr>
          <w:p w:rsidR="00AB2215" w:rsidRPr="00251834" w:rsidRDefault="00F2439A" w:rsidP="00E55A96">
            <w:pPr>
              <w:spacing w:after="0" w:line="240" w:lineRule="auto"/>
              <w:rPr>
                <w:rFonts w:ascii="Verdana" w:hAnsi="Verdana" w:cs="Arial"/>
                <w:sz w:val="20"/>
                <w:szCs w:val="20"/>
                <w:lang w:eastAsia="es-CL"/>
              </w:rPr>
            </w:pPr>
            <w:hyperlink r:id="rId30" w:history="1">
              <w:r w:rsidR="00AB2215" w:rsidRPr="00251834">
                <w:rPr>
                  <w:rStyle w:val="Hipervnculo"/>
                  <w:rFonts w:ascii="Verdana" w:hAnsi="Verdana" w:cs="Arial"/>
                  <w:color w:val="auto"/>
                  <w:sz w:val="20"/>
                  <w:szCs w:val="20"/>
                </w:rPr>
                <w:t xml:space="preserve">Correo Electrónico: ohiggins@senadis.cl </w:t>
              </w:r>
            </w:hyperlink>
          </w:p>
        </w:tc>
        <w:tc>
          <w:tcPr>
            <w:tcW w:w="2480" w:type="pct"/>
            <w:tcBorders>
              <w:top w:val="nil"/>
              <w:left w:val="dotted" w:sz="4" w:space="0" w:color="auto"/>
              <w:bottom w:val="dotted" w:sz="4" w:space="0" w:color="auto"/>
              <w:right w:val="dotted" w:sz="4" w:space="0" w:color="auto"/>
            </w:tcBorders>
            <w:shd w:val="clear" w:color="auto" w:fill="auto"/>
            <w:vAlign w:val="center"/>
          </w:tcPr>
          <w:p w:rsidR="00AB2215" w:rsidRPr="00251834" w:rsidRDefault="00F2439A" w:rsidP="00E55A96">
            <w:pPr>
              <w:spacing w:after="0" w:line="240" w:lineRule="auto"/>
              <w:rPr>
                <w:rFonts w:ascii="Verdana" w:hAnsi="Verdana" w:cs="Arial"/>
                <w:sz w:val="20"/>
                <w:szCs w:val="20"/>
                <w:lang w:eastAsia="es-CL"/>
              </w:rPr>
            </w:pPr>
            <w:hyperlink r:id="rId31" w:history="1">
              <w:r w:rsidR="00AB2215" w:rsidRPr="00251834">
                <w:rPr>
                  <w:rStyle w:val="Hipervnculo"/>
                  <w:rFonts w:ascii="Verdana" w:hAnsi="Verdana" w:cs="Arial"/>
                  <w:color w:val="auto"/>
                  <w:sz w:val="20"/>
                  <w:szCs w:val="20"/>
                  <w:lang w:eastAsia="es-CL"/>
                </w:rPr>
                <w:t xml:space="preserve">Correo Electrónico: maule@senadis.cl </w:t>
              </w:r>
            </w:hyperlink>
          </w:p>
        </w:tc>
      </w:tr>
      <w:tr w:rsidR="00AB2215" w:rsidRPr="00251834" w:rsidTr="00664A79">
        <w:trPr>
          <w:trHeight w:val="364"/>
        </w:trPr>
        <w:tc>
          <w:tcPr>
            <w:tcW w:w="2520" w:type="pct"/>
            <w:tcBorders>
              <w:top w:val="dotted" w:sz="4" w:space="0" w:color="auto"/>
              <w:left w:val="dotted" w:sz="4" w:space="0" w:color="auto"/>
              <w:bottom w:val="dotted" w:sz="4" w:space="0" w:color="auto"/>
              <w:right w:val="dotted" w:sz="4" w:space="0" w:color="auto"/>
            </w:tcBorders>
            <w:shd w:val="clear" w:color="auto" w:fill="1F497D"/>
            <w:vAlign w:val="center"/>
            <w:hideMark/>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BÍO-BÍO</w:t>
            </w:r>
          </w:p>
        </w:tc>
        <w:tc>
          <w:tcPr>
            <w:tcW w:w="2480" w:type="pct"/>
            <w:tcBorders>
              <w:top w:val="dotted" w:sz="4" w:space="0" w:color="auto"/>
              <w:left w:val="dotted" w:sz="4" w:space="0" w:color="auto"/>
              <w:bottom w:val="dotted" w:sz="4" w:space="0" w:color="auto"/>
              <w:right w:val="dotted" w:sz="4" w:space="0" w:color="auto"/>
            </w:tcBorders>
            <w:shd w:val="clear" w:color="auto" w:fill="1F497D"/>
            <w:vAlign w:val="center"/>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ARAUCANÍA</w:t>
            </w:r>
          </w:p>
        </w:tc>
      </w:tr>
      <w:tr w:rsidR="00AB2215" w:rsidRPr="00251834" w:rsidTr="00664A79">
        <w:trPr>
          <w:trHeight w:val="285"/>
        </w:trPr>
        <w:tc>
          <w:tcPr>
            <w:tcW w:w="2520" w:type="pct"/>
            <w:tcBorders>
              <w:top w:val="dotted" w:sz="4" w:space="0" w:color="auto"/>
              <w:left w:val="dotted" w:sz="4" w:space="0" w:color="auto"/>
              <w:bottom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San Martín 870, oficina 103 B, Piso 1, Concepción</w:t>
            </w:r>
            <w:r w:rsidR="003126C6">
              <w:rPr>
                <w:rFonts w:ascii="Verdana" w:hAnsi="Verdana" w:cs="Arial"/>
                <w:sz w:val="20"/>
                <w:szCs w:val="20"/>
                <w:lang w:eastAsia="es-CL"/>
              </w:rPr>
              <w:t>.</w:t>
            </w:r>
          </w:p>
        </w:tc>
        <w:tc>
          <w:tcPr>
            <w:tcW w:w="2480" w:type="pct"/>
            <w:tcBorders>
              <w:top w:val="dotted" w:sz="4" w:space="0" w:color="auto"/>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Bello 765, piso 4, oficina 42, Edificio Alcántara, Temuco</w:t>
            </w:r>
            <w:r w:rsidR="003126C6">
              <w:rPr>
                <w:rFonts w:ascii="Verdana" w:hAnsi="Verdana" w:cs="Arial"/>
                <w:sz w:val="20"/>
                <w:szCs w:val="20"/>
                <w:lang w:eastAsia="es-CL"/>
              </w:rPr>
              <w:t>.</w:t>
            </w:r>
          </w:p>
        </w:tc>
      </w:tr>
      <w:tr w:rsidR="00AB2215" w:rsidRPr="00251834" w:rsidTr="00664A79">
        <w:trPr>
          <w:trHeight w:val="285"/>
        </w:trPr>
        <w:tc>
          <w:tcPr>
            <w:tcW w:w="2520" w:type="pct"/>
            <w:tcBorders>
              <w:top w:val="nil"/>
              <w:left w:val="dotted" w:sz="4" w:space="0" w:color="auto"/>
              <w:bottom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41-2253610</w:t>
            </w:r>
          </w:p>
        </w:tc>
        <w:tc>
          <w:tcPr>
            <w:tcW w:w="2480" w:type="pct"/>
            <w:tcBorders>
              <w:top w:val="nil"/>
              <w:left w:val="dotted" w:sz="4" w:space="0" w:color="auto"/>
              <w:bottom w:val="nil"/>
              <w:righ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45-2271877</w:t>
            </w:r>
          </w:p>
        </w:tc>
      </w:tr>
      <w:tr w:rsidR="00AB2215" w:rsidRPr="00251834" w:rsidTr="00664A79">
        <w:trPr>
          <w:trHeight w:val="285"/>
        </w:trPr>
        <w:tc>
          <w:tcPr>
            <w:tcW w:w="2520" w:type="pct"/>
            <w:tcBorders>
              <w:top w:val="nil"/>
              <w:left w:val="dotted" w:sz="4" w:space="0" w:color="auto"/>
              <w:right w:val="dotted" w:sz="4" w:space="0" w:color="auto"/>
            </w:tcBorders>
            <w:shd w:val="clear" w:color="auto" w:fill="auto"/>
            <w:vAlign w:val="center"/>
            <w:hideMark/>
          </w:tcPr>
          <w:p w:rsidR="00AB2215" w:rsidRPr="00251834" w:rsidRDefault="00F2439A" w:rsidP="00E55A96">
            <w:pPr>
              <w:spacing w:after="0" w:line="240" w:lineRule="auto"/>
              <w:rPr>
                <w:rFonts w:ascii="Verdana" w:hAnsi="Verdana" w:cs="Arial"/>
                <w:sz w:val="20"/>
                <w:szCs w:val="20"/>
                <w:lang w:eastAsia="es-CL"/>
              </w:rPr>
            </w:pPr>
            <w:hyperlink r:id="rId32" w:history="1">
              <w:r w:rsidR="00AB2215" w:rsidRPr="00251834">
                <w:rPr>
                  <w:rStyle w:val="Hipervnculo"/>
                  <w:rFonts w:ascii="Verdana" w:hAnsi="Verdana" w:cs="Arial"/>
                  <w:color w:val="auto"/>
                  <w:sz w:val="20"/>
                  <w:szCs w:val="20"/>
                  <w:lang w:eastAsia="es-CL"/>
                </w:rPr>
                <w:t xml:space="preserve">Correo Electrónico: </w:t>
              </w:r>
            </w:hyperlink>
            <w:hyperlink r:id="rId33" w:history="1">
              <w:r w:rsidR="00AB2215" w:rsidRPr="00251834">
                <w:rPr>
                  <w:rStyle w:val="Hipervnculo"/>
                  <w:rFonts w:ascii="Verdana" w:hAnsi="Verdana" w:cs="Arial"/>
                  <w:color w:val="auto"/>
                  <w:sz w:val="20"/>
                  <w:szCs w:val="20"/>
                  <w:lang w:eastAsia="es-CL"/>
                </w:rPr>
                <w:t xml:space="preserve"> biobio@senadis.cl</w:t>
              </w:r>
            </w:hyperlink>
          </w:p>
        </w:tc>
        <w:tc>
          <w:tcPr>
            <w:tcW w:w="2480" w:type="pct"/>
            <w:tcBorders>
              <w:top w:val="nil"/>
              <w:left w:val="dotted" w:sz="4" w:space="0" w:color="auto"/>
              <w:right w:val="dotted" w:sz="4" w:space="0" w:color="auto"/>
            </w:tcBorders>
            <w:shd w:val="clear" w:color="auto" w:fill="auto"/>
            <w:vAlign w:val="center"/>
          </w:tcPr>
          <w:p w:rsidR="00AB2215" w:rsidRPr="00251834" w:rsidRDefault="00F2439A" w:rsidP="00E55A96">
            <w:pPr>
              <w:spacing w:after="0" w:line="240" w:lineRule="auto"/>
              <w:rPr>
                <w:rFonts w:ascii="Verdana" w:hAnsi="Verdana" w:cs="Arial"/>
                <w:sz w:val="20"/>
                <w:szCs w:val="20"/>
                <w:lang w:eastAsia="es-CL"/>
              </w:rPr>
            </w:pPr>
            <w:hyperlink r:id="rId34" w:history="1">
              <w:r w:rsidR="00AB2215" w:rsidRPr="00251834">
                <w:rPr>
                  <w:rStyle w:val="Hipervnculo"/>
                  <w:rFonts w:ascii="Verdana" w:hAnsi="Verdana" w:cs="Arial"/>
                  <w:color w:val="auto"/>
                  <w:sz w:val="20"/>
                  <w:szCs w:val="20"/>
                  <w:lang w:eastAsia="es-CL"/>
                </w:rPr>
                <w:t>Correo Electrónico: araucania@senadis.cl</w:t>
              </w:r>
            </w:hyperlink>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top w:val="nil"/>
              <w:bottom w:val="nil"/>
              <w:right w:val="dotted" w:sz="4" w:space="0" w:color="auto"/>
            </w:tcBorders>
            <w:shd w:val="clear" w:color="auto" w:fill="1F497D"/>
            <w:vAlign w:val="center"/>
            <w:hideMark/>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LOS LAGOS</w:t>
            </w:r>
          </w:p>
        </w:tc>
        <w:tc>
          <w:tcPr>
            <w:tcW w:w="2480" w:type="pct"/>
            <w:tcBorders>
              <w:top w:val="nil"/>
              <w:left w:val="dotted" w:sz="4" w:space="0" w:color="auto"/>
              <w:bottom w:val="nil"/>
            </w:tcBorders>
            <w:shd w:val="clear" w:color="auto" w:fill="1F497D"/>
            <w:vAlign w:val="center"/>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AYSEN DEL GRAL. CARLOS IBÁÑEZ DEL CAMPO</w:t>
            </w:r>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top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Concepción 120, Oficina 405, Piso 4- Edificio Doña Encarnación. Puerto Montt</w:t>
            </w:r>
            <w:r w:rsidR="003126C6">
              <w:rPr>
                <w:rFonts w:ascii="Verdana" w:hAnsi="Verdana" w:cs="Arial"/>
                <w:sz w:val="20"/>
                <w:szCs w:val="20"/>
                <w:lang w:eastAsia="es-CL"/>
              </w:rPr>
              <w:t>.</w:t>
            </w:r>
          </w:p>
        </w:tc>
        <w:tc>
          <w:tcPr>
            <w:tcW w:w="2480" w:type="pct"/>
            <w:tcBorders>
              <w:top w:val="nil"/>
              <w:lef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12 de octubre 467, Coyhaique</w:t>
            </w:r>
            <w:r w:rsidR="003126C6">
              <w:rPr>
                <w:rFonts w:ascii="Verdana" w:hAnsi="Verdana" w:cs="Arial"/>
                <w:sz w:val="20"/>
                <w:szCs w:val="20"/>
                <w:lang w:eastAsia="es-CL"/>
              </w:rPr>
              <w:t>.</w:t>
            </w:r>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65-2318037</w:t>
            </w:r>
          </w:p>
        </w:tc>
        <w:tc>
          <w:tcPr>
            <w:tcW w:w="2480" w:type="pct"/>
            <w:tcBorders>
              <w:lef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67-2252509</w:t>
            </w:r>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bottom w:val="nil"/>
              <w:right w:val="dotted" w:sz="4" w:space="0" w:color="auto"/>
            </w:tcBorders>
            <w:shd w:val="clear" w:color="auto" w:fill="auto"/>
            <w:vAlign w:val="center"/>
            <w:hideMark/>
          </w:tcPr>
          <w:p w:rsidR="00AB2215" w:rsidRPr="00251834" w:rsidRDefault="00F2439A" w:rsidP="00E55A96">
            <w:pPr>
              <w:spacing w:after="0" w:line="240" w:lineRule="auto"/>
              <w:rPr>
                <w:rFonts w:ascii="Verdana" w:hAnsi="Verdana" w:cs="Arial"/>
                <w:sz w:val="20"/>
                <w:szCs w:val="20"/>
                <w:lang w:eastAsia="es-CL"/>
              </w:rPr>
            </w:pPr>
            <w:hyperlink r:id="rId35" w:history="1">
              <w:r w:rsidR="00AB2215" w:rsidRPr="00251834">
                <w:rPr>
                  <w:rStyle w:val="Hipervnculo"/>
                  <w:rFonts w:ascii="Verdana" w:hAnsi="Verdana" w:cs="Arial"/>
                  <w:color w:val="auto"/>
                  <w:sz w:val="20"/>
                  <w:szCs w:val="20"/>
                  <w:lang w:eastAsia="es-CL"/>
                </w:rPr>
                <w:t xml:space="preserve">Correo Electrónico: loslagos@senadis.cl </w:t>
              </w:r>
            </w:hyperlink>
          </w:p>
        </w:tc>
        <w:tc>
          <w:tcPr>
            <w:tcW w:w="2480" w:type="pct"/>
            <w:tcBorders>
              <w:left w:val="dotted" w:sz="4" w:space="0" w:color="auto"/>
              <w:bottom w:val="nil"/>
            </w:tcBorders>
            <w:shd w:val="clear" w:color="auto" w:fill="auto"/>
            <w:vAlign w:val="center"/>
          </w:tcPr>
          <w:p w:rsidR="00AB2215" w:rsidRPr="00251834" w:rsidRDefault="00F2439A" w:rsidP="00E55A96">
            <w:pPr>
              <w:spacing w:after="0" w:line="240" w:lineRule="auto"/>
              <w:rPr>
                <w:rFonts w:ascii="Verdana" w:hAnsi="Verdana" w:cs="Arial"/>
                <w:sz w:val="20"/>
                <w:szCs w:val="20"/>
                <w:lang w:eastAsia="es-CL"/>
              </w:rPr>
            </w:pPr>
            <w:hyperlink r:id="rId36" w:history="1">
              <w:r w:rsidR="00AB2215" w:rsidRPr="00251834">
                <w:rPr>
                  <w:rStyle w:val="Hipervnculo"/>
                  <w:rFonts w:ascii="Verdana" w:hAnsi="Verdana" w:cs="Arial"/>
                  <w:color w:val="auto"/>
                  <w:sz w:val="20"/>
                  <w:szCs w:val="20"/>
                  <w:lang w:eastAsia="es-CL"/>
                </w:rPr>
                <w:t xml:space="preserve">Correo Electrónico: aysen@senadis.cl </w:t>
              </w:r>
            </w:hyperlink>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top w:val="nil"/>
              <w:bottom w:val="nil"/>
              <w:right w:val="dotted" w:sz="4" w:space="0" w:color="auto"/>
            </w:tcBorders>
            <w:shd w:val="clear" w:color="auto" w:fill="1F497D"/>
            <w:vAlign w:val="center"/>
            <w:hideMark/>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MAGALLANES Y LA ANTARTICA CHILENA</w:t>
            </w:r>
          </w:p>
        </w:tc>
        <w:tc>
          <w:tcPr>
            <w:tcW w:w="2480" w:type="pct"/>
            <w:tcBorders>
              <w:top w:val="nil"/>
              <w:left w:val="dotted" w:sz="4" w:space="0" w:color="auto"/>
              <w:bottom w:val="nil"/>
            </w:tcBorders>
            <w:shd w:val="clear" w:color="auto" w:fill="1F497D"/>
            <w:vAlign w:val="center"/>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LOS RÍOS</w:t>
            </w:r>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top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Armando Sanhueza 845, Punta Arenas</w:t>
            </w:r>
            <w:r w:rsidR="003126C6">
              <w:rPr>
                <w:rFonts w:ascii="Verdana" w:hAnsi="Verdana" w:cs="Arial"/>
                <w:sz w:val="20"/>
                <w:szCs w:val="20"/>
                <w:lang w:eastAsia="es-CL"/>
              </w:rPr>
              <w:t>.</w:t>
            </w:r>
          </w:p>
        </w:tc>
        <w:tc>
          <w:tcPr>
            <w:tcW w:w="2480" w:type="pct"/>
            <w:tcBorders>
              <w:top w:val="nil"/>
              <w:lef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Dirección: Anfión Muñoz N° 578, Valdivia</w:t>
            </w:r>
            <w:r w:rsidR="003126C6">
              <w:rPr>
                <w:rFonts w:ascii="Verdana" w:hAnsi="Verdana" w:cs="Arial"/>
                <w:sz w:val="20"/>
                <w:szCs w:val="20"/>
                <w:lang w:eastAsia="es-CL"/>
              </w:rPr>
              <w:t>.</w:t>
            </w:r>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61-2240043</w:t>
            </w:r>
          </w:p>
        </w:tc>
        <w:tc>
          <w:tcPr>
            <w:tcW w:w="2480" w:type="pct"/>
            <w:tcBorders>
              <w:left w:val="dotted" w:sz="4" w:space="0" w:color="auto"/>
            </w:tcBorders>
            <w:shd w:val="clear" w:color="auto" w:fill="auto"/>
            <w:vAlign w:val="center"/>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63-2239271</w:t>
            </w:r>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bottom w:val="nil"/>
              <w:right w:val="dotted" w:sz="4" w:space="0" w:color="auto"/>
            </w:tcBorders>
            <w:shd w:val="clear" w:color="auto" w:fill="auto"/>
            <w:vAlign w:val="center"/>
            <w:hideMark/>
          </w:tcPr>
          <w:p w:rsidR="00AB2215" w:rsidRPr="00251834" w:rsidRDefault="00F2439A" w:rsidP="00E55A96">
            <w:pPr>
              <w:spacing w:after="0" w:line="240" w:lineRule="auto"/>
              <w:rPr>
                <w:rFonts w:ascii="Verdana" w:hAnsi="Verdana" w:cs="Arial"/>
                <w:sz w:val="20"/>
                <w:szCs w:val="20"/>
                <w:lang w:eastAsia="es-CL"/>
              </w:rPr>
            </w:pPr>
            <w:hyperlink r:id="rId37" w:history="1">
              <w:r w:rsidR="00AB2215" w:rsidRPr="00251834">
                <w:rPr>
                  <w:rStyle w:val="Hipervnculo"/>
                  <w:rFonts w:ascii="Verdana" w:hAnsi="Verdana" w:cs="Arial"/>
                  <w:color w:val="auto"/>
                  <w:sz w:val="20"/>
                  <w:szCs w:val="20"/>
                  <w:lang w:eastAsia="es-CL"/>
                </w:rPr>
                <w:t>Correo Electrónico: magallanes@senadis.cl</w:t>
              </w:r>
            </w:hyperlink>
          </w:p>
        </w:tc>
        <w:tc>
          <w:tcPr>
            <w:tcW w:w="2480" w:type="pct"/>
            <w:tcBorders>
              <w:left w:val="dotted" w:sz="4" w:space="0" w:color="auto"/>
              <w:bottom w:val="nil"/>
            </w:tcBorders>
            <w:shd w:val="clear" w:color="auto" w:fill="auto"/>
            <w:vAlign w:val="center"/>
          </w:tcPr>
          <w:p w:rsidR="00AB2215" w:rsidRPr="00251834" w:rsidRDefault="00F2439A" w:rsidP="00E55A96">
            <w:pPr>
              <w:spacing w:after="0" w:line="240" w:lineRule="auto"/>
              <w:rPr>
                <w:rFonts w:ascii="Verdana" w:hAnsi="Verdana" w:cs="Arial"/>
                <w:sz w:val="20"/>
                <w:szCs w:val="20"/>
                <w:lang w:eastAsia="es-CL"/>
              </w:rPr>
            </w:pPr>
            <w:hyperlink r:id="rId38" w:history="1">
              <w:r w:rsidR="00AB2215" w:rsidRPr="00251834">
                <w:rPr>
                  <w:rStyle w:val="Hipervnculo"/>
                  <w:rFonts w:ascii="Verdana" w:hAnsi="Verdana" w:cs="Arial"/>
                  <w:color w:val="auto"/>
                  <w:sz w:val="20"/>
                  <w:szCs w:val="20"/>
                  <w:lang w:eastAsia="es-CL"/>
                </w:rPr>
                <w:t>Correo Electrónico: losrios@senadis.cl</w:t>
              </w:r>
            </w:hyperlink>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top w:val="nil"/>
              <w:bottom w:val="nil"/>
              <w:right w:val="dotted" w:sz="4" w:space="0" w:color="auto"/>
            </w:tcBorders>
            <w:shd w:val="clear" w:color="auto" w:fill="1F497D"/>
            <w:vAlign w:val="center"/>
            <w:hideMark/>
          </w:tcPr>
          <w:p w:rsidR="00AB2215" w:rsidRPr="00251834" w:rsidRDefault="00AB2215" w:rsidP="00E55A96">
            <w:pPr>
              <w:spacing w:after="0" w:line="240" w:lineRule="auto"/>
              <w:jc w:val="center"/>
              <w:rPr>
                <w:rFonts w:ascii="Verdana" w:hAnsi="Verdana" w:cs="Arial"/>
                <w:b/>
                <w:bCs/>
                <w:color w:val="FFFFFF"/>
                <w:sz w:val="20"/>
                <w:szCs w:val="20"/>
                <w:lang w:eastAsia="es-CL"/>
              </w:rPr>
            </w:pPr>
            <w:r w:rsidRPr="00251834">
              <w:rPr>
                <w:rFonts w:ascii="Verdana" w:hAnsi="Verdana" w:cs="Arial"/>
                <w:b/>
                <w:bCs/>
                <w:color w:val="FFFFFF"/>
                <w:sz w:val="20"/>
                <w:szCs w:val="20"/>
                <w:lang w:eastAsia="es-CL"/>
              </w:rPr>
              <w:t>METROPOLITANA</w:t>
            </w:r>
          </w:p>
        </w:tc>
        <w:tc>
          <w:tcPr>
            <w:tcW w:w="2480" w:type="pct"/>
            <w:tcBorders>
              <w:top w:val="nil"/>
              <w:left w:val="dotted" w:sz="4" w:space="0" w:color="auto"/>
              <w:bottom w:val="nil"/>
            </w:tcBorders>
            <w:shd w:val="clear" w:color="auto" w:fill="1F497D"/>
            <w:vAlign w:val="center"/>
          </w:tcPr>
          <w:p w:rsidR="00AB2215" w:rsidRPr="00251834" w:rsidRDefault="00AB2215" w:rsidP="00E55A96">
            <w:pPr>
              <w:spacing w:after="0" w:line="240" w:lineRule="auto"/>
              <w:jc w:val="center"/>
              <w:rPr>
                <w:rFonts w:ascii="Verdana" w:hAnsi="Verdana" w:cs="Arial"/>
                <w:b/>
                <w:bCs/>
                <w:color w:val="FFFFFF"/>
                <w:sz w:val="20"/>
                <w:szCs w:val="20"/>
                <w:lang w:eastAsia="es-CL"/>
              </w:rPr>
            </w:pPr>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top w:val="nil"/>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b/>
                <w:i/>
                <w:sz w:val="20"/>
                <w:szCs w:val="20"/>
                <w:lang w:eastAsia="es-CL"/>
              </w:rPr>
            </w:pPr>
            <w:r w:rsidRPr="00251834">
              <w:rPr>
                <w:rFonts w:ascii="Verdana" w:hAnsi="Verdana" w:cs="Arial"/>
                <w:sz w:val="20"/>
                <w:szCs w:val="20"/>
                <w:lang w:eastAsia="es-CL"/>
              </w:rPr>
              <w:t>Dirección: Rosa Rodríguez 1339 piso 1°, Santiago</w:t>
            </w:r>
            <w:r w:rsidR="003126C6">
              <w:rPr>
                <w:rFonts w:ascii="Verdana" w:hAnsi="Verdana" w:cs="Arial"/>
                <w:sz w:val="20"/>
                <w:szCs w:val="20"/>
                <w:lang w:eastAsia="es-CL"/>
              </w:rPr>
              <w:t>.</w:t>
            </w:r>
          </w:p>
        </w:tc>
        <w:tc>
          <w:tcPr>
            <w:tcW w:w="2480" w:type="pct"/>
            <w:tcBorders>
              <w:top w:val="nil"/>
              <w:left w:val="dotted" w:sz="4" w:space="0" w:color="auto"/>
            </w:tcBorders>
            <w:shd w:val="clear" w:color="auto" w:fill="FFFFFF"/>
            <w:vAlign w:val="center"/>
          </w:tcPr>
          <w:p w:rsidR="00AB2215" w:rsidRPr="00251834" w:rsidRDefault="00AB2215" w:rsidP="00E55A96">
            <w:pPr>
              <w:spacing w:after="0" w:line="240" w:lineRule="auto"/>
              <w:rPr>
                <w:rFonts w:ascii="Verdana" w:hAnsi="Verdana" w:cs="Arial"/>
                <w:sz w:val="20"/>
                <w:szCs w:val="20"/>
                <w:lang w:eastAsia="es-CL"/>
              </w:rPr>
            </w:pPr>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right w:val="dotted" w:sz="4" w:space="0" w:color="auto"/>
            </w:tcBorders>
            <w:shd w:val="clear" w:color="auto" w:fill="auto"/>
            <w:vAlign w:val="center"/>
            <w:hideMark/>
          </w:tcPr>
          <w:p w:rsidR="00AB2215" w:rsidRPr="00251834" w:rsidRDefault="00AB2215" w:rsidP="00E55A96">
            <w:pPr>
              <w:spacing w:after="0" w:line="240" w:lineRule="auto"/>
              <w:rPr>
                <w:rFonts w:ascii="Verdana" w:hAnsi="Verdana" w:cs="Arial"/>
                <w:sz w:val="20"/>
                <w:szCs w:val="20"/>
                <w:lang w:eastAsia="es-CL"/>
              </w:rPr>
            </w:pPr>
            <w:r w:rsidRPr="00251834">
              <w:rPr>
                <w:rFonts w:ascii="Verdana" w:hAnsi="Verdana" w:cs="Arial"/>
                <w:sz w:val="20"/>
                <w:szCs w:val="20"/>
                <w:lang w:eastAsia="es-CL"/>
              </w:rPr>
              <w:t>Teléfono: 02-28103979</w:t>
            </w:r>
          </w:p>
        </w:tc>
        <w:tc>
          <w:tcPr>
            <w:tcW w:w="2480" w:type="pct"/>
            <w:tcBorders>
              <w:left w:val="dotted" w:sz="4" w:space="0" w:color="auto"/>
            </w:tcBorders>
            <w:shd w:val="clear" w:color="auto" w:fill="FFFFFF"/>
            <w:vAlign w:val="center"/>
          </w:tcPr>
          <w:p w:rsidR="00AB2215" w:rsidRPr="00251834" w:rsidRDefault="00AB2215" w:rsidP="00E55A96">
            <w:pPr>
              <w:spacing w:after="0" w:line="240" w:lineRule="auto"/>
              <w:rPr>
                <w:rFonts w:ascii="Verdana" w:hAnsi="Verdana" w:cs="Arial"/>
                <w:sz w:val="20"/>
                <w:szCs w:val="20"/>
                <w:lang w:eastAsia="es-CL"/>
              </w:rPr>
            </w:pPr>
          </w:p>
        </w:tc>
      </w:tr>
      <w:tr w:rsidR="00AB2215" w:rsidRPr="00251834" w:rsidTr="00664A79">
        <w:tblPrEx>
          <w:tblBorders>
            <w:top w:val="dotted" w:sz="4" w:space="0" w:color="auto"/>
            <w:left w:val="dotted" w:sz="4" w:space="0" w:color="auto"/>
            <w:bottom w:val="dotted" w:sz="4" w:space="0" w:color="auto"/>
            <w:right w:val="dotted" w:sz="4" w:space="0" w:color="auto"/>
          </w:tblBorders>
        </w:tblPrEx>
        <w:trPr>
          <w:trHeight w:val="285"/>
        </w:trPr>
        <w:tc>
          <w:tcPr>
            <w:tcW w:w="2520" w:type="pct"/>
            <w:tcBorders>
              <w:right w:val="dotted" w:sz="4" w:space="0" w:color="auto"/>
            </w:tcBorders>
            <w:shd w:val="clear" w:color="auto" w:fill="auto"/>
            <w:vAlign w:val="center"/>
            <w:hideMark/>
          </w:tcPr>
          <w:p w:rsidR="00AB2215" w:rsidRPr="00251834" w:rsidRDefault="00F2439A" w:rsidP="00E55A96">
            <w:pPr>
              <w:spacing w:after="0" w:line="240" w:lineRule="auto"/>
              <w:rPr>
                <w:rFonts w:ascii="Verdana" w:hAnsi="Verdana" w:cs="Arial"/>
                <w:sz w:val="20"/>
                <w:szCs w:val="20"/>
                <w:lang w:eastAsia="es-CL"/>
              </w:rPr>
            </w:pPr>
            <w:hyperlink r:id="rId39" w:history="1">
              <w:r w:rsidR="00AB2215" w:rsidRPr="00251834">
                <w:rPr>
                  <w:rStyle w:val="Hipervnculo"/>
                  <w:rFonts w:ascii="Verdana" w:hAnsi="Verdana" w:cs="Arial"/>
                  <w:color w:val="auto"/>
                  <w:sz w:val="20"/>
                  <w:szCs w:val="20"/>
                  <w:lang w:eastAsia="es-CL"/>
                </w:rPr>
                <w:t>Correo Electrónico: metropolitana@senadis.cl</w:t>
              </w:r>
            </w:hyperlink>
          </w:p>
        </w:tc>
        <w:tc>
          <w:tcPr>
            <w:tcW w:w="2480" w:type="pct"/>
            <w:tcBorders>
              <w:left w:val="dotted" w:sz="4" w:space="0" w:color="auto"/>
            </w:tcBorders>
            <w:shd w:val="clear" w:color="auto" w:fill="FFFFFF"/>
            <w:vAlign w:val="center"/>
          </w:tcPr>
          <w:p w:rsidR="00AB2215" w:rsidRPr="00251834" w:rsidRDefault="00AB2215" w:rsidP="00E55A96">
            <w:pPr>
              <w:spacing w:after="0" w:line="240" w:lineRule="auto"/>
              <w:rPr>
                <w:rFonts w:ascii="Verdana" w:hAnsi="Verdana" w:cs="Arial"/>
                <w:sz w:val="20"/>
                <w:szCs w:val="20"/>
                <w:lang w:eastAsia="es-CL"/>
              </w:rPr>
            </w:pPr>
          </w:p>
        </w:tc>
      </w:tr>
      <w:bookmarkEnd w:id="85"/>
    </w:tbl>
    <w:p w:rsidR="005E72EC" w:rsidRPr="002D7E4C" w:rsidRDefault="005E72EC" w:rsidP="00664A79">
      <w:pPr>
        <w:spacing w:after="0" w:line="240" w:lineRule="auto"/>
      </w:pPr>
    </w:p>
    <w:sectPr w:rsidR="005E72EC" w:rsidRPr="002D7E4C" w:rsidSect="005E72EC">
      <w:footerReference w:type="default" r:id="rId40"/>
      <w:pgSz w:w="12240" w:h="15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63" w:rsidRDefault="00B94663" w:rsidP="002D7E4C">
      <w:pPr>
        <w:spacing w:after="0" w:line="240" w:lineRule="auto"/>
      </w:pPr>
      <w:r>
        <w:separator/>
      </w:r>
    </w:p>
  </w:endnote>
  <w:endnote w:type="continuationSeparator" w:id="0">
    <w:p w:rsidR="00B94663" w:rsidRDefault="00B94663" w:rsidP="002D7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37" w:rsidRDefault="00AE1E37">
    <w:pPr>
      <w:pStyle w:val="Piedepgina"/>
      <w:jc w:val="right"/>
    </w:pPr>
  </w:p>
  <w:p w:rsidR="00AE1E37" w:rsidRDefault="00AE1E3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37" w:rsidRDefault="00F2439A">
    <w:pPr>
      <w:pStyle w:val="Piedepgina"/>
      <w:jc w:val="right"/>
    </w:pPr>
    <w:fldSimple w:instr=" PAGE   \* MERGEFORMAT ">
      <w:r w:rsidR="00E51E30">
        <w:rPr>
          <w:noProof/>
        </w:rPr>
        <w:t>15</w:t>
      </w:r>
    </w:fldSimple>
  </w:p>
  <w:p w:rsidR="00AE1E37" w:rsidRDefault="00AE1E3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63" w:rsidRDefault="00B94663" w:rsidP="002D7E4C">
      <w:pPr>
        <w:spacing w:after="0" w:line="240" w:lineRule="auto"/>
      </w:pPr>
      <w:r>
        <w:separator/>
      </w:r>
    </w:p>
  </w:footnote>
  <w:footnote w:type="continuationSeparator" w:id="0">
    <w:p w:rsidR="00B94663" w:rsidRDefault="00B94663" w:rsidP="002D7E4C">
      <w:pPr>
        <w:spacing w:after="0" w:line="240" w:lineRule="auto"/>
      </w:pPr>
      <w:r>
        <w:continuationSeparator/>
      </w:r>
    </w:p>
  </w:footnote>
  <w:footnote w:id="1">
    <w:p w:rsidR="00AE1E37" w:rsidRPr="00287BB6" w:rsidRDefault="00AE1E37" w:rsidP="00612442">
      <w:pPr>
        <w:pStyle w:val="Textonotapie"/>
        <w:jc w:val="both"/>
        <w:rPr>
          <w:rFonts w:ascii="Verdana" w:hAnsi="Verdana"/>
          <w:sz w:val="16"/>
          <w:szCs w:val="16"/>
          <w:lang w:val="es-CL"/>
        </w:rPr>
      </w:pPr>
      <w:r w:rsidRPr="00287BB6">
        <w:rPr>
          <w:rStyle w:val="Refdenotaalpie"/>
          <w:rFonts w:ascii="Verdana" w:hAnsi="Verdana"/>
          <w:sz w:val="16"/>
          <w:szCs w:val="16"/>
        </w:rPr>
        <w:footnoteRef/>
      </w:r>
      <w:r w:rsidRPr="00287BB6">
        <w:rPr>
          <w:rFonts w:ascii="Verdana" w:hAnsi="Verdana"/>
          <w:sz w:val="16"/>
          <w:szCs w:val="16"/>
          <w:lang w:val="es-CL"/>
        </w:rPr>
        <w:t xml:space="preserve"> Se</w:t>
      </w:r>
      <w:r w:rsidRPr="00287BB6">
        <w:rPr>
          <w:rFonts w:ascii="Verdana" w:hAnsi="Verdana" w:cs="Arial"/>
          <w:sz w:val="16"/>
          <w:szCs w:val="16"/>
          <w:lang w:val="es-CL"/>
        </w:rPr>
        <w:t xml:space="preserve"> entenderá por obligaciones pendientes aquellas en que el proponente no haya efectuado la</w:t>
      </w:r>
      <w:r>
        <w:rPr>
          <w:rFonts w:ascii="Verdana" w:hAnsi="Verdana" w:cs="Arial"/>
          <w:sz w:val="16"/>
          <w:szCs w:val="16"/>
          <w:lang w:val="es-CL"/>
        </w:rPr>
        <w:t xml:space="preserve"> </w:t>
      </w:r>
      <w:r w:rsidRPr="00287BB6">
        <w:rPr>
          <w:rFonts w:ascii="Verdana" w:hAnsi="Verdana" w:cs="Arial"/>
          <w:sz w:val="16"/>
          <w:szCs w:val="16"/>
          <w:lang w:val="es-CL"/>
        </w:rPr>
        <w:t>restitución total o parcial de los recursos entregados, debiendo hacerlo, o bien cuando, no haya efectuado la rendición dentro de plazo o habiéndose efectuado ésta dentro de plazo, el Servicio realizó observaciones a la misma y éstas no han sido subsanadas.</w:t>
      </w:r>
    </w:p>
    <w:p w:rsidR="00AE1E37" w:rsidRPr="00A20E28" w:rsidRDefault="00AE1E37" w:rsidP="00612442">
      <w:pPr>
        <w:pStyle w:val="Textonotapie"/>
        <w:rPr>
          <w:lang w:val="es-CL"/>
        </w:rPr>
      </w:pPr>
    </w:p>
  </w:footnote>
  <w:footnote w:id="2">
    <w:p w:rsidR="00AE1E37" w:rsidRPr="00287BB6" w:rsidRDefault="00AE1E37" w:rsidP="00A72765">
      <w:pPr>
        <w:pStyle w:val="Textonotapie"/>
        <w:jc w:val="both"/>
        <w:rPr>
          <w:rFonts w:ascii="Verdana" w:hAnsi="Verdana"/>
          <w:sz w:val="16"/>
          <w:szCs w:val="16"/>
          <w:lang w:val="es-CL"/>
        </w:rPr>
      </w:pPr>
      <w:r w:rsidRPr="00287BB6">
        <w:rPr>
          <w:rStyle w:val="Refdenotaalpie"/>
          <w:rFonts w:ascii="Verdana" w:hAnsi="Verdana"/>
          <w:sz w:val="16"/>
          <w:szCs w:val="16"/>
        </w:rPr>
        <w:footnoteRef/>
      </w:r>
      <w:r w:rsidRPr="00287BB6">
        <w:rPr>
          <w:rFonts w:ascii="Verdana" w:hAnsi="Verdana"/>
          <w:sz w:val="16"/>
          <w:szCs w:val="16"/>
          <w:lang w:val="es-CL"/>
        </w:rPr>
        <w:t xml:space="preserve"> Se</w:t>
      </w:r>
      <w:r w:rsidRPr="00287BB6">
        <w:rPr>
          <w:rFonts w:ascii="Verdana" w:hAnsi="Verdana" w:cs="Arial"/>
          <w:sz w:val="16"/>
          <w:szCs w:val="16"/>
          <w:lang w:val="es-CL"/>
        </w:rPr>
        <w:t xml:space="preserve"> entenderá por obligaciones pendientes aquellas en que el proponente no haya efectuado la</w:t>
      </w:r>
      <w:r>
        <w:rPr>
          <w:rFonts w:ascii="Verdana" w:hAnsi="Verdana" w:cs="Arial"/>
          <w:sz w:val="16"/>
          <w:szCs w:val="16"/>
          <w:lang w:val="es-CL"/>
        </w:rPr>
        <w:t xml:space="preserve"> </w:t>
      </w:r>
      <w:r w:rsidRPr="00287BB6">
        <w:rPr>
          <w:rFonts w:ascii="Verdana" w:hAnsi="Verdana" w:cs="Arial"/>
          <w:sz w:val="16"/>
          <w:szCs w:val="16"/>
          <w:lang w:val="es-CL"/>
        </w:rPr>
        <w:t>restitución total o parcial de los recursos entregados, debiendo hacerlo, o bien cuando, no haya efectuado la rendición dentro de plazo o habiéndose efectuado ésta dentro de plazo, el Servicio realizó observaciones a la misma y éstas no han sido subsanadas.</w:t>
      </w:r>
    </w:p>
    <w:p w:rsidR="00AE1E37" w:rsidRPr="00A20E28" w:rsidRDefault="00AE1E37" w:rsidP="00A72765">
      <w:pPr>
        <w:pStyle w:val="Textonotapie"/>
        <w:rPr>
          <w:lang w:val="es-CL"/>
        </w:rPr>
      </w:pPr>
    </w:p>
  </w:footnote>
  <w:footnote w:id="3">
    <w:p w:rsidR="00AE1E37" w:rsidRPr="003D7FFD" w:rsidRDefault="00AE1E37" w:rsidP="009C0033">
      <w:pPr>
        <w:pStyle w:val="Textonotapie"/>
        <w:rPr>
          <w:rFonts w:ascii="Arial" w:hAnsi="Arial" w:cs="Arial"/>
          <w:sz w:val="16"/>
          <w:szCs w:val="16"/>
        </w:rPr>
      </w:pPr>
      <w:r w:rsidRPr="003D7FFD">
        <w:rPr>
          <w:rStyle w:val="Refdenotaalpie"/>
          <w:rFonts w:ascii="Arial" w:hAnsi="Arial" w:cs="Arial"/>
          <w:sz w:val="16"/>
          <w:szCs w:val="16"/>
        </w:rPr>
        <w:footnoteRef/>
      </w:r>
      <w:r w:rsidRPr="003D7FFD">
        <w:rPr>
          <w:rFonts w:ascii="Arial" w:hAnsi="Arial" w:cs="Arial"/>
          <w:sz w:val="16"/>
          <w:szCs w:val="16"/>
        </w:rPr>
        <w:t xml:space="preserve"> Programa de Gobierno de la Presidenta Michelle Bachelet (2014 -2018)</w:t>
      </w:r>
      <w:r>
        <w:rPr>
          <w:rFonts w:ascii="Arial" w:hAnsi="Arial" w:cs="Arial"/>
          <w:sz w:val="16"/>
          <w:szCs w:val="16"/>
        </w:rPr>
        <w:t>, Derechos Ciudadanos – Equidad de Género (p 166;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37" w:rsidRPr="005E72EC" w:rsidRDefault="00AE1E37" w:rsidP="002D7E4C">
    <w:pPr>
      <w:pStyle w:val="Encabezado"/>
      <w:widowControl w:val="0"/>
      <w:tabs>
        <w:tab w:val="center" w:pos="4819"/>
        <w:tab w:val="right" w:pos="9071"/>
      </w:tabs>
      <w:jc w:val="center"/>
      <w:rPr>
        <w:rFonts w:ascii="Verdana" w:hAnsi="Verdana" w:cs="Arial"/>
        <w:sz w:val="16"/>
        <w:szCs w:val="16"/>
        <w:lang w:val="es-MX"/>
      </w:rPr>
    </w:pPr>
    <w:r w:rsidRPr="005E72EC">
      <w:rPr>
        <w:rFonts w:ascii="Verdana" w:hAnsi="Verdana" w:cs="Arial"/>
        <w:sz w:val="16"/>
        <w:szCs w:val="16"/>
        <w:lang w:val="es-MX"/>
      </w:rPr>
      <w:t>SERVICIO NACIONAL DE LA DISCAPACIDAD</w:t>
    </w:r>
  </w:p>
  <w:p w:rsidR="00AE1E37" w:rsidRPr="005E72EC" w:rsidRDefault="00AE1E37" w:rsidP="002D7E4C">
    <w:pPr>
      <w:pStyle w:val="Encabezado"/>
      <w:widowControl w:val="0"/>
      <w:tabs>
        <w:tab w:val="center" w:pos="4819"/>
        <w:tab w:val="right" w:pos="9071"/>
      </w:tabs>
      <w:jc w:val="center"/>
      <w:rPr>
        <w:rFonts w:ascii="Verdana" w:hAnsi="Verdana" w:cs="Arial"/>
        <w:sz w:val="16"/>
        <w:szCs w:val="16"/>
        <w:lang w:val="es-MX"/>
      </w:rPr>
    </w:pPr>
    <w:r w:rsidRPr="005E72EC">
      <w:rPr>
        <w:rFonts w:ascii="Verdana" w:hAnsi="Verdana" w:cs="Arial"/>
        <w:sz w:val="16"/>
        <w:szCs w:val="16"/>
        <w:lang w:val="es-MX"/>
      </w:rPr>
      <w:t>– FONDO NACIONAL DE PROYECTOS INCLUSIVOS 2015 –</w:t>
    </w:r>
  </w:p>
  <w:p w:rsidR="00AE1E37" w:rsidRPr="002D7E4C" w:rsidRDefault="00AE1E37" w:rsidP="002D7E4C">
    <w:pPr>
      <w:pStyle w:val="Encabezado"/>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38B"/>
    <w:multiLevelType w:val="hybridMultilevel"/>
    <w:tmpl w:val="02641850"/>
    <w:lvl w:ilvl="0" w:tplc="F56E06C6">
      <w:start w:val="1"/>
      <w:numFmt w:val="lowerLetter"/>
      <w:lvlText w:val="%1."/>
      <w:lvlJc w:val="left"/>
      <w:pPr>
        <w:ind w:left="720" w:hanging="360"/>
      </w:pPr>
      <w:rPr>
        <w:rFonts w:ascii="Verdana" w:hAnsi="Verdana" w:hint="default"/>
        <w:b w:val="0"/>
        <w:sz w:val="24"/>
        <w:szCs w:val="24"/>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83168E"/>
    <w:multiLevelType w:val="hybridMultilevel"/>
    <w:tmpl w:val="DD4E902A"/>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0780631C"/>
    <w:multiLevelType w:val="hybridMultilevel"/>
    <w:tmpl w:val="DC1226E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A994D6B"/>
    <w:multiLevelType w:val="multilevel"/>
    <w:tmpl w:val="54826424"/>
    <w:lvl w:ilvl="0">
      <w:start w:val="2"/>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nsid w:val="0D970AAC"/>
    <w:multiLevelType w:val="hybridMultilevel"/>
    <w:tmpl w:val="E45405F4"/>
    <w:lvl w:ilvl="0" w:tplc="E8EA2196">
      <w:start w:val="4"/>
      <w:numFmt w:val="bullet"/>
      <w:lvlText w:val="-"/>
      <w:lvlJc w:val="left"/>
      <w:pPr>
        <w:ind w:left="502"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F666591"/>
    <w:multiLevelType w:val="hybridMultilevel"/>
    <w:tmpl w:val="27AEC97C"/>
    <w:lvl w:ilvl="0" w:tplc="9D6E0E7E">
      <w:start w:val="1"/>
      <w:numFmt w:val="lowerLetter"/>
      <w:lvlText w:val="%1."/>
      <w:lvlJc w:val="left"/>
      <w:pPr>
        <w:ind w:left="720" w:hanging="360"/>
      </w:pPr>
      <w:rPr>
        <w:rFonts w:ascii="Verdana" w:hAnsi="Verdana" w:hint="default"/>
        <w:sz w:val="24"/>
        <w:szCs w:val="24"/>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0595424"/>
    <w:multiLevelType w:val="hybridMultilevel"/>
    <w:tmpl w:val="C834045E"/>
    <w:lvl w:ilvl="0" w:tplc="B086B7F6">
      <w:start w:val="3"/>
      <w:numFmt w:val="bullet"/>
      <w:lvlText w:val="-"/>
      <w:lvlJc w:val="left"/>
      <w:pPr>
        <w:ind w:left="720" w:hanging="360"/>
      </w:pPr>
      <w:rPr>
        <w:rFonts w:ascii="Verdana" w:eastAsia="Calibri" w:hAnsi="Verdana"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nsid w:val="12311EED"/>
    <w:multiLevelType w:val="hybridMultilevel"/>
    <w:tmpl w:val="CF7C750A"/>
    <w:lvl w:ilvl="0" w:tplc="53240838">
      <w:start w:val="4"/>
      <w:numFmt w:val="bullet"/>
      <w:lvlText w:val="-"/>
      <w:lvlJc w:val="left"/>
      <w:pPr>
        <w:ind w:left="1152" w:hanging="360"/>
      </w:pPr>
      <w:rPr>
        <w:rFonts w:ascii="Verdana" w:eastAsia="Times New Roman" w:hAnsi="Verdana" w:cs="Times New Roman"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8">
    <w:nsid w:val="131E1DBC"/>
    <w:multiLevelType w:val="hybridMultilevel"/>
    <w:tmpl w:val="7898FC94"/>
    <w:lvl w:ilvl="0" w:tplc="464079D6">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5410311"/>
    <w:multiLevelType w:val="hybridMultilevel"/>
    <w:tmpl w:val="C12C6F20"/>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19F500FF"/>
    <w:multiLevelType w:val="hybridMultilevel"/>
    <w:tmpl w:val="A4CA51B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9FB79E2"/>
    <w:multiLevelType w:val="hybridMultilevel"/>
    <w:tmpl w:val="8D86DA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AFC7B5D"/>
    <w:multiLevelType w:val="multilevel"/>
    <w:tmpl w:val="DF8EF22A"/>
    <w:lvl w:ilvl="0">
      <w:start w:val="1"/>
      <w:numFmt w:val="decimal"/>
      <w:lvlText w:val="%1."/>
      <w:lvlJc w:val="left"/>
      <w:pPr>
        <w:ind w:left="360" w:hanging="360"/>
      </w:pPr>
      <w:rPr>
        <w:color w:val="auto"/>
      </w:rPr>
    </w:lvl>
    <w:lvl w:ilvl="1">
      <w:start w:val="1"/>
      <w:numFmt w:val="decimal"/>
      <w:lvlText w:val="%1.%2."/>
      <w:lvlJc w:val="left"/>
      <w:pPr>
        <w:ind w:left="1283" w:hanging="432"/>
      </w:pPr>
      <w:rPr>
        <w:b/>
        <w:i w:val="0"/>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703A9F"/>
    <w:multiLevelType w:val="multilevel"/>
    <w:tmpl w:val="A476B50E"/>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bullet"/>
      <w:pStyle w:val="Ttulo4"/>
      <w:lvlText w:val=""/>
      <w:lvlJc w:val="left"/>
      <w:pPr>
        <w:ind w:left="2160" w:firstLine="0"/>
      </w:pPr>
      <w:rPr>
        <w:rFonts w:ascii="Symbol" w:hAnsi="Symbol" w:hint="default"/>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nsid w:val="1D3830DC"/>
    <w:multiLevelType w:val="hybridMultilevel"/>
    <w:tmpl w:val="F412070C"/>
    <w:lvl w:ilvl="0" w:tplc="A2C021C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1D660D15"/>
    <w:multiLevelType w:val="hybridMultilevel"/>
    <w:tmpl w:val="FC4A58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3D443D4"/>
    <w:multiLevelType w:val="hybridMultilevel"/>
    <w:tmpl w:val="55CE36C0"/>
    <w:lvl w:ilvl="0" w:tplc="340A000D">
      <w:start w:val="1"/>
      <w:numFmt w:val="bullet"/>
      <w:lvlText w:val=""/>
      <w:lvlJc w:val="left"/>
      <w:pPr>
        <w:ind w:left="1004" w:hanging="360"/>
      </w:pPr>
      <w:rPr>
        <w:rFonts w:ascii="Wingdings" w:hAnsi="Wingdings" w:hint="default"/>
      </w:rPr>
    </w:lvl>
    <w:lvl w:ilvl="1" w:tplc="340A0003">
      <w:start w:val="1"/>
      <w:numFmt w:val="bullet"/>
      <w:lvlText w:val="o"/>
      <w:lvlJc w:val="left"/>
      <w:pPr>
        <w:ind w:left="1494" w:hanging="360"/>
      </w:pPr>
      <w:rPr>
        <w:rFonts w:ascii="Courier New" w:hAnsi="Courier New" w:cs="Courier New" w:hint="default"/>
      </w:rPr>
    </w:lvl>
    <w:lvl w:ilvl="2" w:tplc="340A0005">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7">
    <w:nsid w:val="279234C7"/>
    <w:multiLevelType w:val="hybridMultilevel"/>
    <w:tmpl w:val="32B2566E"/>
    <w:lvl w:ilvl="0" w:tplc="1A707A5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7AB731E"/>
    <w:multiLevelType w:val="hybridMultilevel"/>
    <w:tmpl w:val="19C6056C"/>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290567AF"/>
    <w:multiLevelType w:val="hybridMultilevel"/>
    <w:tmpl w:val="C2C0F45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294868C8"/>
    <w:multiLevelType w:val="hybridMultilevel"/>
    <w:tmpl w:val="4230918A"/>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nsid w:val="2D641800"/>
    <w:multiLevelType w:val="hybridMultilevel"/>
    <w:tmpl w:val="E61E8810"/>
    <w:lvl w:ilvl="0" w:tplc="340A000D">
      <w:start w:val="1"/>
      <w:numFmt w:val="bullet"/>
      <w:lvlText w:val=""/>
      <w:lvlJc w:val="left"/>
      <w:pPr>
        <w:ind w:left="720" w:hanging="360"/>
      </w:pPr>
      <w:rPr>
        <w:rFonts w:ascii="Wingdings" w:hAnsi="Wingdings" w:hint="default"/>
      </w:rPr>
    </w:lvl>
    <w:lvl w:ilvl="1" w:tplc="340A0003">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2">
    <w:nsid w:val="2E622816"/>
    <w:multiLevelType w:val="hybridMultilevel"/>
    <w:tmpl w:val="40C2D304"/>
    <w:lvl w:ilvl="0" w:tplc="340A0019">
      <w:start w:val="1"/>
      <w:numFmt w:val="lowerLetter"/>
      <w:lvlText w:val="%1."/>
      <w:lvlJc w:val="left"/>
      <w:pPr>
        <w:ind w:left="720" w:hanging="360"/>
      </w:pPr>
      <w:rPr>
        <w:rFonts w:hint="default"/>
        <w:b w:val="0"/>
        <w:i w:val="0"/>
        <w:caps w:val="0"/>
        <w:strike w:val="0"/>
        <w:dstrike w:val="0"/>
        <w:vanish w:val="0"/>
        <w:color w:val="000000"/>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2F3D6781"/>
    <w:multiLevelType w:val="hybridMultilevel"/>
    <w:tmpl w:val="40C2D304"/>
    <w:lvl w:ilvl="0" w:tplc="340A0019">
      <w:start w:val="1"/>
      <w:numFmt w:val="lowerLetter"/>
      <w:lvlText w:val="%1."/>
      <w:lvlJc w:val="left"/>
      <w:pPr>
        <w:ind w:left="720" w:hanging="360"/>
      </w:pPr>
      <w:rPr>
        <w:rFonts w:hint="default"/>
        <w:b w:val="0"/>
        <w:i w:val="0"/>
        <w:caps w:val="0"/>
        <w:strike w:val="0"/>
        <w:dstrike w:val="0"/>
        <w:vanish w:val="0"/>
        <w:color w:val="000000"/>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2F482B4B"/>
    <w:multiLevelType w:val="hybridMultilevel"/>
    <w:tmpl w:val="BC9A0294"/>
    <w:lvl w:ilvl="0" w:tplc="0C50A998">
      <w:start w:val="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3ACE22D4"/>
    <w:multiLevelType w:val="hybridMultilevel"/>
    <w:tmpl w:val="99225DA2"/>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6">
    <w:nsid w:val="3C2650A9"/>
    <w:multiLevelType w:val="multilevel"/>
    <w:tmpl w:val="340A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DC74EB6"/>
    <w:multiLevelType w:val="hybridMultilevel"/>
    <w:tmpl w:val="D2021096"/>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3F4A4510"/>
    <w:multiLevelType w:val="hybridMultilevel"/>
    <w:tmpl w:val="5250462A"/>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nsid w:val="49F91A18"/>
    <w:multiLevelType w:val="hybridMultilevel"/>
    <w:tmpl w:val="E9725E00"/>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4B2D329E"/>
    <w:multiLevelType w:val="hybridMultilevel"/>
    <w:tmpl w:val="E7846098"/>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1">
    <w:nsid w:val="534F399E"/>
    <w:multiLevelType w:val="hybridMultilevel"/>
    <w:tmpl w:val="49BABC6C"/>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nsid w:val="556A1969"/>
    <w:multiLevelType w:val="hybridMultilevel"/>
    <w:tmpl w:val="E8D604A2"/>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3">
    <w:nsid w:val="558F0615"/>
    <w:multiLevelType w:val="hybridMultilevel"/>
    <w:tmpl w:val="082CC678"/>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4">
    <w:nsid w:val="5A1476E4"/>
    <w:multiLevelType w:val="multilevel"/>
    <w:tmpl w:val="0CB245DA"/>
    <w:lvl w:ilvl="0">
      <w:start w:val="1"/>
      <w:numFmt w:val="decimal"/>
      <w:lvlText w:val="%1."/>
      <w:lvlJc w:val="left"/>
      <w:pPr>
        <w:ind w:left="360" w:hanging="360"/>
      </w:pPr>
      <w:rPr>
        <w:color w:val="auto"/>
      </w:rPr>
    </w:lvl>
    <w:lvl w:ilvl="1">
      <w:start w:val="1"/>
      <w:numFmt w:val="decimal"/>
      <w:lvlText w:val="%1.%2."/>
      <w:lvlJc w:val="left"/>
      <w:pPr>
        <w:ind w:left="574" w:hanging="432"/>
      </w:pPr>
      <w:rPr>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F8151E"/>
    <w:multiLevelType w:val="hybridMultilevel"/>
    <w:tmpl w:val="89A87D00"/>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nsid w:val="5F43570B"/>
    <w:multiLevelType w:val="hybridMultilevel"/>
    <w:tmpl w:val="0476728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4F9771A"/>
    <w:multiLevelType w:val="hybridMultilevel"/>
    <w:tmpl w:val="C2502450"/>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38">
    <w:nsid w:val="65582DD6"/>
    <w:multiLevelType w:val="hybridMultilevel"/>
    <w:tmpl w:val="C2C0F45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AC43CFE"/>
    <w:multiLevelType w:val="hybridMultilevel"/>
    <w:tmpl w:val="846A77CA"/>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0">
    <w:nsid w:val="6CEA2049"/>
    <w:multiLevelType w:val="hybridMultilevel"/>
    <w:tmpl w:val="F7E49480"/>
    <w:lvl w:ilvl="0" w:tplc="A8FEBFFE">
      <w:start w:val="2"/>
      <w:numFmt w:val="bullet"/>
      <w:lvlText w:val="-"/>
      <w:lvlJc w:val="left"/>
      <w:pPr>
        <w:ind w:left="1080" w:hanging="360"/>
      </w:pPr>
      <w:rPr>
        <w:rFonts w:ascii="Verdana" w:eastAsia="Calibri" w:hAnsi="Verdana" w:cs="Times New Roman" w:hint="default"/>
        <w:color w:val="000000"/>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1">
    <w:nsid w:val="6D680E6D"/>
    <w:multiLevelType w:val="hybridMultilevel"/>
    <w:tmpl w:val="02D87304"/>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23E1641"/>
    <w:multiLevelType w:val="hybridMultilevel"/>
    <w:tmpl w:val="056C642A"/>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3">
    <w:nsid w:val="75FA45F7"/>
    <w:multiLevelType w:val="hybridMultilevel"/>
    <w:tmpl w:val="C8F86608"/>
    <w:lvl w:ilvl="0" w:tplc="53240838">
      <w:start w:val="4"/>
      <w:numFmt w:val="bullet"/>
      <w:lvlText w:val="-"/>
      <w:lvlJc w:val="left"/>
      <w:pPr>
        <w:ind w:left="1440" w:hanging="360"/>
      </w:pPr>
      <w:rPr>
        <w:rFonts w:ascii="Verdana" w:eastAsia="Times New Roman" w:hAnsi="Verdan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4">
    <w:nsid w:val="77474134"/>
    <w:multiLevelType w:val="hybridMultilevel"/>
    <w:tmpl w:val="45E4B7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nsid w:val="78E536AD"/>
    <w:multiLevelType w:val="hybridMultilevel"/>
    <w:tmpl w:val="C344A4CA"/>
    <w:lvl w:ilvl="0" w:tplc="2C0056C2">
      <w:start w:val="2015"/>
      <w:numFmt w:val="bullet"/>
      <w:lvlText w:val="-"/>
      <w:lvlJc w:val="left"/>
      <w:pPr>
        <w:ind w:left="4608" w:hanging="360"/>
      </w:pPr>
      <w:rPr>
        <w:rFonts w:ascii="Verdana" w:eastAsia="Times New Roman" w:hAnsi="Verdana" w:cs="Times New Roman"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46">
    <w:nsid w:val="7BA77FD5"/>
    <w:multiLevelType w:val="hybridMultilevel"/>
    <w:tmpl w:val="D9DC572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27"/>
  </w:num>
  <w:num w:numId="3">
    <w:abstractNumId w:val="12"/>
  </w:num>
  <w:num w:numId="4">
    <w:abstractNumId w:val="16"/>
  </w:num>
  <w:num w:numId="5">
    <w:abstractNumId w:val="21"/>
  </w:num>
  <w:num w:numId="6">
    <w:abstractNumId w:val="18"/>
  </w:num>
  <w:num w:numId="7">
    <w:abstractNumId w:val="37"/>
  </w:num>
  <w:num w:numId="8">
    <w:abstractNumId w:val="25"/>
  </w:num>
  <w:num w:numId="9">
    <w:abstractNumId w:val="5"/>
  </w:num>
  <w:num w:numId="10">
    <w:abstractNumId w:val="0"/>
  </w:num>
  <w:num w:numId="11">
    <w:abstractNumId w:val="2"/>
  </w:num>
  <w:num w:numId="12">
    <w:abstractNumId w:val="36"/>
  </w:num>
  <w:num w:numId="13">
    <w:abstractNumId w:val="34"/>
  </w:num>
  <w:num w:numId="14">
    <w:abstractNumId w:val="19"/>
  </w:num>
  <w:num w:numId="15">
    <w:abstractNumId w:val="41"/>
  </w:num>
  <w:num w:numId="16">
    <w:abstractNumId w:val="22"/>
  </w:num>
  <w:num w:numId="17">
    <w:abstractNumId w:val="38"/>
  </w:num>
  <w:num w:numId="18">
    <w:abstractNumId w:val="23"/>
  </w:num>
  <w:num w:numId="19">
    <w:abstractNumId w:val="26"/>
  </w:num>
  <w:num w:numId="20">
    <w:abstractNumId w:val="29"/>
  </w:num>
  <w:num w:numId="21">
    <w:abstractNumId w:val="8"/>
  </w:num>
  <w:num w:numId="22">
    <w:abstractNumId w:val="10"/>
  </w:num>
  <w:num w:numId="23">
    <w:abstractNumId w:val="6"/>
  </w:num>
  <w:num w:numId="24">
    <w:abstractNumId w:val="17"/>
  </w:num>
  <w:num w:numId="25">
    <w:abstractNumId w:val="4"/>
  </w:num>
  <w:num w:numId="26">
    <w:abstractNumId w:val="7"/>
  </w:num>
  <w:num w:numId="27">
    <w:abstractNumId w:val="20"/>
  </w:num>
  <w:num w:numId="28">
    <w:abstractNumId w:val="30"/>
  </w:num>
  <w:num w:numId="29">
    <w:abstractNumId w:val="1"/>
  </w:num>
  <w:num w:numId="30">
    <w:abstractNumId w:val="9"/>
  </w:num>
  <w:num w:numId="31">
    <w:abstractNumId w:val="33"/>
  </w:num>
  <w:num w:numId="32">
    <w:abstractNumId w:val="32"/>
  </w:num>
  <w:num w:numId="33">
    <w:abstractNumId w:val="39"/>
  </w:num>
  <w:num w:numId="34">
    <w:abstractNumId w:val="42"/>
  </w:num>
  <w:num w:numId="35">
    <w:abstractNumId w:val="43"/>
  </w:num>
  <w:num w:numId="36">
    <w:abstractNumId w:val="31"/>
  </w:num>
  <w:num w:numId="37">
    <w:abstractNumId w:val="35"/>
  </w:num>
  <w:num w:numId="38">
    <w:abstractNumId w:val="28"/>
  </w:num>
  <w:num w:numId="39">
    <w:abstractNumId w:val="3"/>
  </w:num>
  <w:num w:numId="40">
    <w:abstractNumId w:val="40"/>
  </w:num>
  <w:num w:numId="41">
    <w:abstractNumId w:val="14"/>
  </w:num>
  <w:num w:numId="42">
    <w:abstractNumId w:val="45"/>
  </w:num>
  <w:num w:numId="43">
    <w:abstractNumId w:val="11"/>
  </w:num>
  <w:num w:numId="44">
    <w:abstractNumId w:val="15"/>
  </w:num>
  <w:num w:numId="45">
    <w:abstractNumId w:val="24"/>
  </w:num>
  <w:num w:numId="46">
    <w:abstractNumId w:val="44"/>
  </w:num>
  <w:num w:numId="47">
    <w:abstractNumId w:val="13"/>
  </w:num>
  <w:num w:numId="48">
    <w:abstractNumId w:val="4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pt-BR" w:vendorID="64" w:dllVersion="131078" w:nlCheck="1" w:checkStyle="0"/>
  <w:activeWritingStyle w:appName="MSWord" w:lang="es-ES" w:vendorID="64" w:dllVersion="131078" w:nlCheck="1" w:checkStyle="1"/>
  <w:activeWritingStyle w:appName="MSWord" w:lang="es-CL"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2D7E4C"/>
    <w:rsid w:val="00002347"/>
    <w:rsid w:val="000035C6"/>
    <w:rsid w:val="000047BD"/>
    <w:rsid w:val="00004A22"/>
    <w:rsid w:val="000114B3"/>
    <w:rsid w:val="0001508B"/>
    <w:rsid w:val="00017E2B"/>
    <w:rsid w:val="00024651"/>
    <w:rsid w:val="000300F7"/>
    <w:rsid w:val="000319F4"/>
    <w:rsid w:val="000402D4"/>
    <w:rsid w:val="00040F7C"/>
    <w:rsid w:val="0004344C"/>
    <w:rsid w:val="00047789"/>
    <w:rsid w:val="00050558"/>
    <w:rsid w:val="00055A48"/>
    <w:rsid w:val="00055B64"/>
    <w:rsid w:val="0005692B"/>
    <w:rsid w:val="0005706D"/>
    <w:rsid w:val="00060940"/>
    <w:rsid w:val="00074992"/>
    <w:rsid w:val="00076498"/>
    <w:rsid w:val="00076F5C"/>
    <w:rsid w:val="00077E8C"/>
    <w:rsid w:val="0008796C"/>
    <w:rsid w:val="00092825"/>
    <w:rsid w:val="000A05FB"/>
    <w:rsid w:val="000A090A"/>
    <w:rsid w:val="000B086D"/>
    <w:rsid w:val="000C4923"/>
    <w:rsid w:val="000D2395"/>
    <w:rsid w:val="000D387B"/>
    <w:rsid w:val="000D39CE"/>
    <w:rsid w:val="000D3A43"/>
    <w:rsid w:val="000D457E"/>
    <w:rsid w:val="000E086C"/>
    <w:rsid w:val="000E204D"/>
    <w:rsid w:val="000E346D"/>
    <w:rsid w:val="000E38FD"/>
    <w:rsid w:val="000F0041"/>
    <w:rsid w:val="000F6CD6"/>
    <w:rsid w:val="00104F9C"/>
    <w:rsid w:val="00105A2C"/>
    <w:rsid w:val="00107630"/>
    <w:rsid w:val="00111BA9"/>
    <w:rsid w:val="0011492D"/>
    <w:rsid w:val="00114B1B"/>
    <w:rsid w:val="001153EA"/>
    <w:rsid w:val="001313B2"/>
    <w:rsid w:val="001318CA"/>
    <w:rsid w:val="00133615"/>
    <w:rsid w:val="00133A07"/>
    <w:rsid w:val="00134F61"/>
    <w:rsid w:val="00141704"/>
    <w:rsid w:val="00142469"/>
    <w:rsid w:val="00143D02"/>
    <w:rsid w:val="0014661D"/>
    <w:rsid w:val="00164FB5"/>
    <w:rsid w:val="00177884"/>
    <w:rsid w:val="001778D2"/>
    <w:rsid w:val="001806B8"/>
    <w:rsid w:val="00187B9B"/>
    <w:rsid w:val="00190788"/>
    <w:rsid w:val="00195718"/>
    <w:rsid w:val="001A109D"/>
    <w:rsid w:val="001B1DA5"/>
    <w:rsid w:val="001B36EC"/>
    <w:rsid w:val="001E0406"/>
    <w:rsid w:val="001E52D9"/>
    <w:rsid w:val="001E568A"/>
    <w:rsid w:val="001F2496"/>
    <w:rsid w:val="001F4B33"/>
    <w:rsid w:val="0020192E"/>
    <w:rsid w:val="00203AA3"/>
    <w:rsid w:val="0021046A"/>
    <w:rsid w:val="00210AE5"/>
    <w:rsid w:val="00222ACE"/>
    <w:rsid w:val="00227F55"/>
    <w:rsid w:val="00233955"/>
    <w:rsid w:val="002357A2"/>
    <w:rsid w:val="0024127A"/>
    <w:rsid w:val="00251371"/>
    <w:rsid w:val="00251834"/>
    <w:rsid w:val="0025572F"/>
    <w:rsid w:val="00260DFE"/>
    <w:rsid w:val="00261BBC"/>
    <w:rsid w:val="002655D2"/>
    <w:rsid w:val="00270914"/>
    <w:rsid w:val="00271E5E"/>
    <w:rsid w:val="0027302F"/>
    <w:rsid w:val="00296278"/>
    <w:rsid w:val="002A0BC9"/>
    <w:rsid w:val="002A0E6B"/>
    <w:rsid w:val="002C0C15"/>
    <w:rsid w:val="002C1165"/>
    <w:rsid w:val="002C240A"/>
    <w:rsid w:val="002C5527"/>
    <w:rsid w:val="002C753F"/>
    <w:rsid w:val="002D0DF2"/>
    <w:rsid w:val="002D6780"/>
    <w:rsid w:val="002D702B"/>
    <w:rsid w:val="002D7E4C"/>
    <w:rsid w:val="002E6E01"/>
    <w:rsid w:val="002F7F9F"/>
    <w:rsid w:val="003126C6"/>
    <w:rsid w:val="003169EF"/>
    <w:rsid w:val="00321001"/>
    <w:rsid w:val="0033115C"/>
    <w:rsid w:val="0033343B"/>
    <w:rsid w:val="00354930"/>
    <w:rsid w:val="003553A2"/>
    <w:rsid w:val="00377A9C"/>
    <w:rsid w:val="00377BAA"/>
    <w:rsid w:val="00393A94"/>
    <w:rsid w:val="00393C3E"/>
    <w:rsid w:val="00394144"/>
    <w:rsid w:val="00397F17"/>
    <w:rsid w:val="003A0F12"/>
    <w:rsid w:val="003B2B4A"/>
    <w:rsid w:val="003C43E4"/>
    <w:rsid w:val="003C78E2"/>
    <w:rsid w:val="003D214F"/>
    <w:rsid w:val="003D57D3"/>
    <w:rsid w:val="003D736C"/>
    <w:rsid w:val="003E5B1F"/>
    <w:rsid w:val="003F17BC"/>
    <w:rsid w:val="003F6A44"/>
    <w:rsid w:val="00405F09"/>
    <w:rsid w:val="00422C9A"/>
    <w:rsid w:val="004230BB"/>
    <w:rsid w:val="00423DF7"/>
    <w:rsid w:val="00435F3D"/>
    <w:rsid w:val="00437E55"/>
    <w:rsid w:val="00441DC9"/>
    <w:rsid w:val="00451B13"/>
    <w:rsid w:val="00454CE8"/>
    <w:rsid w:val="00456880"/>
    <w:rsid w:val="004645AF"/>
    <w:rsid w:val="00467771"/>
    <w:rsid w:val="00467C77"/>
    <w:rsid w:val="004742C2"/>
    <w:rsid w:val="00475A21"/>
    <w:rsid w:val="004763B2"/>
    <w:rsid w:val="00493BB1"/>
    <w:rsid w:val="004A6AF2"/>
    <w:rsid w:val="004A6CFA"/>
    <w:rsid w:val="004B33C1"/>
    <w:rsid w:val="004B6F86"/>
    <w:rsid w:val="004C6870"/>
    <w:rsid w:val="004C74FC"/>
    <w:rsid w:val="004E0380"/>
    <w:rsid w:val="004E2D5A"/>
    <w:rsid w:val="004E7644"/>
    <w:rsid w:val="005022AF"/>
    <w:rsid w:val="00505729"/>
    <w:rsid w:val="00506961"/>
    <w:rsid w:val="00507B8F"/>
    <w:rsid w:val="00521AE3"/>
    <w:rsid w:val="00523056"/>
    <w:rsid w:val="00543952"/>
    <w:rsid w:val="00545701"/>
    <w:rsid w:val="00546984"/>
    <w:rsid w:val="0055158C"/>
    <w:rsid w:val="00551DA2"/>
    <w:rsid w:val="00556635"/>
    <w:rsid w:val="005712FA"/>
    <w:rsid w:val="005736D5"/>
    <w:rsid w:val="00574AE3"/>
    <w:rsid w:val="0057531B"/>
    <w:rsid w:val="00577F67"/>
    <w:rsid w:val="005800B1"/>
    <w:rsid w:val="005809AA"/>
    <w:rsid w:val="005850B1"/>
    <w:rsid w:val="00587A5F"/>
    <w:rsid w:val="005A70A9"/>
    <w:rsid w:val="005B2E6D"/>
    <w:rsid w:val="005C1613"/>
    <w:rsid w:val="005C215C"/>
    <w:rsid w:val="005C52A3"/>
    <w:rsid w:val="005C708A"/>
    <w:rsid w:val="005D2080"/>
    <w:rsid w:val="005D55A6"/>
    <w:rsid w:val="005D59A2"/>
    <w:rsid w:val="005E2285"/>
    <w:rsid w:val="005E72EC"/>
    <w:rsid w:val="005E74D7"/>
    <w:rsid w:val="00601FD7"/>
    <w:rsid w:val="00612442"/>
    <w:rsid w:val="00617537"/>
    <w:rsid w:val="006312CD"/>
    <w:rsid w:val="0063258F"/>
    <w:rsid w:val="00634A8E"/>
    <w:rsid w:val="0065142A"/>
    <w:rsid w:val="006518C5"/>
    <w:rsid w:val="00652ADF"/>
    <w:rsid w:val="00655F25"/>
    <w:rsid w:val="00664A79"/>
    <w:rsid w:val="00665189"/>
    <w:rsid w:val="0067408A"/>
    <w:rsid w:val="0067761A"/>
    <w:rsid w:val="00682EA9"/>
    <w:rsid w:val="00687A00"/>
    <w:rsid w:val="00687EA6"/>
    <w:rsid w:val="006909ED"/>
    <w:rsid w:val="00693177"/>
    <w:rsid w:val="006940B6"/>
    <w:rsid w:val="00694D05"/>
    <w:rsid w:val="006952A1"/>
    <w:rsid w:val="006976BD"/>
    <w:rsid w:val="00697E9A"/>
    <w:rsid w:val="006A0C60"/>
    <w:rsid w:val="006A2231"/>
    <w:rsid w:val="006B475F"/>
    <w:rsid w:val="006D1509"/>
    <w:rsid w:val="006D53D8"/>
    <w:rsid w:val="006E07AE"/>
    <w:rsid w:val="006E0CB6"/>
    <w:rsid w:val="006E3DB4"/>
    <w:rsid w:val="0070264E"/>
    <w:rsid w:val="00706452"/>
    <w:rsid w:val="00723EB2"/>
    <w:rsid w:val="0072533F"/>
    <w:rsid w:val="0073158D"/>
    <w:rsid w:val="00731817"/>
    <w:rsid w:val="0073593D"/>
    <w:rsid w:val="00735F45"/>
    <w:rsid w:val="007408AE"/>
    <w:rsid w:val="00743FFC"/>
    <w:rsid w:val="0074619A"/>
    <w:rsid w:val="007638E7"/>
    <w:rsid w:val="00766652"/>
    <w:rsid w:val="00780579"/>
    <w:rsid w:val="007904D1"/>
    <w:rsid w:val="00793241"/>
    <w:rsid w:val="0079459A"/>
    <w:rsid w:val="007A5ADB"/>
    <w:rsid w:val="007A7EFC"/>
    <w:rsid w:val="007B3B41"/>
    <w:rsid w:val="007C37CF"/>
    <w:rsid w:val="007C6BC5"/>
    <w:rsid w:val="007D1CEC"/>
    <w:rsid w:val="007D4BD7"/>
    <w:rsid w:val="007D7409"/>
    <w:rsid w:val="007E2B22"/>
    <w:rsid w:val="007E60BD"/>
    <w:rsid w:val="007F106C"/>
    <w:rsid w:val="00806BF3"/>
    <w:rsid w:val="00810A6B"/>
    <w:rsid w:val="00811C2E"/>
    <w:rsid w:val="00811FA9"/>
    <w:rsid w:val="008231A3"/>
    <w:rsid w:val="00823C74"/>
    <w:rsid w:val="008306DE"/>
    <w:rsid w:val="00831846"/>
    <w:rsid w:val="008351D9"/>
    <w:rsid w:val="008401C5"/>
    <w:rsid w:val="00841881"/>
    <w:rsid w:val="00843120"/>
    <w:rsid w:val="0084545F"/>
    <w:rsid w:val="008458D7"/>
    <w:rsid w:val="00845E71"/>
    <w:rsid w:val="00847941"/>
    <w:rsid w:val="00854D43"/>
    <w:rsid w:val="00854EC8"/>
    <w:rsid w:val="00860FE3"/>
    <w:rsid w:val="008615AC"/>
    <w:rsid w:val="00864BFC"/>
    <w:rsid w:val="00865D0D"/>
    <w:rsid w:val="00866379"/>
    <w:rsid w:val="0087003E"/>
    <w:rsid w:val="008950F8"/>
    <w:rsid w:val="00895FA1"/>
    <w:rsid w:val="008A13B3"/>
    <w:rsid w:val="008A471F"/>
    <w:rsid w:val="008A5DE9"/>
    <w:rsid w:val="008B1423"/>
    <w:rsid w:val="008C6709"/>
    <w:rsid w:val="008D4702"/>
    <w:rsid w:val="008D6EAE"/>
    <w:rsid w:val="008E2F35"/>
    <w:rsid w:val="008E491A"/>
    <w:rsid w:val="008E6782"/>
    <w:rsid w:val="008F24AF"/>
    <w:rsid w:val="009030D3"/>
    <w:rsid w:val="009042D4"/>
    <w:rsid w:val="0091195E"/>
    <w:rsid w:val="00915F4B"/>
    <w:rsid w:val="009221E3"/>
    <w:rsid w:val="00922690"/>
    <w:rsid w:val="009277EF"/>
    <w:rsid w:val="0093059A"/>
    <w:rsid w:val="009352FF"/>
    <w:rsid w:val="00935437"/>
    <w:rsid w:val="00942A5D"/>
    <w:rsid w:val="00947DDE"/>
    <w:rsid w:val="00952731"/>
    <w:rsid w:val="009545A7"/>
    <w:rsid w:val="00954653"/>
    <w:rsid w:val="00954BD1"/>
    <w:rsid w:val="00957606"/>
    <w:rsid w:val="00957F6D"/>
    <w:rsid w:val="009605F4"/>
    <w:rsid w:val="00960BEC"/>
    <w:rsid w:val="009614D6"/>
    <w:rsid w:val="0099426E"/>
    <w:rsid w:val="009A184D"/>
    <w:rsid w:val="009B144D"/>
    <w:rsid w:val="009C0033"/>
    <w:rsid w:val="009D2318"/>
    <w:rsid w:val="009E2380"/>
    <w:rsid w:val="009E52B8"/>
    <w:rsid w:val="00A05C06"/>
    <w:rsid w:val="00A10802"/>
    <w:rsid w:val="00A12CE3"/>
    <w:rsid w:val="00A27F04"/>
    <w:rsid w:val="00A4377A"/>
    <w:rsid w:val="00A47B64"/>
    <w:rsid w:val="00A50409"/>
    <w:rsid w:val="00A63B34"/>
    <w:rsid w:val="00A72765"/>
    <w:rsid w:val="00A738EF"/>
    <w:rsid w:val="00A76684"/>
    <w:rsid w:val="00A821D6"/>
    <w:rsid w:val="00A85B73"/>
    <w:rsid w:val="00A9030E"/>
    <w:rsid w:val="00A93178"/>
    <w:rsid w:val="00A96248"/>
    <w:rsid w:val="00AA1FC6"/>
    <w:rsid w:val="00AA4119"/>
    <w:rsid w:val="00AA5B13"/>
    <w:rsid w:val="00AA6230"/>
    <w:rsid w:val="00AB2215"/>
    <w:rsid w:val="00AB4C37"/>
    <w:rsid w:val="00AC1151"/>
    <w:rsid w:val="00AC385B"/>
    <w:rsid w:val="00AC5B49"/>
    <w:rsid w:val="00AC7654"/>
    <w:rsid w:val="00AE1E37"/>
    <w:rsid w:val="00AE5409"/>
    <w:rsid w:val="00AE6FCD"/>
    <w:rsid w:val="00AF3A00"/>
    <w:rsid w:val="00B033FC"/>
    <w:rsid w:val="00B0356C"/>
    <w:rsid w:val="00B06156"/>
    <w:rsid w:val="00B20DDB"/>
    <w:rsid w:val="00B27F2B"/>
    <w:rsid w:val="00B337A4"/>
    <w:rsid w:val="00B36919"/>
    <w:rsid w:val="00B40D29"/>
    <w:rsid w:val="00B42CA9"/>
    <w:rsid w:val="00B47F8D"/>
    <w:rsid w:val="00B52B0B"/>
    <w:rsid w:val="00B53DB4"/>
    <w:rsid w:val="00B80702"/>
    <w:rsid w:val="00B84063"/>
    <w:rsid w:val="00B867F9"/>
    <w:rsid w:val="00B90135"/>
    <w:rsid w:val="00B94663"/>
    <w:rsid w:val="00BA0826"/>
    <w:rsid w:val="00BA6E1E"/>
    <w:rsid w:val="00BB296A"/>
    <w:rsid w:val="00BB370E"/>
    <w:rsid w:val="00BB39B9"/>
    <w:rsid w:val="00BB3E09"/>
    <w:rsid w:val="00BC65D1"/>
    <w:rsid w:val="00BC77E1"/>
    <w:rsid w:val="00BD0115"/>
    <w:rsid w:val="00BD529C"/>
    <w:rsid w:val="00BD68F2"/>
    <w:rsid w:val="00BE6CDB"/>
    <w:rsid w:val="00BF15F8"/>
    <w:rsid w:val="00C01D19"/>
    <w:rsid w:val="00C032D2"/>
    <w:rsid w:val="00C037A7"/>
    <w:rsid w:val="00C10C12"/>
    <w:rsid w:val="00C1317D"/>
    <w:rsid w:val="00C212E1"/>
    <w:rsid w:val="00C223BD"/>
    <w:rsid w:val="00C326CB"/>
    <w:rsid w:val="00C340DD"/>
    <w:rsid w:val="00C408F9"/>
    <w:rsid w:val="00C414F1"/>
    <w:rsid w:val="00C42FF6"/>
    <w:rsid w:val="00C515CB"/>
    <w:rsid w:val="00C51B2F"/>
    <w:rsid w:val="00C5707A"/>
    <w:rsid w:val="00C57838"/>
    <w:rsid w:val="00C57AC0"/>
    <w:rsid w:val="00C60EC7"/>
    <w:rsid w:val="00C762AF"/>
    <w:rsid w:val="00C77426"/>
    <w:rsid w:val="00C779B4"/>
    <w:rsid w:val="00C801CC"/>
    <w:rsid w:val="00C806CE"/>
    <w:rsid w:val="00C8169B"/>
    <w:rsid w:val="00C94E20"/>
    <w:rsid w:val="00C97682"/>
    <w:rsid w:val="00CA1C98"/>
    <w:rsid w:val="00CA2272"/>
    <w:rsid w:val="00CA3505"/>
    <w:rsid w:val="00CA5A44"/>
    <w:rsid w:val="00CA7435"/>
    <w:rsid w:val="00CB1CC0"/>
    <w:rsid w:val="00CB2EE8"/>
    <w:rsid w:val="00CC7F96"/>
    <w:rsid w:val="00CD2CF4"/>
    <w:rsid w:val="00CE2796"/>
    <w:rsid w:val="00CE5353"/>
    <w:rsid w:val="00CF62FC"/>
    <w:rsid w:val="00D0226E"/>
    <w:rsid w:val="00D03815"/>
    <w:rsid w:val="00D223B9"/>
    <w:rsid w:val="00D228E2"/>
    <w:rsid w:val="00D23F0F"/>
    <w:rsid w:val="00D274BF"/>
    <w:rsid w:val="00D27A70"/>
    <w:rsid w:val="00D410EB"/>
    <w:rsid w:val="00D43968"/>
    <w:rsid w:val="00D457A6"/>
    <w:rsid w:val="00D555EB"/>
    <w:rsid w:val="00D57C83"/>
    <w:rsid w:val="00D60642"/>
    <w:rsid w:val="00D60EAE"/>
    <w:rsid w:val="00D6463C"/>
    <w:rsid w:val="00D67AC1"/>
    <w:rsid w:val="00D81448"/>
    <w:rsid w:val="00D81AFE"/>
    <w:rsid w:val="00D92B5E"/>
    <w:rsid w:val="00D97F3F"/>
    <w:rsid w:val="00DA0325"/>
    <w:rsid w:val="00DA1705"/>
    <w:rsid w:val="00DA4F50"/>
    <w:rsid w:val="00DA5689"/>
    <w:rsid w:val="00DB60E3"/>
    <w:rsid w:val="00DB6BAA"/>
    <w:rsid w:val="00DB7C48"/>
    <w:rsid w:val="00DC0B2F"/>
    <w:rsid w:val="00DC0EE7"/>
    <w:rsid w:val="00DC545E"/>
    <w:rsid w:val="00DC66AB"/>
    <w:rsid w:val="00DD7747"/>
    <w:rsid w:val="00DE3DAC"/>
    <w:rsid w:val="00DE5387"/>
    <w:rsid w:val="00DE6D8D"/>
    <w:rsid w:val="00DE7F15"/>
    <w:rsid w:val="00DF22AC"/>
    <w:rsid w:val="00E225AD"/>
    <w:rsid w:val="00E23CB7"/>
    <w:rsid w:val="00E33A36"/>
    <w:rsid w:val="00E33F04"/>
    <w:rsid w:val="00E46280"/>
    <w:rsid w:val="00E51505"/>
    <w:rsid w:val="00E5176D"/>
    <w:rsid w:val="00E51E30"/>
    <w:rsid w:val="00E528B4"/>
    <w:rsid w:val="00E52A35"/>
    <w:rsid w:val="00E54492"/>
    <w:rsid w:val="00E554FE"/>
    <w:rsid w:val="00E55A96"/>
    <w:rsid w:val="00E573DA"/>
    <w:rsid w:val="00E57C0A"/>
    <w:rsid w:val="00E6134E"/>
    <w:rsid w:val="00E63C7F"/>
    <w:rsid w:val="00E76C68"/>
    <w:rsid w:val="00E863F8"/>
    <w:rsid w:val="00E879B5"/>
    <w:rsid w:val="00E90FA1"/>
    <w:rsid w:val="00E93A78"/>
    <w:rsid w:val="00E94172"/>
    <w:rsid w:val="00E968E8"/>
    <w:rsid w:val="00EA17E2"/>
    <w:rsid w:val="00EA21F3"/>
    <w:rsid w:val="00EA3D2F"/>
    <w:rsid w:val="00EA7D2E"/>
    <w:rsid w:val="00EB0F8E"/>
    <w:rsid w:val="00EB3A27"/>
    <w:rsid w:val="00EB717B"/>
    <w:rsid w:val="00EC2589"/>
    <w:rsid w:val="00ED179D"/>
    <w:rsid w:val="00EE7EF4"/>
    <w:rsid w:val="00EF1061"/>
    <w:rsid w:val="00EF1289"/>
    <w:rsid w:val="00F01D46"/>
    <w:rsid w:val="00F05DB4"/>
    <w:rsid w:val="00F220E2"/>
    <w:rsid w:val="00F2439A"/>
    <w:rsid w:val="00F243ED"/>
    <w:rsid w:val="00F27CCA"/>
    <w:rsid w:val="00F31250"/>
    <w:rsid w:val="00F31F4A"/>
    <w:rsid w:val="00F471C4"/>
    <w:rsid w:val="00F56309"/>
    <w:rsid w:val="00F56432"/>
    <w:rsid w:val="00F57347"/>
    <w:rsid w:val="00F6087D"/>
    <w:rsid w:val="00F751EE"/>
    <w:rsid w:val="00F8650F"/>
    <w:rsid w:val="00F873B0"/>
    <w:rsid w:val="00F916C9"/>
    <w:rsid w:val="00F9487B"/>
    <w:rsid w:val="00F97009"/>
    <w:rsid w:val="00FA49E6"/>
    <w:rsid w:val="00FA6541"/>
    <w:rsid w:val="00FB62A6"/>
    <w:rsid w:val="00FC6B43"/>
    <w:rsid w:val="00FD1442"/>
    <w:rsid w:val="00FD34DC"/>
    <w:rsid w:val="00FD6189"/>
    <w:rsid w:val="00FD729F"/>
    <w:rsid w:val="00FE0DDE"/>
    <w:rsid w:val="00FE195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ED"/>
    <w:pPr>
      <w:spacing w:after="200" w:line="276" w:lineRule="auto"/>
    </w:pPr>
    <w:rPr>
      <w:sz w:val="22"/>
      <w:szCs w:val="22"/>
      <w:lang w:eastAsia="en-US"/>
    </w:rPr>
  </w:style>
  <w:style w:type="paragraph" w:styleId="Ttulo1">
    <w:name w:val="heading 1"/>
    <w:basedOn w:val="Normal"/>
    <w:next w:val="Normal"/>
    <w:link w:val="Ttulo1Car"/>
    <w:uiPriority w:val="9"/>
    <w:qFormat/>
    <w:rsid w:val="00B47F8D"/>
    <w:pPr>
      <w:keepNext/>
      <w:keepLines/>
      <w:numPr>
        <w:numId w:val="1"/>
      </w:numPr>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B47F8D"/>
    <w:pPr>
      <w:keepNext/>
      <w:keepLines/>
      <w:numPr>
        <w:ilvl w:val="1"/>
        <w:numId w:val="1"/>
      </w:numPr>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B47F8D"/>
    <w:pPr>
      <w:keepNext/>
      <w:keepLines/>
      <w:numPr>
        <w:ilvl w:val="2"/>
        <w:numId w:val="1"/>
      </w:numPr>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ar"/>
    <w:uiPriority w:val="9"/>
    <w:unhideWhenUsed/>
    <w:qFormat/>
    <w:rsid w:val="00B47F8D"/>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B47F8D"/>
    <w:pPr>
      <w:keepNext/>
      <w:keepLines/>
      <w:numPr>
        <w:ilvl w:val="4"/>
        <w:numId w:val="1"/>
      </w:numPr>
      <w:spacing w:before="200" w:after="0"/>
      <w:outlineLvl w:val="4"/>
    </w:pPr>
    <w:rPr>
      <w:rFonts w:ascii="Cambria" w:eastAsia="Times New Roman" w:hAnsi="Cambria"/>
      <w:color w:val="243F60"/>
      <w:sz w:val="20"/>
      <w:szCs w:val="20"/>
    </w:rPr>
  </w:style>
  <w:style w:type="paragraph" w:styleId="Ttulo6">
    <w:name w:val="heading 6"/>
    <w:basedOn w:val="Normal"/>
    <w:next w:val="Normal"/>
    <w:link w:val="Ttulo6Car"/>
    <w:uiPriority w:val="9"/>
    <w:semiHidden/>
    <w:unhideWhenUsed/>
    <w:qFormat/>
    <w:rsid w:val="00B47F8D"/>
    <w:pPr>
      <w:keepNext/>
      <w:keepLines/>
      <w:numPr>
        <w:ilvl w:val="5"/>
        <w:numId w:val="1"/>
      </w:numPr>
      <w:spacing w:before="200" w:after="0"/>
      <w:outlineLvl w:val="5"/>
    </w:pPr>
    <w:rPr>
      <w:rFonts w:ascii="Cambria" w:eastAsia="Times New Roman" w:hAnsi="Cambria"/>
      <w:i/>
      <w:iCs/>
      <w:color w:val="243F60"/>
      <w:sz w:val="20"/>
      <w:szCs w:val="20"/>
    </w:rPr>
  </w:style>
  <w:style w:type="paragraph" w:styleId="Ttulo7">
    <w:name w:val="heading 7"/>
    <w:basedOn w:val="Normal"/>
    <w:next w:val="Normal"/>
    <w:link w:val="Ttulo7Car"/>
    <w:uiPriority w:val="9"/>
    <w:semiHidden/>
    <w:unhideWhenUsed/>
    <w:qFormat/>
    <w:rsid w:val="00B47F8D"/>
    <w:pPr>
      <w:keepNext/>
      <w:keepLines/>
      <w:numPr>
        <w:ilvl w:val="6"/>
        <w:numId w:val="1"/>
      </w:numPr>
      <w:spacing w:before="200" w:after="0"/>
      <w:outlineLvl w:val="6"/>
    </w:pPr>
    <w:rPr>
      <w:rFonts w:ascii="Cambria" w:eastAsia="Times New Roman" w:hAnsi="Cambria"/>
      <w:i/>
      <w:iCs/>
      <w:color w:val="404040"/>
      <w:sz w:val="20"/>
      <w:szCs w:val="20"/>
    </w:rPr>
  </w:style>
  <w:style w:type="paragraph" w:styleId="Ttulo8">
    <w:name w:val="heading 8"/>
    <w:basedOn w:val="Normal"/>
    <w:next w:val="Normal"/>
    <w:link w:val="Ttulo8Car"/>
    <w:uiPriority w:val="9"/>
    <w:semiHidden/>
    <w:unhideWhenUsed/>
    <w:qFormat/>
    <w:rsid w:val="00B47F8D"/>
    <w:pPr>
      <w:keepNext/>
      <w:keepLines/>
      <w:numPr>
        <w:ilvl w:val="7"/>
        <w:numId w:val="1"/>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B47F8D"/>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E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7E4C"/>
  </w:style>
  <w:style w:type="paragraph" w:styleId="Piedepgina">
    <w:name w:val="footer"/>
    <w:basedOn w:val="Normal"/>
    <w:link w:val="PiedepginaCar"/>
    <w:uiPriority w:val="99"/>
    <w:unhideWhenUsed/>
    <w:rsid w:val="002D7E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E4C"/>
  </w:style>
  <w:style w:type="paragraph" w:styleId="Sinespaciado">
    <w:name w:val="No Spacing"/>
    <w:link w:val="SinespaciadoCar"/>
    <w:uiPriority w:val="1"/>
    <w:qFormat/>
    <w:rsid w:val="002D7E4C"/>
    <w:rPr>
      <w:rFonts w:eastAsia="Times New Roman"/>
      <w:sz w:val="22"/>
      <w:szCs w:val="22"/>
      <w:lang w:val="es-ES" w:eastAsia="en-US"/>
    </w:rPr>
  </w:style>
  <w:style w:type="character" w:customStyle="1" w:styleId="SinespaciadoCar">
    <w:name w:val="Sin espaciado Car"/>
    <w:link w:val="Sinespaciado"/>
    <w:uiPriority w:val="1"/>
    <w:rsid w:val="002D7E4C"/>
    <w:rPr>
      <w:rFonts w:eastAsia="Times New Roman"/>
      <w:sz w:val="22"/>
      <w:szCs w:val="22"/>
      <w:lang w:val="es-ES" w:eastAsia="en-US" w:bidi="ar-SA"/>
    </w:rPr>
  </w:style>
  <w:style w:type="character" w:customStyle="1" w:styleId="Ttulo1Car">
    <w:name w:val="Título 1 Car"/>
    <w:link w:val="Ttulo1"/>
    <w:uiPriority w:val="9"/>
    <w:rsid w:val="00B47F8D"/>
    <w:rPr>
      <w:rFonts w:ascii="Cambria" w:eastAsia="Times New Roman" w:hAnsi="Cambria" w:cs="Times New Roman"/>
      <w:b/>
      <w:bCs/>
      <w:color w:val="365F91"/>
      <w:sz w:val="28"/>
      <w:szCs w:val="28"/>
    </w:rPr>
  </w:style>
  <w:style w:type="character" w:customStyle="1" w:styleId="Ttulo2Car">
    <w:name w:val="Título 2 Car"/>
    <w:link w:val="Ttulo2"/>
    <w:uiPriority w:val="9"/>
    <w:rsid w:val="00B47F8D"/>
    <w:rPr>
      <w:rFonts w:ascii="Cambria" w:eastAsia="Times New Roman" w:hAnsi="Cambria" w:cs="Times New Roman"/>
      <w:b/>
      <w:bCs/>
      <w:color w:val="4F81BD"/>
      <w:sz w:val="26"/>
      <w:szCs w:val="26"/>
    </w:rPr>
  </w:style>
  <w:style w:type="character" w:customStyle="1" w:styleId="Ttulo3Car">
    <w:name w:val="Título 3 Car"/>
    <w:link w:val="Ttulo3"/>
    <w:uiPriority w:val="9"/>
    <w:rsid w:val="00B47F8D"/>
    <w:rPr>
      <w:rFonts w:ascii="Cambria" w:eastAsia="Times New Roman" w:hAnsi="Cambria" w:cs="Times New Roman"/>
      <w:b/>
      <w:bCs/>
      <w:color w:val="4F81BD"/>
    </w:rPr>
  </w:style>
  <w:style w:type="character" w:customStyle="1" w:styleId="Ttulo4Car">
    <w:name w:val="Título 4 Car"/>
    <w:link w:val="Ttulo4"/>
    <w:uiPriority w:val="9"/>
    <w:rsid w:val="00B47F8D"/>
    <w:rPr>
      <w:rFonts w:ascii="Cambria" w:eastAsia="Times New Roman" w:hAnsi="Cambria" w:cs="Times New Roman"/>
      <w:b/>
      <w:bCs/>
      <w:i/>
      <w:iCs/>
      <w:color w:val="4F81BD"/>
    </w:rPr>
  </w:style>
  <w:style w:type="character" w:customStyle="1" w:styleId="Ttulo5Car">
    <w:name w:val="Título 5 Car"/>
    <w:link w:val="Ttulo5"/>
    <w:uiPriority w:val="9"/>
    <w:rsid w:val="00B47F8D"/>
    <w:rPr>
      <w:rFonts w:ascii="Cambria" w:eastAsia="Times New Roman" w:hAnsi="Cambria" w:cs="Times New Roman"/>
      <w:color w:val="243F60"/>
    </w:rPr>
  </w:style>
  <w:style w:type="character" w:customStyle="1" w:styleId="Ttulo6Car">
    <w:name w:val="Título 6 Car"/>
    <w:link w:val="Ttulo6"/>
    <w:uiPriority w:val="9"/>
    <w:semiHidden/>
    <w:rsid w:val="00B47F8D"/>
    <w:rPr>
      <w:rFonts w:ascii="Cambria" w:eastAsia="Times New Roman" w:hAnsi="Cambria" w:cs="Times New Roman"/>
      <w:i/>
      <w:iCs/>
      <w:color w:val="243F60"/>
    </w:rPr>
  </w:style>
  <w:style w:type="character" w:customStyle="1" w:styleId="Ttulo7Car">
    <w:name w:val="Título 7 Car"/>
    <w:link w:val="Ttulo7"/>
    <w:uiPriority w:val="9"/>
    <w:semiHidden/>
    <w:rsid w:val="00B47F8D"/>
    <w:rPr>
      <w:rFonts w:ascii="Cambria" w:eastAsia="Times New Roman" w:hAnsi="Cambria" w:cs="Times New Roman"/>
      <w:i/>
      <w:iCs/>
      <w:color w:val="404040"/>
    </w:rPr>
  </w:style>
  <w:style w:type="character" w:customStyle="1" w:styleId="Ttulo8Car">
    <w:name w:val="Título 8 Car"/>
    <w:link w:val="Ttulo8"/>
    <w:uiPriority w:val="9"/>
    <w:semiHidden/>
    <w:rsid w:val="00B47F8D"/>
    <w:rPr>
      <w:rFonts w:ascii="Cambria" w:eastAsia="Times New Roman" w:hAnsi="Cambria" w:cs="Times New Roman"/>
      <w:color w:val="404040"/>
      <w:sz w:val="20"/>
      <w:szCs w:val="20"/>
    </w:rPr>
  </w:style>
  <w:style w:type="character" w:customStyle="1" w:styleId="Ttulo9Car">
    <w:name w:val="Título 9 Car"/>
    <w:link w:val="Ttulo9"/>
    <w:uiPriority w:val="9"/>
    <w:semiHidden/>
    <w:rsid w:val="00B47F8D"/>
    <w:rPr>
      <w:rFonts w:ascii="Cambria" w:eastAsia="Times New Roman" w:hAnsi="Cambria" w:cs="Times New Roman"/>
      <w:i/>
      <w:iCs/>
      <w:color w:val="404040"/>
      <w:sz w:val="20"/>
      <w:szCs w:val="20"/>
    </w:rPr>
  </w:style>
  <w:style w:type="paragraph" w:styleId="Textonotapie">
    <w:name w:val="footnote text"/>
    <w:basedOn w:val="Normal"/>
    <w:link w:val="TextonotapieCar"/>
    <w:uiPriority w:val="99"/>
    <w:semiHidden/>
    <w:unhideWhenUsed/>
    <w:rsid w:val="005E72EC"/>
    <w:pPr>
      <w:spacing w:after="0" w:line="240" w:lineRule="auto"/>
    </w:pPr>
    <w:rPr>
      <w:sz w:val="20"/>
      <w:szCs w:val="20"/>
      <w:lang w:val="es-ES"/>
    </w:rPr>
  </w:style>
  <w:style w:type="character" w:customStyle="1" w:styleId="TextonotapieCar">
    <w:name w:val="Texto nota pie Car"/>
    <w:link w:val="Textonotapie"/>
    <w:uiPriority w:val="99"/>
    <w:semiHidden/>
    <w:rsid w:val="005E72EC"/>
    <w:rPr>
      <w:rFonts w:ascii="Calibri" w:eastAsia="Calibri" w:hAnsi="Calibri" w:cs="Times New Roman"/>
      <w:sz w:val="20"/>
      <w:szCs w:val="20"/>
      <w:lang w:val="es-ES"/>
    </w:rPr>
  </w:style>
  <w:style w:type="character" w:styleId="Refdenotaalpie">
    <w:name w:val="footnote reference"/>
    <w:uiPriority w:val="99"/>
    <w:semiHidden/>
    <w:unhideWhenUsed/>
    <w:rsid w:val="005E72EC"/>
    <w:rPr>
      <w:vertAlign w:val="superscript"/>
    </w:rPr>
  </w:style>
  <w:style w:type="character" w:styleId="Hipervnculo">
    <w:name w:val="Hyperlink"/>
    <w:uiPriority w:val="99"/>
    <w:rsid w:val="00CA7435"/>
    <w:rPr>
      <w:color w:val="0000FF"/>
      <w:u w:val="single"/>
    </w:rPr>
  </w:style>
  <w:style w:type="paragraph" w:styleId="Textosinformato">
    <w:name w:val="Plain Text"/>
    <w:basedOn w:val="Normal"/>
    <w:link w:val="TextosinformatoCar"/>
    <w:uiPriority w:val="99"/>
    <w:rsid w:val="008E6782"/>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8E6782"/>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CF62F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CF62FC"/>
    <w:rPr>
      <w:rFonts w:ascii="Tahoma" w:hAnsi="Tahoma" w:cs="Tahoma"/>
      <w:sz w:val="16"/>
      <w:szCs w:val="16"/>
    </w:rPr>
  </w:style>
  <w:style w:type="paragraph" w:styleId="Prrafodelista">
    <w:name w:val="List Paragraph"/>
    <w:basedOn w:val="Normal"/>
    <w:uiPriority w:val="34"/>
    <w:qFormat/>
    <w:rsid w:val="00FA6541"/>
    <w:pPr>
      <w:ind w:left="720"/>
      <w:contextualSpacing/>
    </w:pPr>
  </w:style>
  <w:style w:type="character" w:styleId="Hipervnculovisitado">
    <w:name w:val="FollowedHyperlink"/>
    <w:uiPriority w:val="99"/>
    <w:semiHidden/>
    <w:unhideWhenUsed/>
    <w:rsid w:val="00EA17E2"/>
    <w:rPr>
      <w:color w:val="800080"/>
      <w:u w:val="single"/>
    </w:rPr>
  </w:style>
  <w:style w:type="table" w:styleId="Tablaconcuadrcula">
    <w:name w:val="Table Grid"/>
    <w:basedOn w:val="Tablanormal"/>
    <w:uiPriority w:val="59"/>
    <w:rsid w:val="00957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0033"/>
    <w:pPr>
      <w:autoSpaceDE w:val="0"/>
      <w:autoSpaceDN w:val="0"/>
      <w:adjustRightInd w:val="0"/>
    </w:pPr>
    <w:rPr>
      <w:rFonts w:ascii="Museo Sans 700" w:hAnsi="Museo Sans 700" w:cs="Museo Sans 700"/>
      <w:color w:val="000000"/>
      <w:sz w:val="24"/>
      <w:szCs w:val="24"/>
      <w:lang w:val="es-ES" w:eastAsia="es-ES"/>
    </w:rPr>
  </w:style>
  <w:style w:type="character" w:styleId="Textoennegrita">
    <w:name w:val="Strong"/>
    <w:uiPriority w:val="22"/>
    <w:qFormat/>
    <w:rsid w:val="00AB2215"/>
    <w:rPr>
      <w:b/>
      <w:bCs/>
      <w:color w:val="943634"/>
      <w:spacing w:val="5"/>
    </w:rPr>
  </w:style>
  <w:style w:type="character" w:styleId="Refdecomentario">
    <w:name w:val="annotation reference"/>
    <w:uiPriority w:val="99"/>
    <w:semiHidden/>
    <w:unhideWhenUsed/>
    <w:rsid w:val="0055158C"/>
    <w:rPr>
      <w:sz w:val="16"/>
      <w:szCs w:val="16"/>
    </w:rPr>
  </w:style>
  <w:style w:type="paragraph" w:styleId="Textocomentario">
    <w:name w:val="annotation text"/>
    <w:basedOn w:val="Normal"/>
    <w:link w:val="TextocomentarioCar"/>
    <w:uiPriority w:val="99"/>
    <w:semiHidden/>
    <w:unhideWhenUsed/>
    <w:rsid w:val="0055158C"/>
    <w:pPr>
      <w:spacing w:line="240" w:lineRule="auto"/>
    </w:pPr>
    <w:rPr>
      <w:sz w:val="20"/>
      <w:szCs w:val="20"/>
    </w:rPr>
  </w:style>
  <w:style w:type="character" w:customStyle="1" w:styleId="TextocomentarioCar">
    <w:name w:val="Texto comentario Car"/>
    <w:link w:val="Textocomentario"/>
    <w:uiPriority w:val="99"/>
    <w:semiHidden/>
    <w:rsid w:val="0055158C"/>
    <w:rPr>
      <w:rFonts w:ascii="Calibri" w:eastAsia="Calibri" w:hAnsi="Calibri" w:cs="Times New Roman"/>
      <w:sz w:val="20"/>
      <w:szCs w:val="20"/>
    </w:rPr>
  </w:style>
  <w:style w:type="paragraph" w:styleId="Revisin">
    <w:name w:val="Revision"/>
    <w:hidden/>
    <w:uiPriority w:val="99"/>
    <w:semiHidden/>
    <w:rsid w:val="001A109D"/>
    <w:rPr>
      <w:sz w:val="22"/>
      <w:szCs w:val="22"/>
      <w:lang w:eastAsia="en-US"/>
    </w:rPr>
  </w:style>
  <w:style w:type="paragraph" w:styleId="TtulodeTDC">
    <w:name w:val="TOC Heading"/>
    <w:basedOn w:val="Ttulo1"/>
    <w:next w:val="Normal"/>
    <w:uiPriority w:val="39"/>
    <w:unhideWhenUsed/>
    <w:qFormat/>
    <w:rsid w:val="00601FD7"/>
    <w:pPr>
      <w:numPr>
        <w:numId w:val="0"/>
      </w:numPr>
      <w:spacing w:before="240" w:line="259" w:lineRule="auto"/>
      <w:outlineLvl w:val="9"/>
    </w:pPr>
    <w:rPr>
      <w:b w:val="0"/>
      <w:bCs w:val="0"/>
      <w:sz w:val="32"/>
      <w:szCs w:val="32"/>
      <w:lang w:eastAsia="es-CL"/>
    </w:rPr>
  </w:style>
  <w:style w:type="paragraph" w:styleId="TDC1">
    <w:name w:val="toc 1"/>
    <w:basedOn w:val="Normal"/>
    <w:next w:val="Normal"/>
    <w:autoRedefine/>
    <w:uiPriority w:val="39"/>
    <w:unhideWhenUsed/>
    <w:rsid w:val="00601FD7"/>
    <w:pPr>
      <w:spacing w:after="100"/>
    </w:pPr>
  </w:style>
  <w:style w:type="paragraph" w:styleId="Asuntodelcomentario">
    <w:name w:val="annotation subject"/>
    <w:basedOn w:val="Textocomentario"/>
    <w:next w:val="Textocomentario"/>
    <w:link w:val="AsuntodelcomentarioCar"/>
    <w:uiPriority w:val="99"/>
    <w:semiHidden/>
    <w:unhideWhenUsed/>
    <w:rsid w:val="00D81448"/>
    <w:rPr>
      <w:b/>
      <w:bCs/>
    </w:rPr>
  </w:style>
  <w:style w:type="character" w:customStyle="1" w:styleId="AsuntodelcomentarioCar">
    <w:name w:val="Asunto del comentario Car"/>
    <w:link w:val="Asuntodelcomentario"/>
    <w:uiPriority w:val="99"/>
    <w:semiHidden/>
    <w:rsid w:val="00D81448"/>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9519751">
      <w:bodyDiv w:val="1"/>
      <w:marLeft w:val="0"/>
      <w:marRight w:val="0"/>
      <w:marTop w:val="0"/>
      <w:marBottom w:val="0"/>
      <w:divBdr>
        <w:top w:val="none" w:sz="0" w:space="0" w:color="auto"/>
        <w:left w:val="none" w:sz="0" w:space="0" w:color="auto"/>
        <w:bottom w:val="none" w:sz="0" w:space="0" w:color="auto"/>
        <w:right w:val="none" w:sz="0" w:space="0" w:color="auto"/>
      </w:divBdr>
    </w:div>
    <w:div w:id="2059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AcreditaHTML/acreditaciones3.htm" TargetMode="External"/><Relationship Id="rId18" Type="http://schemas.openxmlformats.org/officeDocument/2006/relationships/hyperlink" Target="mailto:proyectosinclusivos@senadis.cl" TargetMode="External"/><Relationship Id="rId26" Type="http://schemas.openxmlformats.org/officeDocument/2006/relationships/hyperlink" Target="mailto:Correo%20Electr&#243;nico:%20antofagasta@senadis.cl%20%20" TargetMode="External"/><Relationship Id="rId39" Type="http://schemas.openxmlformats.org/officeDocument/2006/relationships/hyperlink" Target="mailto:Correo%20Electr&#243;nico:%20metropolitana@senadis.cl" TargetMode="External"/><Relationship Id="rId3" Type="http://schemas.openxmlformats.org/officeDocument/2006/relationships/styles" Target="styles.xml"/><Relationship Id="rId21" Type="http://schemas.openxmlformats.org/officeDocument/2006/relationships/hyperlink" Target="http://www.senadis.gob.cl" TargetMode="External"/><Relationship Id="rId34" Type="http://schemas.openxmlformats.org/officeDocument/2006/relationships/hyperlink" Target="mailto:Correo%20Electr&#243;nico:%20araucania@senadis.c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www.senadis.gob.cl" TargetMode="External"/><Relationship Id="rId25" Type="http://schemas.openxmlformats.org/officeDocument/2006/relationships/hyperlink" Target="mailto:Correo%20Electr&#243;nico:%20tarapaca@senadis.cl" TargetMode="External"/><Relationship Id="rId33" Type="http://schemas.openxmlformats.org/officeDocument/2006/relationships/hyperlink" Target="mailto:%20biobio@senadis.cl" TargetMode="External"/><Relationship Id="rId38" Type="http://schemas.openxmlformats.org/officeDocument/2006/relationships/hyperlink" Target="mailto:Correo%20Electr&#243;nico:%20losrios@senadis.cl" TargetMode="Externa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hyperlink" Target="http://www.senadis.gob.cl" TargetMode="External"/><Relationship Id="rId29" Type="http://schemas.openxmlformats.org/officeDocument/2006/relationships/hyperlink" Target="mailto:Correo%20Electr&#243;nico:%20valparaiso@senadis.cl%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24" Type="http://schemas.openxmlformats.org/officeDocument/2006/relationships/hyperlink" Target="mailto:Correo%20Electr&#243;nico:%20arica@senadis.cl%20%20" TargetMode="External"/><Relationship Id="rId32" Type="http://schemas.openxmlformats.org/officeDocument/2006/relationships/hyperlink" Target="mailto:concepcion@senadis.cl" TargetMode="External"/><Relationship Id="rId37" Type="http://schemas.openxmlformats.org/officeDocument/2006/relationships/hyperlink" Target="mailto:Correo%20Electr&#243;nico:%20magallanes@senadis.c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yectosinclusivos@senadis.cl" TargetMode="External"/><Relationship Id="rId23" Type="http://schemas.openxmlformats.org/officeDocument/2006/relationships/hyperlink" Target="mailto:iojeda@senadis.cl" TargetMode="External"/><Relationship Id="rId28" Type="http://schemas.openxmlformats.org/officeDocument/2006/relationships/hyperlink" Target="mailto:Correo%20Electr&#243;nico:%20coquimbo@senadis.cl" TargetMode="External"/><Relationship Id="rId36" Type="http://schemas.openxmlformats.org/officeDocument/2006/relationships/hyperlink" Target="mailto:Correo%20Electr&#243;nico:%20aysen@senadis.cl%20" TargetMode="External"/><Relationship Id="rId10" Type="http://schemas.openxmlformats.org/officeDocument/2006/relationships/footer" Target="footer1.xml"/><Relationship Id="rId19" Type="http://schemas.openxmlformats.org/officeDocument/2006/relationships/hyperlink" Target="http://www.senadis.gob.cl" TargetMode="External"/><Relationship Id="rId31" Type="http://schemas.openxmlformats.org/officeDocument/2006/relationships/hyperlink" Target="mailto:Correo%20Electr&#243;nico:%20maule@senadis.cl%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enadis.gob.cl/AcreditaHTML/acreditaciones3.htm" TargetMode="External"/><Relationship Id="rId22" Type="http://schemas.openxmlformats.org/officeDocument/2006/relationships/hyperlink" Target="http://www.senadis.gob.cl" TargetMode="External"/><Relationship Id="rId27" Type="http://schemas.openxmlformats.org/officeDocument/2006/relationships/hyperlink" Target="mailto:atacama@senadis.cl" TargetMode="External"/><Relationship Id="rId30" Type="http://schemas.openxmlformats.org/officeDocument/2006/relationships/hyperlink" Target="mailto:Correo%20Electr&#243;nico:%20ohiggins@senadis.cl%20" TargetMode="External"/><Relationship Id="rId35" Type="http://schemas.openxmlformats.org/officeDocument/2006/relationships/hyperlink" Target="mailto:Correo%20Electr&#243;nico:%20loslagos@senadis.cl%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7BE93-E2F1-4836-A992-8A53DB74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45</Pages>
  <Words>10082</Words>
  <Characters>55452</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65404</CharactersWithSpaces>
  <SharedDoc>false</SharedDoc>
  <HLinks>
    <vt:vector size="414" baseType="variant">
      <vt:variant>
        <vt:i4>6422668</vt:i4>
      </vt:variant>
      <vt:variant>
        <vt:i4>363</vt:i4>
      </vt:variant>
      <vt:variant>
        <vt:i4>0</vt:i4>
      </vt:variant>
      <vt:variant>
        <vt:i4>5</vt:i4>
      </vt:variant>
      <vt:variant>
        <vt:lpwstr>mailto:Correo%20Electrónico:%20metropolitana@senadis.cl</vt:lpwstr>
      </vt:variant>
      <vt:variant>
        <vt:lpwstr/>
      </vt:variant>
      <vt:variant>
        <vt:i4>1507567</vt:i4>
      </vt:variant>
      <vt:variant>
        <vt:i4>360</vt:i4>
      </vt:variant>
      <vt:variant>
        <vt:i4>0</vt:i4>
      </vt:variant>
      <vt:variant>
        <vt:i4>5</vt:i4>
      </vt:variant>
      <vt:variant>
        <vt:lpwstr>mailto:Correo%20Electrónico:%20losrios@senadis.cl</vt:lpwstr>
      </vt:variant>
      <vt:variant>
        <vt:lpwstr/>
      </vt:variant>
      <vt:variant>
        <vt:i4>7733382</vt:i4>
      </vt:variant>
      <vt:variant>
        <vt:i4>357</vt:i4>
      </vt:variant>
      <vt:variant>
        <vt:i4>0</vt:i4>
      </vt:variant>
      <vt:variant>
        <vt:i4>5</vt:i4>
      </vt:variant>
      <vt:variant>
        <vt:lpwstr>mailto:Correo%20Electrónico:%20magallanes@senadis.cl</vt:lpwstr>
      </vt:variant>
      <vt:variant>
        <vt:lpwstr/>
      </vt:variant>
      <vt:variant>
        <vt:i4>7209089</vt:i4>
      </vt:variant>
      <vt:variant>
        <vt:i4>354</vt:i4>
      </vt:variant>
      <vt:variant>
        <vt:i4>0</vt:i4>
      </vt:variant>
      <vt:variant>
        <vt:i4>5</vt:i4>
      </vt:variant>
      <vt:variant>
        <vt:lpwstr>mailto:Correo%20Electrónico:%20aysen@senadis.cl</vt:lpwstr>
      </vt:variant>
      <vt:variant>
        <vt:lpwstr/>
      </vt:variant>
      <vt:variant>
        <vt:i4>327904</vt:i4>
      </vt:variant>
      <vt:variant>
        <vt:i4>351</vt:i4>
      </vt:variant>
      <vt:variant>
        <vt:i4>0</vt:i4>
      </vt:variant>
      <vt:variant>
        <vt:i4>5</vt:i4>
      </vt:variant>
      <vt:variant>
        <vt:lpwstr>mailto:Correo%20Electrónico:%20loslagos@senadis.cl</vt:lpwstr>
      </vt:variant>
      <vt:variant>
        <vt:lpwstr/>
      </vt:variant>
      <vt:variant>
        <vt:i4>8257682</vt:i4>
      </vt:variant>
      <vt:variant>
        <vt:i4>348</vt:i4>
      </vt:variant>
      <vt:variant>
        <vt:i4>0</vt:i4>
      </vt:variant>
      <vt:variant>
        <vt:i4>5</vt:i4>
      </vt:variant>
      <vt:variant>
        <vt:lpwstr>mailto:Correo%20Electrónico:%20araucania@senadis.cl</vt:lpwstr>
      </vt:variant>
      <vt:variant>
        <vt:lpwstr/>
      </vt:variant>
      <vt:variant>
        <vt:i4>7995423</vt:i4>
      </vt:variant>
      <vt:variant>
        <vt:i4>345</vt:i4>
      </vt:variant>
      <vt:variant>
        <vt:i4>0</vt:i4>
      </vt:variant>
      <vt:variant>
        <vt:i4>5</vt:i4>
      </vt:variant>
      <vt:variant>
        <vt:lpwstr>mailto:%20biobio@senadis.cl</vt:lpwstr>
      </vt:variant>
      <vt:variant>
        <vt:lpwstr/>
      </vt:variant>
      <vt:variant>
        <vt:i4>6881368</vt:i4>
      </vt:variant>
      <vt:variant>
        <vt:i4>342</vt:i4>
      </vt:variant>
      <vt:variant>
        <vt:i4>0</vt:i4>
      </vt:variant>
      <vt:variant>
        <vt:i4>5</vt:i4>
      </vt:variant>
      <vt:variant>
        <vt:lpwstr>mailto:concepcion@senadis.cl</vt:lpwstr>
      </vt:variant>
      <vt:variant>
        <vt:lpwstr/>
      </vt:variant>
      <vt:variant>
        <vt:i4>7274640</vt:i4>
      </vt:variant>
      <vt:variant>
        <vt:i4>339</vt:i4>
      </vt:variant>
      <vt:variant>
        <vt:i4>0</vt:i4>
      </vt:variant>
      <vt:variant>
        <vt:i4>5</vt:i4>
      </vt:variant>
      <vt:variant>
        <vt:lpwstr>mailto:Correo%20Electrónico:%20maule@senadis.cl</vt:lpwstr>
      </vt:variant>
      <vt:variant>
        <vt:lpwstr/>
      </vt:variant>
      <vt:variant>
        <vt:i4>1769698</vt:i4>
      </vt:variant>
      <vt:variant>
        <vt:i4>336</vt:i4>
      </vt:variant>
      <vt:variant>
        <vt:i4>0</vt:i4>
      </vt:variant>
      <vt:variant>
        <vt:i4>5</vt:i4>
      </vt:variant>
      <vt:variant>
        <vt:lpwstr>mailto:Correo%20Electrónico:%20ohiggins@senadis.cl</vt:lpwstr>
      </vt:variant>
      <vt:variant>
        <vt:lpwstr/>
      </vt:variant>
      <vt:variant>
        <vt:i4>8192146</vt:i4>
      </vt:variant>
      <vt:variant>
        <vt:i4>333</vt:i4>
      </vt:variant>
      <vt:variant>
        <vt:i4>0</vt:i4>
      </vt:variant>
      <vt:variant>
        <vt:i4>5</vt:i4>
      </vt:variant>
      <vt:variant>
        <vt:lpwstr>mailto:Correo%20Electrónico:%20valparaiso@senadis.cl</vt:lpwstr>
      </vt:variant>
      <vt:variant>
        <vt:lpwstr/>
      </vt:variant>
      <vt:variant>
        <vt:i4>852207</vt:i4>
      </vt:variant>
      <vt:variant>
        <vt:i4>330</vt:i4>
      </vt:variant>
      <vt:variant>
        <vt:i4>0</vt:i4>
      </vt:variant>
      <vt:variant>
        <vt:i4>5</vt:i4>
      </vt:variant>
      <vt:variant>
        <vt:lpwstr>mailto:Correo%20Electrónico:%20coquimbo@senadis.cl</vt:lpwstr>
      </vt:variant>
      <vt:variant>
        <vt:lpwstr/>
      </vt:variant>
      <vt:variant>
        <vt:i4>720947</vt:i4>
      </vt:variant>
      <vt:variant>
        <vt:i4>327</vt:i4>
      </vt:variant>
      <vt:variant>
        <vt:i4>0</vt:i4>
      </vt:variant>
      <vt:variant>
        <vt:i4>5</vt:i4>
      </vt:variant>
      <vt:variant>
        <vt:lpwstr>mailto:atacama@senadis.cl</vt:lpwstr>
      </vt:variant>
      <vt:variant>
        <vt:lpwstr/>
      </vt:variant>
      <vt:variant>
        <vt:i4>1310952</vt:i4>
      </vt:variant>
      <vt:variant>
        <vt:i4>324</vt:i4>
      </vt:variant>
      <vt:variant>
        <vt:i4>0</vt:i4>
      </vt:variant>
      <vt:variant>
        <vt:i4>5</vt:i4>
      </vt:variant>
      <vt:variant>
        <vt:lpwstr>mailto:Correo%20Electrónico:%20antofagasta@senadis.cl</vt:lpwstr>
      </vt:variant>
      <vt:variant>
        <vt:lpwstr/>
      </vt:variant>
      <vt:variant>
        <vt:i4>65783</vt:i4>
      </vt:variant>
      <vt:variant>
        <vt:i4>321</vt:i4>
      </vt:variant>
      <vt:variant>
        <vt:i4>0</vt:i4>
      </vt:variant>
      <vt:variant>
        <vt:i4>5</vt:i4>
      </vt:variant>
      <vt:variant>
        <vt:lpwstr>mailto:Correo%20Electrónico:%20tarapaca@senadis.cl</vt:lpwstr>
      </vt:variant>
      <vt:variant>
        <vt:lpwstr/>
      </vt:variant>
      <vt:variant>
        <vt:i4>8061068</vt:i4>
      </vt:variant>
      <vt:variant>
        <vt:i4>318</vt:i4>
      </vt:variant>
      <vt:variant>
        <vt:i4>0</vt:i4>
      </vt:variant>
      <vt:variant>
        <vt:i4>5</vt:i4>
      </vt:variant>
      <vt:variant>
        <vt:lpwstr>mailto:Correo%20Electrónico:%20arica@senadis.cl</vt:lpwstr>
      </vt:variant>
      <vt:variant>
        <vt:lpwstr/>
      </vt:variant>
      <vt:variant>
        <vt:i4>6946888</vt:i4>
      </vt:variant>
      <vt:variant>
        <vt:i4>282</vt:i4>
      </vt:variant>
      <vt:variant>
        <vt:i4>0</vt:i4>
      </vt:variant>
      <vt:variant>
        <vt:i4>5</vt:i4>
      </vt:variant>
      <vt:variant>
        <vt:lpwstr>mailto:iojeda@senadis.cl</vt:lpwstr>
      </vt:variant>
      <vt:variant>
        <vt:lpwstr/>
      </vt:variant>
      <vt:variant>
        <vt:i4>6815806</vt:i4>
      </vt:variant>
      <vt:variant>
        <vt:i4>279</vt:i4>
      </vt:variant>
      <vt:variant>
        <vt:i4>0</vt:i4>
      </vt:variant>
      <vt:variant>
        <vt:i4>5</vt:i4>
      </vt:variant>
      <vt:variant>
        <vt:lpwstr>http://www.senadis.gob.cl/</vt:lpwstr>
      </vt:variant>
      <vt:variant>
        <vt:lpwstr/>
      </vt:variant>
      <vt:variant>
        <vt:i4>6815806</vt:i4>
      </vt:variant>
      <vt:variant>
        <vt:i4>276</vt:i4>
      </vt:variant>
      <vt:variant>
        <vt:i4>0</vt:i4>
      </vt:variant>
      <vt:variant>
        <vt:i4>5</vt:i4>
      </vt:variant>
      <vt:variant>
        <vt:lpwstr>http://www.senadis.gob.cl/</vt:lpwstr>
      </vt:variant>
      <vt:variant>
        <vt:lpwstr/>
      </vt:variant>
      <vt:variant>
        <vt:i4>6815806</vt:i4>
      </vt:variant>
      <vt:variant>
        <vt:i4>273</vt:i4>
      </vt:variant>
      <vt:variant>
        <vt:i4>0</vt:i4>
      </vt:variant>
      <vt:variant>
        <vt:i4>5</vt:i4>
      </vt:variant>
      <vt:variant>
        <vt:lpwstr>http://www.senadis.gob.cl/</vt:lpwstr>
      </vt:variant>
      <vt:variant>
        <vt:lpwstr/>
      </vt:variant>
      <vt:variant>
        <vt:i4>6815806</vt:i4>
      </vt:variant>
      <vt:variant>
        <vt:i4>270</vt:i4>
      </vt:variant>
      <vt:variant>
        <vt:i4>0</vt:i4>
      </vt:variant>
      <vt:variant>
        <vt:i4>5</vt:i4>
      </vt:variant>
      <vt:variant>
        <vt:lpwstr>http://www.senadis.gob.cl/</vt:lpwstr>
      </vt:variant>
      <vt:variant>
        <vt:lpwstr/>
      </vt:variant>
      <vt:variant>
        <vt:i4>131127</vt:i4>
      </vt:variant>
      <vt:variant>
        <vt:i4>267</vt:i4>
      </vt:variant>
      <vt:variant>
        <vt:i4>0</vt:i4>
      </vt:variant>
      <vt:variant>
        <vt:i4>5</vt:i4>
      </vt:variant>
      <vt:variant>
        <vt:lpwstr>mailto:proyectosinclusivos@senadis.cl</vt:lpwstr>
      </vt:variant>
      <vt:variant>
        <vt:lpwstr/>
      </vt:variant>
      <vt:variant>
        <vt:i4>6815806</vt:i4>
      </vt:variant>
      <vt:variant>
        <vt:i4>264</vt:i4>
      </vt:variant>
      <vt:variant>
        <vt:i4>0</vt:i4>
      </vt:variant>
      <vt:variant>
        <vt:i4>5</vt:i4>
      </vt:variant>
      <vt:variant>
        <vt:lpwstr>http://www.senadis.gob.cl/</vt:lpwstr>
      </vt:variant>
      <vt:variant>
        <vt:lpwstr/>
      </vt:variant>
      <vt:variant>
        <vt:i4>6815806</vt:i4>
      </vt:variant>
      <vt:variant>
        <vt:i4>261</vt:i4>
      </vt:variant>
      <vt:variant>
        <vt:i4>0</vt:i4>
      </vt:variant>
      <vt:variant>
        <vt:i4>5</vt:i4>
      </vt:variant>
      <vt:variant>
        <vt:lpwstr>http://www.senadis.gob.cl/</vt:lpwstr>
      </vt:variant>
      <vt:variant>
        <vt:lpwstr/>
      </vt:variant>
      <vt:variant>
        <vt:i4>131127</vt:i4>
      </vt:variant>
      <vt:variant>
        <vt:i4>258</vt:i4>
      </vt:variant>
      <vt:variant>
        <vt:i4>0</vt:i4>
      </vt:variant>
      <vt:variant>
        <vt:i4>5</vt:i4>
      </vt:variant>
      <vt:variant>
        <vt:lpwstr>mailto:proyectosinclusivos@senadis.cl</vt:lpwstr>
      </vt:variant>
      <vt:variant>
        <vt:lpwstr/>
      </vt:variant>
      <vt:variant>
        <vt:i4>2228279</vt:i4>
      </vt:variant>
      <vt:variant>
        <vt:i4>255</vt:i4>
      </vt:variant>
      <vt:variant>
        <vt:i4>0</vt:i4>
      </vt:variant>
      <vt:variant>
        <vt:i4>5</vt:i4>
      </vt:variant>
      <vt:variant>
        <vt:lpwstr>http://www.senadis.gob.cl/AcreditaHTML/acreditaciones3.htm</vt:lpwstr>
      </vt:variant>
      <vt:variant>
        <vt:lpwstr/>
      </vt:variant>
      <vt:variant>
        <vt:i4>2228279</vt:i4>
      </vt:variant>
      <vt:variant>
        <vt:i4>252</vt:i4>
      </vt:variant>
      <vt:variant>
        <vt:i4>0</vt:i4>
      </vt:variant>
      <vt:variant>
        <vt:i4>5</vt:i4>
      </vt:variant>
      <vt:variant>
        <vt:lpwstr>http://www.senadis.gob.cl/AcreditaHTML/acreditaciones3.htm</vt:lpwstr>
      </vt:variant>
      <vt:variant>
        <vt:lpwstr/>
      </vt:variant>
      <vt:variant>
        <vt:i4>6815806</vt:i4>
      </vt:variant>
      <vt:variant>
        <vt:i4>249</vt:i4>
      </vt:variant>
      <vt:variant>
        <vt:i4>0</vt:i4>
      </vt:variant>
      <vt:variant>
        <vt:i4>5</vt:i4>
      </vt:variant>
      <vt:variant>
        <vt:lpwstr>http://www.senadis.gob.cl/</vt:lpwstr>
      </vt:variant>
      <vt:variant>
        <vt:lpwstr/>
      </vt:variant>
      <vt:variant>
        <vt:i4>1048639</vt:i4>
      </vt:variant>
      <vt:variant>
        <vt:i4>242</vt:i4>
      </vt:variant>
      <vt:variant>
        <vt:i4>0</vt:i4>
      </vt:variant>
      <vt:variant>
        <vt:i4>5</vt:i4>
      </vt:variant>
      <vt:variant>
        <vt:lpwstr/>
      </vt:variant>
      <vt:variant>
        <vt:lpwstr>_Toc423511911</vt:lpwstr>
      </vt:variant>
      <vt:variant>
        <vt:i4>1048639</vt:i4>
      </vt:variant>
      <vt:variant>
        <vt:i4>236</vt:i4>
      </vt:variant>
      <vt:variant>
        <vt:i4>0</vt:i4>
      </vt:variant>
      <vt:variant>
        <vt:i4>5</vt:i4>
      </vt:variant>
      <vt:variant>
        <vt:lpwstr/>
      </vt:variant>
      <vt:variant>
        <vt:lpwstr>_Toc423511910</vt:lpwstr>
      </vt:variant>
      <vt:variant>
        <vt:i4>1114175</vt:i4>
      </vt:variant>
      <vt:variant>
        <vt:i4>230</vt:i4>
      </vt:variant>
      <vt:variant>
        <vt:i4>0</vt:i4>
      </vt:variant>
      <vt:variant>
        <vt:i4>5</vt:i4>
      </vt:variant>
      <vt:variant>
        <vt:lpwstr/>
      </vt:variant>
      <vt:variant>
        <vt:lpwstr>_Toc423511909</vt:lpwstr>
      </vt:variant>
      <vt:variant>
        <vt:i4>1114175</vt:i4>
      </vt:variant>
      <vt:variant>
        <vt:i4>224</vt:i4>
      </vt:variant>
      <vt:variant>
        <vt:i4>0</vt:i4>
      </vt:variant>
      <vt:variant>
        <vt:i4>5</vt:i4>
      </vt:variant>
      <vt:variant>
        <vt:lpwstr/>
      </vt:variant>
      <vt:variant>
        <vt:lpwstr>_Toc423511908</vt:lpwstr>
      </vt:variant>
      <vt:variant>
        <vt:i4>1114175</vt:i4>
      </vt:variant>
      <vt:variant>
        <vt:i4>218</vt:i4>
      </vt:variant>
      <vt:variant>
        <vt:i4>0</vt:i4>
      </vt:variant>
      <vt:variant>
        <vt:i4>5</vt:i4>
      </vt:variant>
      <vt:variant>
        <vt:lpwstr/>
      </vt:variant>
      <vt:variant>
        <vt:lpwstr>_Toc423511907</vt:lpwstr>
      </vt:variant>
      <vt:variant>
        <vt:i4>1114175</vt:i4>
      </vt:variant>
      <vt:variant>
        <vt:i4>212</vt:i4>
      </vt:variant>
      <vt:variant>
        <vt:i4>0</vt:i4>
      </vt:variant>
      <vt:variant>
        <vt:i4>5</vt:i4>
      </vt:variant>
      <vt:variant>
        <vt:lpwstr/>
      </vt:variant>
      <vt:variant>
        <vt:lpwstr>_Toc423511906</vt:lpwstr>
      </vt:variant>
      <vt:variant>
        <vt:i4>1114175</vt:i4>
      </vt:variant>
      <vt:variant>
        <vt:i4>206</vt:i4>
      </vt:variant>
      <vt:variant>
        <vt:i4>0</vt:i4>
      </vt:variant>
      <vt:variant>
        <vt:i4>5</vt:i4>
      </vt:variant>
      <vt:variant>
        <vt:lpwstr/>
      </vt:variant>
      <vt:variant>
        <vt:lpwstr>_Toc423511905</vt:lpwstr>
      </vt:variant>
      <vt:variant>
        <vt:i4>1114175</vt:i4>
      </vt:variant>
      <vt:variant>
        <vt:i4>200</vt:i4>
      </vt:variant>
      <vt:variant>
        <vt:i4>0</vt:i4>
      </vt:variant>
      <vt:variant>
        <vt:i4>5</vt:i4>
      </vt:variant>
      <vt:variant>
        <vt:lpwstr/>
      </vt:variant>
      <vt:variant>
        <vt:lpwstr>_Toc423511904</vt:lpwstr>
      </vt:variant>
      <vt:variant>
        <vt:i4>1114175</vt:i4>
      </vt:variant>
      <vt:variant>
        <vt:i4>194</vt:i4>
      </vt:variant>
      <vt:variant>
        <vt:i4>0</vt:i4>
      </vt:variant>
      <vt:variant>
        <vt:i4>5</vt:i4>
      </vt:variant>
      <vt:variant>
        <vt:lpwstr/>
      </vt:variant>
      <vt:variant>
        <vt:lpwstr>_Toc423511903</vt:lpwstr>
      </vt:variant>
      <vt:variant>
        <vt:i4>1114175</vt:i4>
      </vt:variant>
      <vt:variant>
        <vt:i4>188</vt:i4>
      </vt:variant>
      <vt:variant>
        <vt:i4>0</vt:i4>
      </vt:variant>
      <vt:variant>
        <vt:i4>5</vt:i4>
      </vt:variant>
      <vt:variant>
        <vt:lpwstr/>
      </vt:variant>
      <vt:variant>
        <vt:lpwstr>_Toc423511902</vt:lpwstr>
      </vt:variant>
      <vt:variant>
        <vt:i4>1114175</vt:i4>
      </vt:variant>
      <vt:variant>
        <vt:i4>182</vt:i4>
      </vt:variant>
      <vt:variant>
        <vt:i4>0</vt:i4>
      </vt:variant>
      <vt:variant>
        <vt:i4>5</vt:i4>
      </vt:variant>
      <vt:variant>
        <vt:lpwstr/>
      </vt:variant>
      <vt:variant>
        <vt:lpwstr>_Toc423511901</vt:lpwstr>
      </vt:variant>
      <vt:variant>
        <vt:i4>1114175</vt:i4>
      </vt:variant>
      <vt:variant>
        <vt:i4>176</vt:i4>
      </vt:variant>
      <vt:variant>
        <vt:i4>0</vt:i4>
      </vt:variant>
      <vt:variant>
        <vt:i4>5</vt:i4>
      </vt:variant>
      <vt:variant>
        <vt:lpwstr/>
      </vt:variant>
      <vt:variant>
        <vt:lpwstr>_Toc423511900</vt:lpwstr>
      </vt:variant>
      <vt:variant>
        <vt:i4>1572926</vt:i4>
      </vt:variant>
      <vt:variant>
        <vt:i4>170</vt:i4>
      </vt:variant>
      <vt:variant>
        <vt:i4>0</vt:i4>
      </vt:variant>
      <vt:variant>
        <vt:i4>5</vt:i4>
      </vt:variant>
      <vt:variant>
        <vt:lpwstr/>
      </vt:variant>
      <vt:variant>
        <vt:lpwstr>_Toc423511899</vt:lpwstr>
      </vt:variant>
      <vt:variant>
        <vt:i4>1572926</vt:i4>
      </vt:variant>
      <vt:variant>
        <vt:i4>164</vt:i4>
      </vt:variant>
      <vt:variant>
        <vt:i4>0</vt:i4>
      </vt:variant>
      <vt:variant>
        <vt:i4>5</vt:i4>
      </vt:variant>
      <vt:variant>
        <vt:lpwstr/>
      </vt:variant>
      <vt:variant>
        <vt:lpwstr>_Toc423511898</vt:lpwstr>
      </vt:variant>
      <vt:variant>
        <vt:i4>1572926</vt:i4>
      </vt:variant>
      <vt:variant>
        <vt:i4>158</vt:i4>
      </vt:variant>
      <vt:variant>
        <vt:i4>0</vt:i4>
      </vt:variant>
      <vt:variant>
        <vt:i4>5</vt:i4>
      </vt:variant>
      <vt:variant>
        <vt:lpwstr/>
      </vt:variant>
      <vt:variant>
        <vt:lpwstr>_Toc423511897</vt:lpwstr>
      </vt:variant>
      <vt:variant>
        <vt:i4>1572926</vt:i4>
      </vt:variant>
      <vt:variant>
        <vt:i4>152</vt:i4>
      </vt:variant>
      <vt:variant>
        <vt:i4>0</vt:i4>
      </vt:variant>
      <vt:variant>
        <vt:i4>5</vt:i4>
      </vt:variant>
      <vt:variant>
        <vt:lpwstr/>
      </vt:variant>
      <vt:variant>
        <vt:lpwstr>_Toc423511896</vt:lpwstr>
      </vt:variant>
      <vt:variant>
        <vt:i4>1572926</vt:i4>
      </vt:variant>
      <vt:variant>
        <vt:i4>146</vt:i4>
      </vt:variant>
      <vt:variant>
        <vt:i4>0</vt:i4>
      </vt:variant>
      <vt:variant>
        <vt:i4>5</vt:i4>
      </vt:variant>
      <vt:variant>
        <vt:lpwstr/>
      </vt:variant>
      <vt:variant>
        <vt:lpwstr>_Toc423511895</vt:lpwstr>
      </vt:variant>
      <vt:variant>
        <vt:i4>1572926</vt:i4>
      </vt:variant>
      <vt:variant>
        <vt:i4>140</vt:i4>
      </vt:variant>
      <vt:variant>
        <vt:i4>0</vt:i4>
      </vt:variant>
      <vt:variant>
        <vt:i4>5</vt:i4>
      </vt:variant>
      <vt:variant>
        <vt:lpwstr/>
      </vt:variant>
      <vt:variant>
        <vt:lpwstr>_Toc423511894</vt:lpwstr>
      </vt:variant>
      <vt:variant>
        <vt:i4>1572926</vt:i4>
      </vt:variant>
      <vt:variant>
        <vt:i4>134</vt:i4>
      </vt:variant>
      <vt:variant>
        <vt:i4>0</vt:i4>
      </vt:variant>
      <vt:variant>
        <vt:i4>5</vt:i4>
      </vt:variant>
      <vt:variant>
        <vt:lpwstr/>
      </vt:variant>
      <vt:variant>
        <vt:lpwstr>_Toc423511893</vt:lpwstr>
      </vt:variant>
      <vt:variant>
        <vt:i4>1572926</vt:i4>
      </vt:variant>
      <vt:variant>
        <vt:i4>128</vt:i4>
      </vt:variant>
      <vt:variant>
        <vt:i4>0</vt:i4>
      </vt:variant>
      <vt:variant>
        <vt:i4>5</vt:i4>
      </vt:variant>
      <vt:variant>
        <vt:lpwstr/>
      </vt:variant>
      <vt:variant>
        <vt:lpwstr>_Toc423511892</vt:lpwstr>
      </vt:variant>
      <vt:variant>
        <vt:i4>1572926</vt:i4>
      </vt:variant>
      <vt:variant>
        <vt:i4>122</vt:i4>
      </vt:variant>
      <vt:variant>
        <vt:i4>0</vt:i4>
      </vt:variant>
      <vt:variant>
        <vt:i4>5</vt:i4>
      </vt:variant>
      <vt:variant>
        <vt:lpwstr/>
      </vt:variant>
      <vt:variant>
        <vt:lpwstr>_Toc423511891</vt:lpwstr>
      </vt:variant>
      <vt:variant>
        <vt:i4>1572926</vt:i4>
      </vt:variant>
      <vt:variant>
        <vt:i4>116</vt:i4>
      </vt:variant>
      <vt:variant>
        <vt:i4>0</vt:i4>
      </vt:variant>
      <vt:variant>
        <vt:i4>5</vt:i4>
      </vt:variant>
      <vt:variant>
        <vt:lpwstr/>
      </vt:variant>
      <vt:variant>
        <vt:lpwstr>_Toc423511890</vt:lpwstr>
      </vt:variant>
      <vt:variant>
        <vt:i4>1638462</vt:i4>
      </vt:variant>
      <vt:variant>
        <vt:i4>110</vt:i4>
      </vt:variant>
      <vt:variant>
        <vt:i4>0</vt:i4>
      </vt:variant>
      <vt:variant>
        <vt:i4>5</vt:i4>
      </vt:variant>
      <vt:variant>
        <vt:lpwstr/>
      </vt:variant>
      <vt:variant>
        <vt:lpwstr>_Toc423511889</vt:lpwstr>
      </vt:variant>
      <vt:variant>
        <vt:i4>1638462</vt:i4>
      </vt:variant>
      <vt:variant>
        <vt:i4>104</vt:i4>
      </vt:variant>
      <vt:variant>
        <vt:i4>0</vt:i4>
      </vt:variant>
      <vt:variant>
        <vt:i4>5</vt:i4>
      </vt:variant>
      <vt:variant>
        <vt:lpwstr/>
      </vt:variant>
      <vt:variant>
        <vt:lpwstr>_Toc423511888</vt:lpwstr>
      </vt:variant>
      <vt:variant>
        <vt:i4>1638462</vt:i4>
      </vt:variant>
      <vt:variant>
        <vt:i4>98</vt:i4>
      </vt:variant>
      <vt:variant>
        <vt:i4>0</vt:i4>
      </vt:variant>
      <vt:variant>
        <vt:i4>5</vt:i4>
      </vt:variant>
      <vt:variant>
        <vt:lpwstr/>
      </vt:variant>
      <vt:variant>
        <vt:lpwstr>_Toc423511887</vt:lpwstr>
      </vt:variant>
      <vt:variant>
        <vt:i4>1638462</vt:i4>
      </vt:variant>
      <vt:variant>
        <vt:i4>92</vt:i4>
      </vt:variant>
      <vt:variant>
        <vt:i4>0</vt:i4>
      </vt:variant>
      <vt:variant>
        <vt:i4>5</vt:i4>
      </vt:variant>
      <vt:variant>
        <vt:lpwstr/>
      </vt:variant>
      <vt:variant>
        <vt:lpwstr>_Toc423511886</vt:lpwstr>
      </vt:variant>
      <vt:variant>
        <vt:i4>1638462</vt:i4>
      </vt:variant>
      <vt:variant>
        <vt:i4>86</vt:i4>
      </vt:variant>
      <vt:variant>
        <vt:i4>0</vt:i4>
      </vt:variant>
      <vt:variant>
        <vt:i4>5</vt:i4>
      </vt:variant>
      <vt:variant>
        <vt:lpwstr/>
      </vt:variant>
      <vt:variant>
        <vt:lpwstr>_Toc423511885</vt:lpwstr>
      </vt:variant>
      <vt:variant>
        <vt:i4>1638462</vt:i4>
      </vt:variant>
      <vt:variant>
        <vt:i4>80</vt:i4>
      </vt:variant>
      <vt:variant>
        <vt:i4>0</vt:i4>
      </vt:variant>
      <vt:variant>
        <vt:i4>5</vt:i4>
      </vt:variant>
      <vt:variant>
        <vt:lpwstr/>
      </vt:variant>
      <vt:variant>
        <vt:lpwstr>_Toc423511884</vt:lpwstr>
      </vt:variant>
      <vt:variant>
        <vt:i4>1638462</vt:i4>
      </vt:variant>
      <vt:variant>
        <vt:i4>74</vt:i4>
      </vt:variant>
      <vt:variant>
        <vt:i4>0</vt:i4>
      </vt:variant>
      <vt:variant>
        <vt:i4>5</vt:i4>
      </vt:variant>
      <vt:variant>
        <vt:lpwstr/>
      </vt:variant>
      <vt:variant>
        <vt:lpwstr>_Toc423511883</vt:lpwstr>
      </vt:variant>
      <vt:variant>
        <vt:i4>1638462</vt:i4>
      </vt:variant>
      <vt:variant>
        <vt:i4>68</vt:i4>
      </vt:variant>
      <vt:variant>
        <vt:i4>0</vt:i4>
      </vt:variant>
      <vt:variant>
        <vt:i4>5</vt:i4>
      </vt:variant>
      <vt:variant>
        <vt:lpwstr/>
      </vt:variant>
      <vt:variant>
        <vt:lpwstr>_Toc423511882</vt:lpwstr>
      </vt:variant>
      <vt:variant>
        <vt:i4>1638462</vt:i4>
      </vt:variant>
      <vt:variant>
        <vt:i4>62</vt:i4>
      </vt:variant>
      <vt:variant>
        <vt:i4>0</vt:i4>
      </vt:variant>
      <vt:variant>
        <vt:i4>5</vt:i4>
      </vt:variant>
      <vt:variant>
        <vt:lpwstr/>
      </vt:variant>
      <vt:variant>
        <vt:lpwstr>_Toc423511881</vt:lpwstr>
      </vt:variant>
      <vt:variant>
        <vt:i4>1638462</vt:i4>
      </vt:variant>
      <vt:variant>
        <vt:i4>56</vt:i4>
      </vt:variant>
      <vt:variant>
        <vt:i4>0</vt:i4>
      </vt:variant>
      <vt:variant>
        <vt:i4>5</vt:i4>
      </vt:variant>
      <vt:variant>
        <vt:lpwstr/>
      </vt:variant>
      <vt:variant>
        <vt:lpwstr>_Toc423511880</vt:lpwstr>
      </vt:variant>
      <vt:variant>
        <vt:i4>1441854</vt:i4>
      </vt:variant>
      <vt:variant>
        <vt:i4>50</vt:i4>
      </vt:variant>
      <vt:variant>
        <vt:i4>0</vt:i4>
      </vt:variant>
      <vt:variant>
        <vt:i4>5</vt:i4>
      </vt:variant>
      <vt:variant>
        <vt:lpwstr/>
      </vt:variant>
      <vt:variant>
        <vt:lpwstr>_Toc423511879</vt:lpwstr>
      </vt:variant>
      <vt:variant>
        <vt:i4>1441854</vt:i4>
      </vt:variant>
      <vt:variant>
        <vt:i4>44</vt:i4>
      </vt:variant>
      <vt:variant>
        <vt:i4>0</vt:i4>
      </vt:variant>
      <vt:variant>
        <vt:i4>5</vt:i4>
      </vt:variant>
      <vt:variant>
        <vt:lpwstr/>
      </vt:variant>
      <vt:variant>
        <vt:lpwstr>_Toc423511878</vt:lpwstr>
      </vt:variant>
      <vt:variant>
        <vt:i4>1441854</vt:i4>
      </vt:variant>
      <vt:variant>
        <vt:i4>38</vt:i4>
      </vt:variant>
      <vt:variant>
        <vt:i4>0</vt:i4>
      </vt:variant>
      <vt:variant>
        <vt:i4>5</vt:i4>
      </vt:variant>
      <vt:variant>
        <vt:lpwstr/>
      </vt:variant>
      <vt:variant>
        <vt:lpwstr>_Toc423511877</vt:lpwstr>
      </vt:variant>
      <vt:variant>
        <vt:i4>1441854</vt:i4>
      </vt:variant>
      <vt:variant>
        <vt:i4>32</vt:i4>
      </vt:variant>
      <vt:variant>
        <vt:i4>0</vt:i4>
      </vt:variant>
      <vt:variant>
        <vt:i4>5</vt:i4>
      </vt:variant>
      <vt:variant>
        <vt:lpwstr/>
      </vt:variant>
      <vt:variant>
        <vt:lpwstr>_Toc423511876</vt:lpwstr>
      </vt:variant>
      <vt:variant>
        <vt:i4>1441854</vt:i4>
      </vt:variant>
      <vt:variant>
        <vt:i4>26</vt:i4>
      </vt:variant>
      <vt:variant>
        <vt:i4>0</vt:i4>
      </vt:variant>
      <vt:variant>
        <vt:i4>5</vt:i4>
      </vt:variant>
      <vt:variant>
        <vt:lpwstr/>
      </vt:variant>
      <vt:variant>
        <vt:lpwstr>_Toc423511875</vt:lpwstr>
      </vt:variant>
      <vt:variant>
        <vt:i4>1441854</vt:i4>
      </vt:variant>
      <vt:variant>
        <vt:i4>20</vt:i4>
      </vt:variant>
      <vt:variant>
        <vt:i4>0</vt:i4>
      </vt:variant>
      <vt:variant>
        <vt:i4>5</vt:i4>
      </vt:variant>
      <vt:variant>
        <vt:lpwstr/>
      </vt:variant>
      <vt:variant>
        <vt:lpwstr>_Toc423511874</vt:lpwstr>
      </vt:variant>
      <vt:variant>
        <vt:i4>1441854</vt:i4>
      </vt:variant>
      <vt:variant>
        <vt:i4>14</vt:i4>
      </vt:variant>
      <vt:variant>
        <vt:i4>0</vt:i4>
      </vt:variant>
      <vt:variant>
        <vt:i4>5</vt:i4>
      </vt:variant>
      <vt:variant>
        <vt:lpwstr/>
      </vt:variant>
      <vt:variant>
        <vt:lpwstr>_Toc423511873</vt:lpwstr>
      </vt:variant>
      <vt:variant>
        <vt:i4>1441854</vt:i4>
      </vt:variant>
      <vt:variant>
        <vt:i4>8</vt:i4>
      </vt:variant>
      <vt:variant>
        <vt:i4>0</vt:i4>
      </vt:variant>
      <vt:variant>
        <vt:i4>5</vt:i4>
      </vt:variant>
      <vt:variant>
        <vt:lpwstr/>
      </vt:variant>
      <vt:variant>
        <vt:lpwstr>_Toc423511872</vt:lpwstr>
      </vt:variant>
      <vt:variant>
        <vt:i4>1441854</vt:i4>
      </vt:variant>
      <vt:variant>
        <vt:i4>2</vt:i4>
      </vt:variant>
      <vt:variant>
        <vt:i4>0</vt:i4>
      </vt:variant>
      <vt:variant>
        <vt:i4>5</vt:i4>
      </vt:variant>
      <vt:variant>
        <vt:lpwstr/>
      </vt:variant>
      <vt:variant>
        <vt:lpwstr>_Toc423511871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Doren</dc:creator>
  <cp:lastModifiedBy>Nicole Doren</cp:lastModifiedBy>
  <cp:revision>6</cp:revision>
  <cp:lastPrinted>2015-07-01T16:13:00Z</cp:lastPrinted>
  <dcterms:created xsi:type="dcterms:W3CDTF">2015-07-01T15:18:00Z</dcterms:created>
  <dcterms:modified xsi:type="dcterms:W3CDTF">2015-07-02T20:05:00Z</dcterms:modified>
</cp:coreProperties>
</file>