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8D484C" w:rsidRPr="00D3287B" w:rsidTr="00CC0C3C">
        <w:tc>
          <w:tcPr>
            <w:tcW w:w="8644" w:type="dxa"/>
          </w:tcPr>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2F381F" w:rsidP="00B96632">
            <w:pPr>
              <w:spacing w:line="276" w:lineRule="auto"/>
              <w:jc w:val="center"/>
              <w:rPr>
                <w:rFonts w:ascii="Verdana" w:hAnsi="Verdana" w:cs="Arial"/>
                <w:b/>
              </w:rPr>
            </w:pPr>
            <w:r>
              <w:rPr>
                <w:rFonts w:ascii="Verdana" w:hAnsi="Verdana" w:cs="Arial"/>
                <w:b/>
              </w:rPr>
              <w:t>PROFESIONAL DE RECLUTAMIENTO Y SELECCIÓN</w:t>
            </w:r>
          </w:p>
          <w:p w:rsidR="002F381F" w:rsidRPr="00D3287B" w:rsidRDefault="002F381F" w:rsidP="002F381F">
            <w:pPr>
              <w:spacing w:line="276" w:lineRule="auto"/>
              <w:jc w:val="center"/>
              <w:rPr>
                <w:rFonts w:ascii="Verdana" w:hAnsi="Verdana" w:cs="Arial"/>
                <w:b/>
              </w:rPr>
            </w:pPr>
            <w:r>
              <w:rPr>
                <w:rFonts w:ascii="Verdana" w:hAnsi="Verdana" w:cs="Arial"/>
                <w:b/>
              </w:rPr>
              <w:t>REEMPLAZO DE PRE Y POST- NATAL</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FB22C7" w:rsidRPr="00C5449D">
        <w:rPr>
          <w:rFonts w:ascii="Verdana" w:hAnsi="Verdana" w:cs="Arial"/>
          <w:sz w:val="22"/>
          <w:szCs w:val="22"/>
        </w:rPr>
        <w:t>CP0</w:t>
      </w:r>
      <w:r w:rsidR="00014D7D">
        <w:rPr>
          <w:rFonts w:ascii="Verdana" w:hAnsi="Verdana" w:cs="Arial"/>
          <w:sz w:val="22"/>
          <w:szCs w:val="22"/>
        </w:rPr>
        <w:t xml:space="preserve"> 30</w:t>
      </w:r>
      <w:r w:rsidR="008D484C" w:rsidRPr="00FB22C7">
        <w:rPr>
          <w:rFonts w:ascii="Verdana" w:hAnsi="Verdana" w:cs="Arial"/>
          <w:sz w:val="22"/>
          <w:szCs w:val="22"/>
        </w:rPr>
        <w:t>/</w:t>
      </w:r>
      <w:r w:rsidR="008D484C" w:rsidRPr="000F2B8E">
        <w:rPr>
          <w:rFonts w:ascii="Verdana" w:hAnsi="Verdana" w:cs="Arial"/>
          <w:sz w:val="22"/>
          <w:szCs w:val="22"/>
        </w:rPr>
        <w:t>2015)</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2F7EC3" w:rsidP="008D484C">
      <w:pPr>
        <w:spacing w:line="276" w:lineRule="auto"/>
        <w:jc w:val="center"/>
        <w:rPr>
          <w:rFonts w:ascii="Verdana" w:hAnsi="Verdana" w:cs="Arial"/>
          <w:sz w:val="22"/>
          <w:szCs w:val="22"/>
        </w:rPr>
      </w:pPr>
      <w:r>
        <w:rPr>
          <w:rFonts w:ascii="Verdana" w:hAnsi="Verdana" w:cs="Arial"/>
          <w:sz w:val="22"/>
          <w:szCs w:val="22"/>
        </w:rPr>
        <w:t>AGOSTO</w:t>
      </w:r>
      <w:r w:rsidR="008D484C" w:rsidRPr="00D3287B">
        <w:rPr>
          <w:rFonts w:ascii="Verdana" w:hAnsi="Verdana" w:cs="Arial"/>
          <w:sz w:val="22"/>
          <w:szCs w:val="22"/>
        </w:rPr>
        <w:t xml:space="preserve"> </w:t>
      </w:r>
      <w:r w:rsidR="008D484C">
        <w:rPr>
          <w:rFonts w:ascii="Verdana" w:hAnsi="Verdana" w:cs="Arial"/>
          <w:sz w:val="22"/>
          <w:szCs w:val="22"/>
        </w:rPr>
        <w:t>DE 2015</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C5449D" w:rsidRDefault="00C5449D" w:rsidP="00C5449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rsidR="00C5449D" w:rsidRDefault="00C5449D" w:rsidP="00C5449D">
      <w:pPr>
        <w:pStyle w:val="NormalWeb"/>
        <w:shd w:val="clear" w:color="auto" w:fill="FFFFFF"/>
        <w:spacing w:before="0" w:beforeAutospacing="0" w:after="0" w:afterAutospacing="0" w:line="276" w:lineRule="auto"/>
        <w:jc w:val="both"/>
        <w:rPr>
          <w:rFonts w:ascii="Verdana" w:hAnsi="Verdana"/>
          <w:sz w:val="22"/>
          <w:szCs w:val="22"/>
        </w:rPr>
      </w:pPr>
    </w:p>
    <w:p w:rsidR="00C5449D" w:rsidRDefault="00C5449D" w:rsidP="00C5449D">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2C2183" w:rsidRDefault="002C2183" w:rsidP="001B2F0F">
      <w:pPr>
        <w:spacing w:line="276" w:lineRule="auto"/>
        <w:jc w:val="both"/>
        <w:rPr>
          <w:rFonts w:ascii="Verdana" w:hAnsi="Verdana"/>
          <w:sz w:val="22"/>
          <w:szCs w:val="22"/>
        </w:rPr>
      </w:pPr>
    </w:p>
    <w:p w:rsidR="008D484C" w:rsidRPr="00D3287B" w:rsidRDefault="008D484C"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C5449D" w:rsidRDefault="00C5449D" w:rsidP="00C602C1">
      <w:pPr>
        <w:spacing w:line="276" w:lineRule="auto"/>
        <w:jc w:val="both"/>
        <w:rPr>
          <w:rFonts w:ascii="Verdana" w:hAnsi="Verdana" w:cs="Arial"/>
          <w:sz w:val="22"/>
          <w:szCs w:val="22"/>
        </w:rPr>
      </w:pPr>
    </w:p>
    <w:p w:rsidR="00C5449D" w:rsidRDefault="00C5449D" w:rsidP="00C602C1">
      <w:pPr>
        <w:spacing w:line="276" w:lineRule="auto"/>
        <w:jc w:val="both"/>
        <w:rPr>
          <w:rFonts w:ascii="Verdana" w:hAnsi="Verdana" w:cs="Arial"/>
          <w:sz w:val="22"/>
          <w:szCs w:val="22"/>
        </w:rPr>
      </w:pPr>
    </w:p>
    <w:p w:rsidR="00C5449D" w:rsidRPr="00C602C1" w:rsidRDefault="00C5449D"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lastRenderedPageBreak/>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8D484C" w:rsidRPr="0025060F" w:rsidTr="00A3003D">
        <w:trPr>
          <w:trHeight w:val="806"/>
        </w:trPr>
        <w:tc>
          <w:tcPr>
            <w:tcW w:w="2835" w:type="dxa"/>
          </w:tcPr>
          <w:p w:rsidR="008D484C" w:rsidRPr="0025060F"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w:t>
            </w:r>
            <w:r w:rsidRPr="0025060F">
              <w:rPr>
                <w:rFonts w:ascii="Verdana" w:hAnsi="Verdana" w:cs="Arial"/>
                <w:color w:val="000000"/>
              </w:rPr>
              <w:t>Formación</w:t>
            </w:r>
          </w:p>
        </w:tc>
        <w:tc>
          <w:tcPr>
            <w:tcW w:w="5493" w:type="dxa"/>
          </w:tcPr>
          <w:p w:rsidR="000C7E8F" w:rsidRPr="0025060F" w:rsidRDefault="00367DF9" w:rsidP="000C7E8F">
            <w:pPr>
              <w:jc w:val="both"/>
              <w:rPr>
                <w:rFonts w:ascii="Verdana" w:hAnsi="Verdana" w:cs="Arial"/>
                <w:szCs w:val="21"/>
                <w:lang w:val="es-CL"/>
              </w:rPr>
            </w:pPr>
            <w:r w:rsidRPr="0025060F">
              <w:rPr>
                <w:rFonts w:ascii="Verdana" w:hAnsi="Verdana" w:cs="Arial"/>
                <w:szCs w:val="21"/>
                <w:lang w:val="es-CL"/>
              </w:rPr>
              <w:t xml:space="preserve">: </w:t>
            </w:r>
            <w:r w:rsidR="000C7E8F" w:rsidRPr="0025060F">
              <w:rPr>
                <w:rFonts w:ascii="Verdana" w:hAnsi="Verdana" w:cs="Arial"/>
                <w:szCs w:val="21"/>
                <w:lang w:val="es-CL"/>
              </w:rPr>
              <w:t xml:space="preserve">Título profesional de </w:t>
            </w:r>
            <w:r w:rsidR="00D50755">
              <w:rPr>
                <w:rFonts w:ascii="Verdana" w:hAnsi="Verdana" w:cs="Arial"/>
                <w:szCs w:val="21"/>
                <w:lang w:val="es-CL"/>
              </w:rPr>
              <w:t xml:space="preserve">Psicólogo(a), </w:t>
            </w:r>
            <w:r w:rsidR="008B0A82" w:rsidRPr="0025060F">
              <w:rPr>
                <w:rFonts w:ascii="Verdana" w:hAnsi="Verdana" w:cs="Arial"/>
                <w:szCs w:val="21"/>
                <w:lang w:val="es-CL"/>
              </w:rPr>
              <w:t>con una formación mínima de 8</w:t>
            </w:r>
            <w:r w:rsidR="00DE0A1A" w:rsidRPr="0025060F">
              <w:rPr>
                <w:rFonts w:ascii="Verdana" w:hAnsi="Verdana" w:cs="Arial"/>
                <w:szCs w:val="21"/>
                <w:lang w:val="es-CL"/>
              </w:rPr>
              <w:t xml:space="preserve"> semestres de duración de </w:t>
            </w:r>
            <w:r w:rsidR="000C7E8F" w:rsidRPr="0025060F">
              <w:rPr>
                <w:rFonts w:ascii="Verdana" w:hAnsi="Verdana" w:cs="Arial"/>
                <w:szCs w:val="21"/>
                <w:lang w:val="es-CL"/>
              </w:rPr>
              <w:t xml:space="preserve">una universidad o instituto profesional del Estado o reconocido por éste. </w:t>
            </w:r>
          </w:p>
          <w:p w:rsidR="008D484C" w:rsidRPr="0025060F" w:rsidRDefault="008D484C" w:rsidP="00F80CE8">
            <w:pPr>
              <w:jc w:val="both"/>
              <w:rPr>
                <w:rFonts w:ascii="Verdana" w:hAnsi="Verdana" w:cs="Arial"/>
                <w:sz w:val="21"/>
                <w:szCs w:val="21"/>
                <w:lang w:val="es-CL"/>
              </w:rPr>
            </w:pPr>
          </w:p>
        </w:tc>
      </w:tr>
      <w:tr w:rsidR="008D484C" w:rsidRPr="0025060F" w:rsidTr="00A3003D">
        <w:trPr>
          <w:trHeight w:val="550"/>
        </w:trPr>
        <w:tc>
          <w:tcPr>
            <w:tcW w:w="2835" w:type="dxa"/>
          </w:tcPr>
          <w:p w:rsidR="008D484C" w:rsidRPr="0025060F" w:rsidRDefault="008D484C" w:rsidP="00CC0C3C">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25060F">
              <w:rPr>
                <w:rFonts w:ascii="Verdana" w:hAnsi="Verdana" w:cs="Arial"/>
                <w:color w:val="000000"/>
              </w:rPr>
              <w:t xml:space="preserve"> Especialización</w:t>
            </w:r>
          </w:p>
        </w:tc>
        <w:tc>
          <w:tcPr>
            <w:tcW w:w="5493" w:type="dxa"/>
          </w:tcPr>
          <w:p w:rsidR="00D50755" w:rsidRPr="00D50755" w:rsidRDefault="000F477D" w:rsidP="00D50755">
            <w:pPr>
              <w:ind w:right="99"/>
              <w:jc w:val="both"/>
              <w:rPr>
                <w:rFonts w:ascii="Verdana" w:hAnsi="Verdana" w:cs="Arial"/>
                <w:szCs w:val="21"/>
                <w:lang w:val="es-ES_tradnl"/>
              </w:rPr>
            </w:pPr>
            <w:r w:rsidRPr="0025060F">
              <w:rPr>
                <w:rFonts w:ascii="Verdana" w:hAnsi="Verdana" w:cs="Arial"/>
                <w:szCs w:val="21"/>
                <w:lang w:val="es-CL"/>
              </w:rPr>
              <w:t xml:space="preserve">: </w:t>
            </w:r>
            <w:r w:rsidR="00C60B3B" w:rsidRPr="0025060F">
              <w:rPr>
                <w:rFonts w:ascii="Verdana" w:hAnsi="Verdana" w:cs="Arial"/>
                <w:szCs w:val="21"/>
                <w:lang w:val="es-ES_tradnl"/>
              </w:rPr>
              <w:t>Deseable</w:t>
            </w:r>
            <w:r w:rsidR="004A66B5" w:rsidRPr="0025060F">
              <w:rPr>
                <w:rFonts w:ascii="Verdana" w:hAnsi="Verdana" w:cs="Arial"/>
                <w:szCs w:val="21"/>
                <w:lang w:val="es-ES_tradnl"/>
              </w:rPr>
              <w:t xml:space="preserve"> especialización</w:t>
            </w:r>
            <w:r w:rsidR="00C90D7B" w:rsidRPr="0025060F">
              <w:rPr>
                <w:rFonts w:ascii="Verdana" w:hAnsi="Verdana" w:cs="Arial"/>
                <w:szCs w:val="21"/>
                <w:lang w:val="es-ES_tradnl"/>
              </w:rPr>
              <w:t xml:space="preserve"> </w:t>
            </w:r>
            <w:r w:rsidR="00925F57" w:rsidRPr="0025060F">
              <w:rPr>
                <w:rFonts w:ascii="Verdana" w:hAnsi="Verdana" w:cs="Arial"/>
                <w:szCs w:val="21"/>
                <w:lang w:val="es-ES_tradnl"/>
              </w:rPr>
              <w:t xml:space="preserve">en </w:t>
            </w:r>
            <w:proofErr w:type="spellStart"/>
            <w:r w:rsidR="00D50755">
              <w:rPr>
                <w:rFonts w:ascii="Verdana" w:hAnsi="Verdana" w:cs="Arial"/>
                <w:szCs w:val="21"/>
                <w:lang w:val="es-ES_tradnl"/>
              </w:rPr>
              <w:t>psicodiagnostico</w:t>
            </w:r>
            <w:proofErr w:type="spellEnd"/>
            <w:r w:rsidR="00D50755">
              <w:rPr>
                <w:rFonts w:ascii="Verdana" w:hAnsi="Verdana" w:cs="Arial"/>
                <w:szCs w:val="21"/>
                <w:lang w:val="es-ES_tradnl"/>
              </w:rPr>
              <w:t xml:space="preserve"> laboral</w:t>
            </w:r>
            <w:r w:rsidR="005C2323" w:rsidRPr="0025060F">
              <w:rPr>
                <w:rFonts w:ascii="Verdana" w:hAnsi="Verdana" w:cs="Arial"/>
                <w:szCs w:val="21"/>
                <w:lang w:val="es-ES_tradnl"/>
              </w:rPr>
              <w:t xml:space="preserve">, </w:t>
            </w:r>
            <w:r w:rsidR="00D50755">
              <w:rPr>
                <w:rFonts w:ascii="Verdana" w:hAnsi="Verdana" w:cs="Arial"/>
                <w:szCs w:val="21"/>
                <w:lang w:val="es-ES_tradnl"/>
              </w:rPr>
              <w:t>levantamiento de perfiles</w:t>
            </w:r>
            <w:r w:rsidR="008B0A82" w:rsidRPr="0025060F">
              <w:rPr>
                <w:rFonts w:ascii="Verdana" w:hAnsi="Verdana" w:cs="Arial"/>
                <w:szCs w:val="21"/>
                <w:lang w:val="es-ES_tradnl"/>
              </w:rPr>
              <w:t xml:space="preserve">, </w:t>
            </w:r>
            <w:r w:rsidR="00D50755" w:rsidRPr="00D50755">
              <w:rPr>
                <w:rFonts w:ascii="Verdana" w:hAnsi="Verdana" w:cs="Arial"/>
                <w:szCs w:val="21"/>
                <w:lang w:val="es-ES_tradnl"/>
              </w:rPr>
              <w:t xml:space="preserve">poseer conocimientos y/o manejo en test proyectivos y psicométricos aplicables a selección, procesos de inducción, </w:t>
            </w:r>
            <w:r w:rsidR="00D50755">
              <w:rPr>
                <w:rFonts w:ascii="Verdana" w:hAnsi="Verdana" w:cs="Arial"/>
                <w:szCs w:val="21"/>
                <w:lang w:val="es-ES_tradnl"/>
              </w:rPr>
              <w:t xml:space="preserve">gestión por </w:t>
            </w:r>
            <w:r w:rsidR="00D50755" w:rsidRPr="00D50755">
              <w:rPr>
                <w:rFonts w:ascii="Verdana" w:hAnsi="Verdana" w:cs="Arial"/>
                <w:szCs w:val="21"/>
                <w:lang w:val="es-ES_tradnl"/>
              </w:rPr>
              <w:t>competencias, entre otros.</w:t>
            </w:r>
          </w:p>
          <w:p w:rsidR="00372A26" w:rsidRPr="00D50755" w:rsidRDefault="00372A26" w:rsidP="00D50755">
            <w:pPr>
              <w:ind w:right="99"/>
              <w:jc w:val="both"/>
              <w:rPr>
                <w:rFonts w:ascii="Verdana" w:hAnsi="Verdana" w:cs="Arial"/>
                <w:sz w:val="21"/>
                <w:szCs w:val="21"/>
                <w:lang w:val="es-ES_tradnl"/>
              </w:rPr>
            </w:pPr>
          </w:p>
        </w:tc>
      </w:tr>
      <w:tr w:rsidR="008D484C" w:rsidRPr="00D3287B" w:rsidTr="00583BF1">
        <w:trPr>
          <w:trHeight w:val="328"/>
        </w:trPr>
        <w:tc>
          <w:tcPr>
            <w:tcW w:w="2835" w:type="dxa"/>
          </w:tcPr>
          <w:p w:rsidR="008D484C" w:rsidRPr="0025060F" w:rsidRDefault="008D484C"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25060F">
              <w:rPr>
                <w:rFonts w:ascii="Verdana" w:hAnsi="Verdana" w:cs="Arial"/>
                <w:color w:val="000000"/>
              </w:rPr>
              <w:t xml:space="preserve">Experiencia </w:t>
            </w:r>
            <w:r w:rsidR="00EE3D73" w:rsidRPr="0025060F">
              <w:rPr>
                <w:rFonts w:ascii="Verdana" w:hAnsi="Verdana" w:cs="Arial"/>
                <w:color w:val="000000"/>
              </w:rPr>
              <w:t>Profesional</w:t>
            </w:r>
          </w:p>
        </w:tc>
        <w:tc>
          <w:tcPr>
            <w:tcW w:w="5493" w:type="dxa"/>
          </w:tcPr>
          <w:p w:rsidR="008D484C" w:rsidRPr="00BB15AA" w:rsidRDefault="00583BF1" w:rsidP="00C30976">
            <w:pPr>
              <w:spacing w:before="120" w:after="120" w:line="276" w:lineRule="auto"/>
              <w:ind w:left="34" w:hanging="34"/>
              <w:jc w:val="both"/>
              <w:rPr>
                <w:rFonts w:ascii="Verdana" w:hAnsi="Verdana" w:cs="Arial"/>
                <w:sz w:val="21"/>
                <w:szCs w:val="21"/>
                <w:lang w:val="es-CL"/>
              </w:rPr>
            </w:pPr>
            <w:r w:rsidRPr="0025060F">
              <w:rPr>
                <w:rFonts w:ascii="Verdana" w:hAnsi="Verdana" w:cs="Arial"/>
                <w:szCs w:val="21"/>
                <w:lang w:val="es-CL"/>
              </w:rPr>
              <w:t>: Al</w:t>
            </w:r>
            <w:r w:rsidR="00C1500A" w:rsidRPr="0025060F">
              <w:rPr>
                <w:rFonts w:ascii="Verdana" w:hAnsi="Verdana" w:cs="Arial"/>
                <w:szCs w:val="21"/>
                <w:lang w:val="es-CL"/>
              </w:rPr>
              <w:t xml:space="preserve"> menos </w:t>
            </w:r>
            <w:r w:rsidR="007725F0">
              <w:rPr>
                <w:rFonts w:ascii="Verdana" w:hAnsi="Verdana" w:cs="Arial"/>
                <w:szCs w:val="21"/>
                <w:lang w:val="es-CL"/>
              </w:rPr>
              <w:t>1</w:t>
            </w:r>
            <w:r w:rsidR="00DE0A1A" w:rsidRPr="0025060F">
              <w:rPr>
                <w:rFonts w:ascii="Verdana" w:hAnsi="Verdana" w:cs="Arial"/>
                <w:szCs w:val="21"/>
                <w:lang w:val="es-CL"/>
              </w:rPr>
              <w:t xml:space="preserve"> </w:t>
            </w:r>
            <w:r w:rsidR="007725F0">
              <w:rPr>
                <w:rFonts w:ascii="Verdana" w:hAnsi="Verdana" w:cs="Arial"/>
                <w:szCs w:val="21"/>
                <w:lang w:val="es-CL"/>
              </w:rPr>
              <w:t>año</w:t>
            </w:r>
            <w:r w:rsidR="00062621" w:rsidRPr="0025060F">
              <w:rPr>
                <w:rFonts w:ascii="Verdana" w:hAnsi="Verdana" w:cs="Arial"/>
                <w:szCs w:val="21"/>
                <w:lang w:val="es-CL"/>
              </w:rPr>
              <w:t xml:space="preserve"> de</w:t>
            </w:r>
            <w:r w:rsidR="00BB15AA" w:rsidRPr="0025060F">
              <w:rPr>
                <w:rFonts w:ascii="Verdana" w:hAnsi="Verdana" w:cs="Arial"/>
                <w:szCs w:val="21"/>
                <w:lang w:val="es-CL"/>
              </w:rPr>
              <w:t xml:space="preserve"> experiencia</w:t>
            </w:r>
            <w:r w:rsidR="00372A26" w:rsidRPr="0025060F">
              <w:rPr>
                <w:rFonts w:ascii="Verdana" w:hAnsi="Verdana" w:cs="Arial"/>
                <w:szCs w:val="21"/>
                <w:lang w:val="es-CL"/>
              </w:rPr>
              <w:t xml:space="preserve"> </w:t>
            </w:r>
            <w:r w:rsidR="008B0A82" w:rsidRPr="0025060F">
              <w:rPr>
                <w:rFonts w:ascii="Verdana" w:hAnsi="Verdana" w:cs="Arial"/>
                <w:szCs w:val="21"/>
                <w:lang w:val="es-CL"/>
              </w:rPr>
              <w:t>profesional en el área de re</w:t>
            </w:r>
            <w:r w:rsidR="005C2323" w:rsidRPr="0025060F">
              <w:rPr>
                <w:rFonts w:ascii="Verdana" w:hAnsi="Verdana" w:cs="Arial"/>
                <w:szCs w:val="21"/>
                <w:lang w:val="es-CL"/>
              </w:rPr>
              <w:t>cursos humanos y/o</w:t>
            </w:r>
            <w:r w:rsidR="00DB40AC" w:rsidRPr="0025060F">
              <w:rPr>
                <w:rFonts w:ascii="Verdana" w:hAnsi="Verdana" w:cs="Arial"/>
                <w:szCs w:val="21"/>
                <w:lang w:val="es-CL"/>
              </w:rPr>
              <w:t xml:space="preserve"> coordinación de p</w:t>
            </w:r>
            <w:r w:rsidR="008B0A82" w:rsidRPr="0025060F">
              <w:rPr>
                <w:rFonts w:ascii="Verdana" w:hAnsi="Verdana" w:cs="Arial"/>
                <w:szCs w:val="21"/>
                <w:lang w:val="es-CL"/>
              </w:rPr>
              <w:t>rocesos</w:t>
            </w:r>
            <w:r w:rsidR="00DB40AC" w:rsidRPr="0025060F">
              <w:rPr>
                <w:rFonts w:ascii="Verdana" w:hAnsi="Verdana" w:cs="Arial"/>
                <w:szCs w:val="21"/>
                <w:lang w:val="es-CL"/>
              </w:rPr>
              <w:t xml:space="preserve"> en recursos humanos</w:t>
            </w:r>
            <w:r w:rsidR="00C30976">
              <w:rPr>
                <w:rFonts w:ascii="Verdana" w:hAnsi="Verdana" w:cs="Arial"/>
                <w:szCs w:val="21"/>
                <w:lang w:val="es-CL"/>
              </w:rPr>
              <w:t>, de preferencia en el sector publico.</w:t>
            </w: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EE3D73" w:rsidRDefault="00C30976" w:rsidP="008B0A82">
            <w:pPr>
              <w:spacing w:line="276" w:lineRule="auto"/>
              <w:rPr>
                <w:rFonts w:ascii="Verdana" w:hAnsi="Verdana" w:cs="Arial"/>
                <w:sz w:val="21"/>
                <w:szCs w:val="21"/>
              </w:rPr>
            </w:pPr>
            <w:r>
              <w:rPr>
                <w:rFonts w:ascii="Verdana" w:hAnsi="Verdana" w:cs="Arial"/>
                <w:sz w:val="21"/>
                <w:szCs w:val="21"/>
              </w:rPr>
              <w:t>Profesional Reclutamiento y Selección. Reemplazo pre y post natal.</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EE3D73" w:rsidRDefault="00C30976" w:rsidP="00CC0C3C">
            <w:pPr>
              <w:spacing w:line="276" w:lineRule="auto"/>
              <w:rPr>
                <w:rFonts w:ascii="Verdana" w:hAnsi="Verdana" w:cs="Arial"/>
                <w:sz w:val="21"/>
                <w:szCs w:val="21"/>
              </w:rPr>
            </w:pPr>
            <w:r>
              <w:rPr>
                <w:rFonts w:ascii="Verdana" w:hAnsi="Verdana" w:cs="Arial"/>
                <w:sz w:val="21"/>
                <w:szCs w:val="21"/>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EE3D73" w:rsidRDefault="008D484C" w:rsidP="00C04D22">
            <w:pPr>
              <w:spacing w:line="276" w:lineRule="auto"/>
              <w:rPr>
                <w:rFonts w:ascii="Verdana" w:hAnsi="Verdana" w:cs="Arial"/>
                <w:sz w:val="21"/>
                <w:szCs w:val="21"/>
              </w:rPr>
            </w:pPr>
            <w:r w:rsidRPr="000F477D">
              <w:rPr>
                <w:rFonts w:ascii="Verdana" w:hAnsi="Verdana" w:cs="Arial"/>
                <w:sz w:val="21"/>
                <w:szCs w:val="21"/>
              </w:rPr>
              <w:t>$</w:t>
            </w:r>
            <w:r w:rsidR="00C47A78">
              <w:rPr>
                <w:rFonts w:ascii="Verdana" w:hAnsi="Verdana" w:cs="Arial"/>
                <w:sz w:val="21"/>
                <w:szCs w:val="21"/>
              </w:rPr>
              <w:t>1.139.732</w:t>
            </w:r>
            <w:r w:rsidRPr="00EE3D73">
              <w:rPr>
                <w:rFonts w:ascii="Verdana" w:hAnsi="Verdana" w:cs="Arial"/>
                <w:sz w:val="21"/>
                <w:szCs w:val="21"/>
              </w:rPr>
              <w:t xml:space="preserve"> (más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EE3D73" w:rsidRDefault="00EE3D73" w:rsidP="00CC0C3C">
            <w:pPr>
              <w:spacing w:line="276" w:lineRule="auto"/>
              <w:rPr>
                <w:rFonts w:ascii="Verdana" w:hAnsi="Verdana" w:cs="Arial"/>
                <w:sz w:val="21"/>
                <w:szCs w:val="21"/>
              </w:rPr>
            </w:pPr>
            <w:r>
              <w:rPr>
                <w:rFonts w:ascii="Verdana" w:hAnsi="Verdana" w:cs="Arial"/>
                <w:sz w:val="21"/>
                <w:szCs w:val="21"/>
              </w:rPr>
              <w:t xml:space="preserve">Senadis </w:t>
            </w:r>
            <w:r w:rsidRPr="00EE3D73">
              <w:rPr>
                <w:rFonts w:ascii="Verdana" w:hAnsi="Verdana" w:cs="Arial"/>
                <w:sz w:val="21"/>
                <w:szCs w:val="21"/>
              </w:rPr>
              <w:t>Central (</w:t>
            </w:r>
            <w:r w:rsidR="008D484C" w:rsidRPr="00EE3D73">
              <w:rPr>
                <w:rFonts w:ascii="Verdana" w:hAnsi="Verdana" w:cs="Arial"/>
                <w:sz w:val="21"/>
                <w:szCs w:val="21"/>
              </w:rPr>
              <w:t>Miraflores 222, Piso 8, Santiago</w:t>
            </w:r>
            <w:r w:rsidRPr="00EE3D73">
              <w:rPr>
                <w:rFonts w:ascii="Verdana" w:hAnsi="Verdana" w:cs="Arial"/>
                <w:sz w:val="21"/>
                <w:szCs w:val="21"/>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Entrada</w:t>
            </w:r>
            <w:proofErr w:type="gramStart"/>
            <w:r w:rsidRPr="00EE3D73">
              <w:rPr>
                <w:rFonts w:ascii="Verdana" w:hAnsi="Verdana" w:cs="Arial"/>
                <w:sz w:val="21"/>
                <w:szCs w:val="21"/>
              </w:rPr>
              <w:t xml:space="preserve">: </w:t>
            </w:r>
            <w:r w:rsidR="00C04D22">
              <w:rPr>
                <w:rFonts w:ascii="Verdana" w:hAnsi="Verdana" w:cs="Arial"/>
                <w:sz w:val="21"/>
                <w:szCs w:val="21"/>
              </w:rPr>
              <w:t xml:space="preserve"> </w:t>
            </w:r>
            <w:r w:rsidRPr="00EE3D73">
              <w:rPr>
                <w:rFonts w:ascii="Verdana" w:hAnsi="Verdana" w:cs="Arial"/>
                <w:sz w:val="21"/>
                <w:szCs w:val="21"/>
              </w:rPr>
              <w:t>8:00</w:t>
            </w:r>
            <w:proofErr w:type="gramEnd"/>
            <w:r w:rsidRPr="00EE3D73">
              <w:rPr>
                <w:rFonts w:ascii="Verdana" w:hAnsi="Verdana" w:cs="Arial"/>
                <w:sz w:val="21"/>
                <w:szCs w:val="21"/>
              </w:rPr>
              <w:t xml:space="preserve"> a 9:15 hrs.</w:t>
            </w:r>
          </w:p>
          <w:p w:rsidR="008D484C" w:rsidRPr="00EE3D73" w:rsidRDefault="008D484C" w:rsidP="00CC0C3C">
            <w:pPr>
              <w:spacing w:line="276" w:lineRule="auto"/>
              <w:rPr>
                <w:rFonts w:ascii="Verdana" w:hAnsi="Verdana" w:cs="Arial"/>
                <w:sz w:val="21"/>
                <w:szCs w:val="21"/>
              </w:rPr>
            </w:pPr>
            <w:r w:rsidRPr="00EE3D73">
              <w:rPr>
                <w:rFonts w:ascii="Verdana" w:hAnsi="Verdana" w:cs="Arial"/>
                <w:sz w:val="21"/>
                <w:szCs w:val="21"/>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EE3D73" w:rsidRDefault="008B0A82" w:rsidP="00C1500A">
            <w:pPr>
              <w:spacing w:line="276" w:lineRule="auto"/>
              <w:rPr>
                <w:rFonts w:ascii="Verdana" w:hAnsi="Verdana" w:cs="Arial"/>
                <w:sz w:val="21"/>
                <w:szCs w:val="21"/>
              </w:rPr>
            </w:pPr>
            <w:r>
              <w:rPr>
                <w:rFonts w:ascii="Verdana" w:hAnsi="Verdana" w:cs="Arial"/>
                <w:sz w:val="21"/>
                <w:szCs w:val="21"/>
              </w:rPr>
              <w:t>Depto. Gestión de las Personas</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8D484C" w:rsidRPr="00D3287B" w:rsidTr="003F53A1">
        <w:tc>
          <w:tcPr>
            <w:tcW w:w="8360" w:type="dxa"/>
            <w:shd w:val="clear" w:color="auto" w:fill="auto"/>
          </w:tcPr>
          <w:p w:rsidR="00BF4777" w:rsidRDefault="00D50755" w:rsidP="00BF4777">
            <w:pPr>
              <w:pStyle w:val="NormalWeb"/>
              <w:jc w:val="both"/>
              <w:rPr>
                <w:rFonts w:ascii="Verdana" w:hAnsi="Verdana" w:cs="Arial"/>
                <w:bCs/>
                <w:lang w:val="es-CL"/>
              </w:rPr>
            </w:pPr>
            <w:r w:rsidRPr="00D50755">
              <w:rPr>
                <w:rFonts w:ascii="Verdana" w:hAnsi="Verdana" w:cs="Arial"/>
                <w:bCs/>
                <w:sz w:val="22"/>
                <w:szCs w:val="22"/>
                <w:lang w:val="es-CL"/>
              </w:rPr>
              <w:t>Coordinar, gestionar y/o ejecutar los procesos de ingreso, promoción e inducción a la Institución, con el objeto de asegurar una incorporación rápida y oportuna de los candidatos más idóneos para las diferentes vacantes que se generen, facilitar el desarrollo y movilidad interna de los funcionarios y garantizar una adecuada inserción y adaptación a los nuevos cargos o funciones.</w:t>
            </w:r>
          </w:p>
          <w:p w:rsidR="00BF4777" w:rsidRPr="00BF4777" w:rsidRDefault="00BF4777" w:rsidP="002D58BF">
            <w:pPr>
              <w:pStyle w:val="NormalWeb"/>
              <w:jc w:val="both"/>
              <w:rPr>
                <w:rFonts w:ascii="Verdana" w:hAnsi="Verdana" w:cs="Arial"/>
                <w:bCs/>
                <w:lang w:val="es-CL"/>
              </w:rPr>
            </w:pPr>
          </w:p>
        </w:tc>
      </w:tr>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Funciones Principales</w:t>
            </w:r>
          </w:p>
        </w:tc>
      </w:tr>
      <w:tr w:rsidR="008D484C" w:rsidRPr="00D3287B" w:rsidTr="00CC0C3C">
        <w:tc>
          <w:tcPr>
            <w:tcW w:w="8360" w:type="dxa"/>
          </w:tcPr>
          <w:p w:rsidR="00BF75A0" w:rsidRPr="00BF75A0" w:rsidRDefault="00BF75A0" w:rsidP="00BF75A0">
            <w:pPr>
              <w:jc w:val="both"/>
              <w:rPr>
                <w:rFonts w:ascii="Verdana" w:hAnsi="Verdana" w:cs="Arial"/>
                <w:bCs/>
                <w:iCs/>
                <w:lang w:val="es-ES"/>
              </w:rPr>
            </w:pPr>
            <w:r w:rsidRPr="00BF75A0">
              <w:rPr>
                <w:rFonts w:ascii="Verdana" w:hAnsi="Verdana" w:cs="Arial"/>
                <w:bCs/>
                <w:iCs/>
                <w:sz w:val="22"/>
                <w:szCs w:val="22"/>
                <w:lang w:val="es-ES"/>
              </w:rPr>
              <w:t>Al asumir el cargo de Profesional Analista del Departamento de Gestión de las Personas le corresponderá desempeñar las siguientes funciones:</w:t>
            </w:r>
          </w:p>
          <w:p w:rsidR="00BF75A0" w:rsidRPr="00BF75A0" w:rsidRDefault="00BF75A0" w:rsidP="00BF75A0">
            <w:pPr>
              <w:ind w:left="360"/>
              <w:jc w:val="both"/>
              <w:rPr>
                <w:rFonts w:ascii="Verdana" w:hAnsi="Verdana" w:cs="Arial"/>
                <w:bCs/>
                <w:iCs/>
                <w:lang w:val="es-ES"/>
              </w:rPr>
            </w:pPr>
          </w:p>
          <w:p w:rsidR="00D50755" w:rsidRPr="00673F6F" w:rsidRDefault="00D50755" w:rsidP="00D50755">
            <w:pPr>
              <w:numPr>
                <w:ilvl w:val="0"/>
                <w:numId w:val="26"/>
              </w:numPr>
              <w:tabs>
                <w:tab w:val="clear" w:pos="-654"/>
                <w:tab w:val="num" w:pos="720"/>
              </w:tabs>
              <w:ind w:left="720"/>
              <w:jc w:val="both"/>
              <w:rPr>
                <w:rFonts w:ascii="Verdana" w:hAnsi="Verdana" w:cs="Arial"/>
                <w:bCs/>
              </w:rPr>
            </w:pPr>
            <w:bookmarkStart w:id="0" w:name="_Toc231100524"/>
            <w:bookmarkStart w:id="1" w:name="_Toc232400697"/>
            <w:bookmarkStart w:id="2" w:name="_Toc244660932"/>
            <w:bookmarkStart w:id="3" w:name="_Toc244677561"/>
            <w:bookmarkStart w:id="4" w:name="_Toc279996094"/>
            <w:bookmarkStart w:id="5" w:name="_Toc279997065"/>
            <w:r w:rsidRPr="00673F6F">
              <w:rPr>
                <w:rFonts w:ascii="Verdana" w:hAnsi="Verdana" w:cs="Arial"/>
                <w:bCs/>
                <w:sz w:val="22"/>
                <w:szCs w:val="22"/>
              </w:rPr>
              <w:t>Coordinar, gestionar y/o ejecutar los procesos de reclutamiento y selección del Servicio, con el objeto de asegurar el desarrollo de los concursos internos y públicos que sean requeridos, garantizar la provisión de las vacantes que se vayan generando y resguardar la incorporación de las personas más idóneas a las necesidades al Servicio.</w:t>
            </w:r>
          </w:p>
          <w:p w:rsidR="00D50755" w:rsidRPr="00673F6F" w:rsidRDefault="00D50755" w:rsidP="00D50755">
            <w:pPr>
              <w:ind w:left="720"/>
              <w:jc w:val="both"/>
              <w:rPr>
                <w:rFonts w:ascii="Verdana" w:hAnsi="Verdana" w:cs="Arial"/>
                <w:bCs/>
              </w:rPr>
            </w:pPr>
          </w:p>
          <w:p w:rsidR="00D50755" w:rsidRPr="00673F6F" w:rsidRDefault="00D50755" w:rsidP="00D50755">
            <w:pPr>
              <w:numPr>
                <w:ilvl w:val="0"/>
                <w:numId w:val="26"/>
              </w:numPr>
              <w:tabs>
                <w:tab w:val="clear" w:pos="-654"/>
                <w:tab w:val="num" w:pos="720"/>
              </w:tabs>
              <w:ind w:left="720"/>
              <w:jc w:val="both"/>
              <w:rPr>
                <w:rFonts w:ascii="Verdana" w:hAnsi="Verdana" w:cs="Arial"/>
                <w:bCs/>
              </w:rPr>
            </w:pPr>
            <w:r w:rsidRPr="00673F6F">
              <w:rPr>
                <w:rFonts w:ascii="Verdana" w:hAnsi="Verdana" w:cs="Arial"/>
                <w:bCs/>
                <w:sz w:val="22"/>
                <w:szCs w:val="22"/>
              </w:rPr>
              <w:t>Coordinar, gestionar y/o ejecutar el programa de inducción institucional del Servicio, de modo de facilitar la incorporación y adaptación de las personas que ingresan a la Institución o asumen nuevos cargos o funciones, garantizar un adecuado ajuste entre las expectativas del candidato y las de la propia organización, disminuir los riesgos e impacto de la rotación de personal y contribuir positivamente al logro de un desempeño exitoso en el puesto de trabajo.</w:t>
            </w:r>
          </w:p>
          <w:p w:rsidR="00D50755" w:rsidRPr="00673F6F" w:rsidRDefault="00D50755" w:rsidP="00D50755">
            <w:pPr>
              <w:jc w:val="both"/>
              <w:rPr>
                <w:rFonts w:ascii="Verdana" w:hAnsi="Verdana" w:cs="Arial"/>
                <w:bCs/>
              </w:rPr>
            </w:pPr>
          </w:p>
          <w:p w:rsidR="00D50755" w:rsidRPr="00673F6F" w:rsidRDefault="00D50755" w:rsidP="00D50755">
            <w:pPr>
              <w:numPr>
                <w:ilvl w:val="0"/>
                <w:numId w:val="26"/>
              </w:numPr>
              <w:tabs>
                <w:tab w:val="clear" w:pos="-654"/>
                <w:tab w:val="num" w:pos="720"/>
              </w:tabs>
              <w:ind w:left="720"/>
              <w:jc w:val="both"/>
              <w:rPr>
                <w:rFonts w:ascii="Verdana" w:hAnsi="Verdana" w:cs="Arial"/>
                <w:bCs/>
              </w:rPr>
            </w:pPr>
            <w:r w:rsidRPr="00673F6F">
              <w:rPr>
                <w:rFonts w:ascii="Verdana" w:hAnsi="Verdana" w:cs="Arial"/>
                <w:bCs/>
                <w:sz w:val="22"/>
                <w:szCs w:val="22"/>
              </w:rPr>
              <w:t>Desarrollar e implementar el proceso de levantamiento y/o actualización de perfiles de cargo de la Institución, con el objeto de asegurar una adecuada delimitación de las funciones, responsabilidades y dependencias jerárquicas de cada cargo, facilitar los procesos de selección, capacitación y evaluación de desempeño de los funcionarios y contribuir al desarrollo de una gestión estratégica de personas al interior del Servicio.</w:t>
            </w:r>
          </w:p>
          <w:p w:rsidR="00D50755" w:rsidRPr="00673F6F" w:rsidRDefault="00D50755" w:rsidP="00D50755">
            <w:pPr>
              <w:jc w:val="both"/>
              <w:rPr>
                <w:rFonts w:ascii="Verdana" w:hAnsi="Verdana" w:cs="Arial"/>
                <w:bCs/>
              </w:rPr>
            </w:pPr>
          </w:p>
          <w:p w:rsidR="00D50755" w:rsidRPr="00673F6F" w:rsidRDefault="00D50755" w:rsidP="00D50755">
            <w:pPr>
              <w:numPr>
                <w:ilvl w:val="0"/>
                <w:numId w:val="26"/>
              </w:numPr>
              <w:tabs>
                <w:tab w:val="clear" w:pos="-654"/>
                <w:tab w:val="num" w:pos="720"/>
              </w:tabs>
              <w:ind w:left="720"/>
              <w:jc w:val="both"/>
              <w:rPr>
                <w:rFonts w:ascii="Verdana" w:hAnsi="Verdana" w:cs="Arial"/>
                <w:bCs/>
              </w:rPr>
            </w:pPr>
            <w:r w:rsidRPr="00673F6F">
              <w:rPr>
                <w:rFonts w:ascii="Verdana" w:hAnsi="Verdana" w:cs="Arial"/>
                <w:bCs/>
                <w:sz w:val="22"/>
                <w:szCs w:val="22"/>
              </w:rPr>
              <w:t>Desarrollar, coordinar e implementar el sistema de Buenas Prácticas Laborales al interior del Servicio, con el objeto de</w:t>
            </w:r>
            <w:bookmarkEnd w:id="0"/>
            <w:bookmarkEnd w:id="1"/>
            <w:bookmarkEnd w:id="2"/>
            <w:bookmarkEnd w:id="3"/>
            <w:bookmarkEnd w:id="4"/>
            <w:bookmarkEnd w:id="5"/>
            <w:r w:rsidRPr="00673F6F">
              <w:rPr>
                <w:rFonts w:ascii="Verdana" w:hAnsi="Verdana" w:cs="Arial"/>
                <w:bCs/>
                <w:sz w:val="22"/>
                <w:szCs w:val="22"/>
              </w:rPr>
              <w:t xml:space="preserve"> favorecer el desarrollo de  un buen clima laboral al interior de la organización, generar y/o garantizar condiciones que promuevan la igualdad entre los funcionarios y prevenir y erradicar situaciones de discriminación y acoso.</w:t>
            </w:r>
          </w:p>
          <w:p w:rsidR="009004F1" w:rsidRPr="00BF75A0" w:rsidRDefault="009004F1" w:rsidP="00D50755">
            <w:pPr>
              <w:jc w:val="both"/>
              <w:rPr>
                <w:rFonts w:ascii="Verdana" w:hAnsi="Verdana" w:cs="Arial"/>
                <w:lang w:val="es-ES"/>
              </w:rPr>
            </w:pPr>
          </w:p>
        </w:tc>
      </w:tr>
    </w:tbl>
    <w:p w:rsidR="00C5449D" w:rsidRDefault="00C5449D" w:rsidP="00C5449D">
      <w:pPr>
        <w:pStyle w:val="Prrafodelista"/>
        <w:spacing w:line="276" w:lineRule="auto"/>
        <w:ind w:left="360"/>
        <w:jc w:val="both"/>
        <w:rPr>
          <w:rFonts w:ascii="Verdana" w:hAnsi="Verdana" w:cs="Arial"/>
          <w:b/>
          <w:sz w:val="22"/>
          <w:szCs w:val="22"/>
        </w:rPr>
      </w:pPr>
    </w:p>
    <w:p w:rsidR="00C5449D" w:rsidRDefault="00C5449D" w:rsidP="00C5449D">
      <w:pPr>
        <w:pStyle w:val="Prrafodelista"/>
        <w:spacing w:line="276" w:lineRule="auto"/>
        <w:ind w:left="360"/>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014D7D" w:rsidRDefault="008D484C" w:rsidP="008D484C">
      <w:pPr>
        <w:spacing w:line="276" w:lineRule="auto"/>
        <w:jc w:val="both"/>
        <w:rPr>
          <w:rFonts w:ascii="Verdana" w:hAnsi="Verdana" w:cs="Arial"/>
          <w:sz w:val="22"/>
          <w:szCs w:val="22"/>
          <w:u w:val="single"/>
        </w:rPr>
      </w:pPr>
      <w:r>
        <w:rPr>
          <w:rFonts w:ascii="Verdana" w:hAnsi="Verdana" w:cs="Arial"/>
          <w:sz w:val="22"/>
          <w:szCs w:val="22"/>
        </w:rPr>
        <w:t>La publicación del presente proceso de selección</w:t>
      </w:r>
      <w:r w:rsidRPr="00D3287B">
        <w:rPr>
          <w:rFonts w:ascii="Verdana" w:hAnsi="Verdana" w:cs="Arial"/>
          <w:sz w:val="22"/>
          <w:szCs w:val="22"/>
        </w:rPr>
        <w:t xml:space="preserve"> </w:t>
      </w:r>
      <w:r w:rsidRPr="00014D7D">
        <w:rPr>
          <w:rFonts w:ascii="Verdana" w:hAnsi="Verdana" w:cs="Arial"/>
          <w:sz w:val="22"/>
          <w:szCs w:val="22"/>
          <w:u w:val="single"/>
        </w:rPr>
        <w:t xml:space="preserve">se realizará </w:t>
      </w:r>
      <w:r w:rsidR="002F7EC3" w:rsidRPr="00014D7D">
        <w:rPr>
          <w:rFonts w:ascii="Verdana" w:hAnsi="Verdana" w:cs="Arial"/>
          <w:sz w:val="22"/>
          <w:szCs w:val="22"/>
          <w:u w:val="single"/>
        </w:rPr>
        <w:t xml:space="preserve">sólo </w:t>
      </w:r>
      <w:r w:rsidRPr="00014D7D">
        <w:rPr>
          <w:rFonts w:ascii="Verdana" w:hAnsi="Verdana" w:cs="Arial"/>
          <w:sz w:val="22"/>
          <w:szCs w:val="22"/>
          <w:u w:val="single"/>
        </w:rPr>
        <w:t xml:space="preserve">a través del portal </w:t>
      </w:r>
      <w:hyperlink r:id="rId11" w:history="1">
        <w:r w:rsidRPr="00014D7D">
          <w:rPr>
            <w:rStyle w:val="Hipervnculo"/>
            <w:rFonts w:ascii="Verdana" w:hAnsi="Verdana" w:cs="Arial"/>
            <w:sz w:val="22"/>
            <w:szCs w:val="22"/>
          </w:rPr>
          <w:t>www.empleospublicos.cl</w:t>
        </w:r>
      </w:hyperlink>
      <w:r w:rsidR="002F7EC3" w:rsidRPr="00014D7D">
        <w:rPr>
          <w:rFonts w:ascii="Verdana" w:hAnsi="Verdana" w:cs="Arial"/>
          <w:sz w:val="22"/>
          <w:szCs w:val="22"/>
          <w:u w:val="single"/>
        </w:rPr>
        <w:t>.</w:t>
      </w:r>
    </w:p>
    <w:p w:rsidR="002F7EC3" w:rsidRPr="00D3287B" w:rsidRDefault="002F7EC3"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2"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D484C" w:rsidRPr="00612EEA" w:rsidRDefault="008D484C" w:rsidP="00594AFF">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sidR="00E27D5B">
        <w:rPr>
          <w:rFonts w:ascii="Verdana" w:hAnsi="Verdana" w:cs="Arial"/>
          <w:sz w:val="22"/>
          <w:szCs w:val="22"/>
        </w:rPr>
        <w:t xml:space="preserve">tes se efectuará entre los días </w:t>
      </w:r>
      <w:r w:rsidR="00014D7D">
        <w:rPr>
          <w:rFonts w:ascii="Verdana" w:hAnsi="Verdana" w:cs="Arial"/>
          <w:b/>
          <w:sz w:val="22"/>
          <w:szCs w:val="22"/>
        </w:rPr>
        <w:t>1</w:t>
      </w:r>
      <w:r w:rsidR="00DB6EFC">
        <w:rPr>
          <w:rFonts w:ascii="Verdana" w:hAnsi="Verdana" w:cs="Arial"/>
          <w:b/>
          <w:sz w:val="22"/>
          <w:szCs w:val="22"/>
        </w:rPr>
        <w:t>9</w:t>
      </w:r>
      <w:r w:rsidR="00D70244">
        <w:rPr>
          <w:rFonts w:ascii="Verdana" w:hAnsi="Verdana" w:cs="Arial"/>
          <w:b/>
          <w:sz w:val="22"/>
          <w:szCs w:val="22"/>
        </w:rPr>
        <w:t xml:space="preserve"> de </w:t>
      </w:r>
      <w:r w:rsidR="002F7EC3">
        <w:rPr>
          <w:rFonts w:ascii="Verdana" w:hAnsi="Verdana" w:cs="Arial"/>
          <w:b/>
          <w:sz w:val="22"/>
          <w:szCs w:val="22"/>
        </w:rPr>
        <w:t>agosto</w:t>
      </w:r>
      <w:r w:rsidR="00C62F4C">
        <w:rPr>
          <w:rFonts w:ascii="Verdana" w:hAnsi="Verdana" w:cs="Arial"/>
          <w:b/>
          <w:sz w:val="22"/>
          <w:szCs w:val="22"/>
        </w:rPr>
        <w:t xml:space="preserve"> </w:t>
      </w:r>
      <w:r w:rsidR="00E27D5B" w:rsidRPr="00E27D5B">
        <w:rPr>
          <w:rFonts w:ascii="Verdana" w:hAnsi="Verdana" w:cs="Arial"/>
          <w:b/>
          <w:sz w:val="22"/>
          <w:szCs w:val="22"/>
        </w:rPr>
        <w:t>de 2015</w:t>
      </w:r>
      <w:r w:rsidR="00E27D5B">
        <w:rPr>
          <w:rFonts w:ascii="Verdana" w:hAnsi="Verdana" w:cs="Arial"/>
          <w:sz w:val="22"/>
          <w:szCs w:val="22"/>
        </w:rPr>
        <w:t xml:space="preserve"> </w:t>
      </w:r>
      <w:r w:rsidR="00372A26">
        <w:rPr>
          <w:rFonts w:ascii="Verdana" w:hAnsi="Verdana" w:cs="Arial"/>
          <w:sz w:val="22"/>
          <w:szCs w:val="22"/>
        </w:rPr>
        <w:t xml:space="preserve">y </w:t>
      </w:r>
      <w:r w:rsidRPr="00612EEA">
        <w:rPr>
          <w:rFonts w:ascii="Verdana" w:hAnsi="Verdana" w:cs="Arial"/>
          <w:sz w:val="22"/>
          <w:szCs w:val="22"/>
        </w:rPr>
        <w:t>hasta las</w:t>
      </w:r>
      <w:r w:rsidR="00436B22">
        <w:rPr>
          <w:rFonts w:ascii="Verdana" w:hAnsi="Verdana" w:cs="Arial"/>
          <w:b/>
          <w:sz w:val="22"/>
          <w:szCs w:val="22"/>
        </w:rPr>
        <w:t xml:space="preserve"> 17</w:t>
      </w:r>
      <w:r w:rsidR="006D42A9">
        <w:rPr>
          <w:rFonts w:ascii="Verdana" w:hAnsi="Verdana" w:cs="Arial"/>
          <w:b/>
          <w:sz w:val="22"/>
          <w:szCs w:val="22"/>
        </w:rPr>
        <w:t xml:space="preserve">:00 hrs del </w:t>
      </w:r>
      <w:r w:rsidR="00014D7D">
        <w:rPr>
          <w:rFonts w:ascii="Verdana" w:hAnsi="Verdana" w:cs="Arial"/>
          <w:b/>
          <w:sz w:val="22"/>
          <w:szCs w:val="22"/>
        </w:rPr>
        <w:t>2</w:t>
      </w:r>
      <w:r w:rsidR="00DB6EFC">
        <w:rPr>
          <w:rFonts w:ascii="Verdana" w:hAnsi="Verdana" w:cs="Arial"/>
          <w:b/>
          <w:sz w:val="22"/>
          <w:szCs w:val="22"/>
        </w:rPr>
        <w:t>6</w:t>
      </w:r>
      <w:r w:rsidR="002F7EC3">
        <w:rPr>
          <w:rFonts w:ascii="Verdana" w:hAnsi="Verdana" w:cs="Arial"/>
          <w:b/>
          <w:sz w:val="22"/>
          <w:szCs w:val="22"/>
        </w:rPr>
        <w:t xml:space="preserve"> </w:t>
      </w:r>
      <w:r w:rsidR="00D70244">
        <w:rPr>
          <w:rFonts w:ascii="Verdana" w:hAnsi="Verdana" w:cs="Arial"/>
          <w:b/>
          <w:sz w:val="22"/>
          <w:szCs w:val="22"/>
        </w:rPr>
        <w:t xml:space="preserve">de </w:t>
      </w:r>
      <w:r w:rsidR="002F7EC3">
        <w:rPr>
          <w:rFonts w:ascii="Verdana" w:hAnsi="Verdana" w:cs="Arial"/>
          <w:b/>
          <w:sz w:val="22"/>
          <w:szCs w:val="22"/>
        </w:rPr>
        <w:t>agosto</w:t>
      </w:r>
      <w:r w:rsidR="00372A26">
        <w:rPr>
          <w:rFonts w:ascii="Verdana" w:hAnsi="Verdana" w:cs="Arial"/>
          <w:b/>
          <w:sz w:val="22"/>
          <w:szCs w:val="22"/>
        </w:rPr>
        <w:t xml:space="preserve"> de</w:t>
      </w:r>
      <w:r w:rsidR="00D94182">
        <w:rPr>
          <w:rFonts w:ascii="Verdana" w:hAnsi="Verdana" w:cs="Arial"/>
          <w:b/>
          <w:sz w:val="22"/>
          <w:szCs w:val="22"/>
        </w:rPr>
        <w:t xml:space="preserve"> 2015.</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3"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4"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 xml:space="preserve">(copia simple): Estos estudios deberán tener directa relación con el cargo al que postula para efectos de asignación de puntajes. </w:t>
      </w:r>
      <w:r w:rsidR="00760D5C">
        <w:rPr>
          <w:rFonts w:ascii="Verdana" w:hAnsi="Verdana" w:cs="Arial"/>
          <w:sz w:val="22"/>
          <w:szCs w:val="22"/>
        </w:rPr>
        <w:t>Las personas que se encuentren egresados de un estudio d</w:t>
      </w:r>
      <w:r w:rsidR="00083426">
        <w:rPr>
          <w:rFonts w:ascii="Verdana" w:hAnsi="Verdana" w:cs="Arial"/>
          <w:sz w:val="22"/>
          <w:szCs w:val="22"/>
        </w:rPr>
        <w:t>e</w:t>
      </w:r>
      <w:r w:rsidR="00760D5C">
        <w:rPr>
          <w:rFonts w:ascii="Verdana" w:hAnsi="Verdana" w:cs="Arial"/>
          <w:sz w:val="22"/>
          <w:szCs w:val="22"/>
        </w:rPr>
        <w:t xml:space="preserve"> postgrado</w:t>
      </w:r>
      <w:r w:rsidR="00A42063">
        <w:rPr>
          <w:rFonts w:ascii="Verdana" w:hAnsi="Verdana" w:cs="Arial"/>
          <w:sz w:val="22"/>
          <w:szCs w:val="22"/>
        </w:rPr>
        <w:t>,</w:t>
      </w:r>
      <w:r w:rsidR="00760D5C">
        <w:rPr>
          <w:rFonts w:ascii="Verdana" w:hAnsi="Verdana" w:cs="Arial"/>
          <w:sz w:val="22"/>
          <w:szCs w:val="22"/>
        </w:rPr>
        <w:t xml:space="preserve"> se le asignará puntaje equivalente a diplomado.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D70244">
        <w:rPr>
          <w:rFonts w:ascii="Verdana" w:hAnsi="Verdana" w:cs="Arial"/>
          <w:sz w:val="22"/>
          <w:szCs w:val="22"/>
        </w:rPr>
        <w:t>3</w:t>
      </w:r>
      <w:r w:rsidR="002F7EC3">
        <w:rPr>
          <w:rFonts w:ascii="Verdana" w:hAnsi="Verdana" w:cs="Arial"/>
          <w:sz w:val="22"/>
          <w:szCs w:val="22"/>
        </w:rPr>
        <w:t>1</w:t>
      </w:r>
      <w:r w:rsidR="00C62F4C">
        <w:rPr>
          <w:rFonts w:ascii="Verdana" w:hAnsi="Verdana" w:cs="Arial"/>
          <w:sz w:val="22"/>
          <w:szCs w:val="22"/>
        </w:rPr>
        <w:t xml:space="preserve"> de </w:t>
      </w:r>
      <w:r w:rsidR="002F7EC3">
        <w:rPr>
          <w:rFonts w:ascii="Verdana" w:hAnsi="Verdana" w:cs="Arial"/>
          <w:sz w:val="22"/>
          <w:szCs w:val="22"/>
        </w:rPr>
        <w:t>jul</w:t>
      </w:r>
      <w:r w:rsidR="00D70244">
        <w:rPr>
          <w:rFonts w:ascii="Verdana" w:hAnsi="Verdana" w:cs="Arial"/>
          <w:sz w:val="22"/>
          <w:szCs w:val="22"/>
        </w:rPr>
        <w:t>io</w:t>
      </w:r>
      <w:r w:rsidR="00417CBB">
        <w:rPr>
          <w:rFonts w:ascii="Verdana" w:hAnsi="Verdana" w:cs="Arial"/>
          <w:sz w:val="22"/>
          <w:szCs w:val="22"/>
        </w:rPr>
        <w:t xml:space="preserve"> de 2015</w:t>
      </w:r>
      <w:r w:rsidRPr="00D3287B">
        <w:rPr>
          <w:rFonts w:ascii="Verdana" w:hAnsi="Verdana" w:cs="Arial"/>
          <w:sz w:val="22"/>
          <w:szCs w:val="22"/>
        </w:rPr>
        <w:t>.</w:t>
      </w:r>
    </w:p>
    <w:p w:rsidR="00E150A7" w:rsidRDefault="00E150A7" w:rsidP="00F74D43">
      <w:pPr>
        <w:spacing w:after="200" w:line="276" w:lineRule="auto"/>
        <w:ind w:left="360"/>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799"/>
        <w:gridCol w:w="3118"/>
      </w:tblGrid>
      <w:tr w:rsidR="007B5EAA" w:rsidRPr="00D3287B" w:rsidTr="006644AE">
        <w:tc>
          <w:tcPr>
            <w:tcW w:w="3155" w:type="dxa"/>
            <w:shd w:val="clear" w:color="auto" w:fill="auto"/>
          </w:tcPr>
          <w:p w:rsidR="007B5EAA" w:rsidRPr="00D3287B" w:rsidRDefault="007B5EAA" w:rsidP="00D70244">
            <w:pPr>
              <w:rPr>
                <w:rFonts w:ascii="Verdana" w:hAnsi="Verdana" w:cs="Arial"/>
                <w:b/>
              </w:rPr>
            </w:pPr>
            <w:r w:rsidRPr="00D3287B">
              <w:rPr>
                <w:rFonts w:ascii="Verdana" w:hAnsi="Verdana" w:cs="Arial"/>
                <w:b/>
                <w:sz w:val="22"/>
                <w:szCs w:val="22"/>
              </w:rPr>
              <w:t>Actividad</w:t>
            </w:r>
          </w:p>
        </w:tc>
        <w:tc>
          <w:tcPr>
            <w:tcW w:w="2799" w:type="dxa"/>
            <w:shd w:val="clear" w:color="auto" w:fill="auto"/>
          </w:tcPr>
          <w:p w:rsidR="007B5EAA" w:rsidRPr="00D3287B" w:rsidRDefault="007B5EAA" w:rsidP="00D70244">
            <w:pPr>
              <w:ind w:left="360"/>
              <w:jc w:val="both"/>
              <w:rPr>
                <w:rFonts w:ascii="Verdana" w:hAnsi="Verdana" w:cs="Arial"/>
                <w:b/>
              </w:rPr>
            </w:pPr>
            <w:r w:rsidRPr="00D3287B">
              <w:rPr>
                <w:rFonts w:ascii="Verdana" w:hAnsi="Verdana" w:cs="Arial"/>
                <w:b/>
                <w:sz w:val="22"/>
                <w:szCs w:val="22"/>
              </w:rPr>
              <w:t>Fecha</w:t>
            </w:r>
          </w:p>
        </w:tc>
        <w:tc>
          <w:tcPr>
            <w:tcW w:w="3118" w:type="dxa"/>
            <w:shd w:val="clear" w:color="auto" w:fill="auto"/>
          </w:tcPr>
          <w:p w:rsidR="007B5EAA" w:rsidRPr="00D3287B" w:rsidRDefault="007B5EAA" w:rsidP="00D70244">
            <w:pPr>
              <w:ind w:left="360"/>
              <w:jc w:val="both"/>
              <w:rPr>
                <w:rFonts w:ascii="Verdana" w:hAnsi="Verdana" w:cs="Arial"/>
                <w:b/>
              </w:rPr>
            </w:pPr>
            <w:r w:rsidRPr="00D3287B">
              <w:rPr>
                <w:rFonts w:ascii="Verdana" w:hAnsi="Verdana" w:cs="Arial"/>
                <w:b/>
                <w:sz w:val="22"/>
                <w:szCs w:val="22"/>
              </w:rPr>
              <w:t>Lugar</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Publicación aviso portal empleos públicos</w:t>
            </w:r>
          </w:p>
        </w:tc>
        <w:tc>
          <w:tcPr>
            <w:tcW w:w="2799" w:type="dxa"/>
          </w:tcPr>
          <w:p w:rsidR="007B5EAA" w:rsidRPr="000134EB" w:rsidRDefault="000D111A" w:rsidP="002F7EC3">
            <w:pPr>
              <w:jc w:val="both"/>
              <w:rPr>
                <w:rFonts w:ascii="Verdana" w:hAnsi="Verdana" w:cs="Arial"/>
              </w:rPr>
            </w:pPr>
            <w:r>
              <w:rPr>
                <w:rFonts w:ascii="Verdana" w:hAnsi="Verdana" w:cs="Arial"/>
              </w:rPr>
              <w:t>19</w:t>
            </w:r>
            <w:r w:rsidR="007B5EAA">
              <w:rPr>
                <w:rFonts w:ascii="Verdana" w:hAnsi="Verdana" w:cs="Arial"/>
              </w:rPr>
              <w:t xml:space="preserve"> de </w:t>
            </w:r>
            <w:r w:rsidR="002F7EC3">
              <w:rPr>
                <w:rFonts w:ascii="Verdana" w:hAnsi="Verdana" w:cs="Arial"/>
              </w:rPr>
              <w:t>agosto</w:t>
            </w:r>
            <w:r w:rsidR="007B5EAA">
              <w:rPr>
                <w:rFonts w:ascii="Verdana" w:hAnsi="Verdana" w:cs="Arial"/>
              </w:rPr>
              <w:t xml:space="preserve"> de 2015</w:t>
            </w:r>
          </w:p>
        </w:tc>
        <w:tc>
          <w:tcPr>
            <w:tcW w:w="3118" w:type="dxa"/>
          </w:tcPr>
          <w:p w:rsidR="007B5EAA" w:rsidRDefault="007B5EAA" w:rsidP="00D70244">
            <w:pPr>
              <w:rPr>
                <w:rFonts w:ascii="Verdana" w:hAnsi="Verdana" w:cs="Arial"/>
              </w:rPr>
            </w:pPr>
            <w:r>
              <w:rPr>
                <w:rFonts w:ascii="Verdana" w:hAnsi="Verdana" w:cs="Arial"/>
                <w:sz w:val="22"/>
                <w:szCs w:val="22"/>
              </w:rPr>
              <w:t>Portal</w:t>
            </w:r>
          </w:p>
          <w:p w:rsidR="007B5EAA" w:rsidRPr="00D3287B" w:rsidRDefault="007B5EAA" w:rsidP="00D70244">
            <w:pPr>
              <w:rPr>
                <w:rFonts w:ascii="Verdana" w:hAnsi="Verdana" w:cs="Arial"/>
              </w:rPr>
            </w:pPr>
            <w:r w:rsidRPr="00D3287B">
              <w:rPr>
                <w:rFonts w:ascii="Verdana" w:hAnsi="Verdana" w:cs="Arial"/>
                <w:sz w:val="22"/>
                <w:szCs w:val="22"/>
              </w:rPr>
              <w:t>www.empleospublicos.cl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Publicación aviso web institucional</w:t>
            </w:r>
          </w:p>
        </w:tc>
        <w:tc>
          <w:tcPr>
            <w:tcW w:w="2799" w:type="dxa"/>
          </w:tcPr>
          <w:p w:rsidR="007B5EAA" w:rsidRPr="000134EB" w:rsidRDefault="000D111A" w:rsidP="002F7EC3">
            <w:pPr>
              <w:jc w:val="both"/>
              <w:rPr>
                <w:rFonts w:ascii="Verdana" w:hAnsi="Verdana" w:cs="Arial"/>
              </w:rPr>
            </w:pPr>
            <w:r>
              <w:rPr>
                <w:rFonts w:ascii="Verdana" w:hAnsi="Verdana" w:cs="Arial"/>
              </w:rPr>
              <w:t>19</w:t>
            </w:r>
            <w:r w:rsidR="00291D1B">
              <w:rPr>
                <w:rFonts w:ascii="Verdana" w:hAnsi="Verdana" w:cs="Arial"/>
              </w:rPr>
              <w:t xml:space="preserve"> </w:t>
            </w:r>
            <w:r w:rsidR="007B5EAA">
              <w:rPr>
                <w:rFonts w:ascii="Verdana" w:hAnsi="Verdana" w:cs="Arial"/>
              </w:rPr>
              <w:t xml:space="preserve">de </w:t>
            </w:r>
            <w:r w:rsidR="002F7EC3">
              <w:rPr>
                <w:rFonts w:ascii="Verdana" w:hAnsi="Verdana" w:cs="Arial"/>
              </w:rPr>
              <w:t>agosto</w:t>
            </w:r>
            <w:r w:rsidR="007B5EAA">
              <w:rPr>
                <w:rFonts w:ascii="Verdana" w:hAnsi="Verdana" w:cs="Arial"/>
              </w:rPr>
              <w:t xml:space="preserve"> 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Web institucional (www.senadis.gob.cl)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Recepción de postulaciones</w:t>
            </w:r>
          </w:p>
        </w:tc>
        <w:tc>
          <w:tcPr>
            <w:tcW w:w="2799" w:type="dxa"/>
          </w:tcPr>
          <w:p w:rsidR="007B5EAA" w:rsidRPr="000134EB" w:rsidRDefault="000D111A" w:rsidP="00291D1B">
            <w:pPr>
              <w:jc w:val="both"/>
              <w:rPr>
                <w:rFonts w:ascii="Verdana" w:hAnsi="Verdana" w:cs="Arial"/>
              </w:rPr>
            </w:pPr>
            <w:r>
              <w:rPr>
                <w:rFonts w:ascii="Verdana" w:hAnsi="Verdana" w:cs="Arial"/>
              </w:rPr>
              <w:t>19</w:t>
            </w:r>
            <w:r w:rsidR="002F7EC3">
              <w:rPr>
                <w:rFonts w:ascii="Verdana" w:hAnsi="Verdana" w:cs="Arial"/>
              </w:rPr>
              <w:t xml:space="preserve"> de agosto</w:t>
            </w:r>
            <w:r w:rsidR="007B5EAA">
              <w:rPr>
                <w:rFonts w:ascii="Verdana" w:hAnsi="Verdana" w:cs="Arial"/>
              </w:rPr>
              <w:t xml:space="preserve"> al </w:t>
            </w:r>
            <w:r>
              <w:rPr>
                <w:rFonts w:ascii="Verdana" w:hAnsi="Verdana" w:cs="Arial"/>
              </w:rPr>
              <w:t>26</w:t>
            </w:r>
            <w:r w:rsidR="007B5EAA">
              <w:rPr>
                <w:rFonts w:ascii="Verdana" w:hAnsi="Verdana" w:cs="Arial"/>
              </w:rPr>
              <w:t xml:space="preserve"> de </w:t>
            </w:r>
            <w:r w:rsidR="002F7EC3">
              <w:rPr>
                <w:rFonts w:ascii="Verdana" w:hAnsi="Verdana" w:cs="Arial"/>
              </w:rPr>
              <w:t>agosto</w:t>
            </w:r>
            <w:r w:rsidR="007B5EAA">
              <w:rPr>
                <w:rFonts w:ascii="Verdana" w:hAnsi="Verdana" w:cs="Arial"/>
              </w:rPr>
              <w:t xml:space="preserve"> 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Portal www.empleospublicos.cl</w:t>
            </w:r>
          </w:p>
        </w:tc>
      </w:tr>
      <w:tr w:rsidR="007B5EAA" w:rsidRPr="00D3287B" w:rsidTr="006644AE">
        <w:tc>
          <w:tcPr>
            <w:tcW w:w="3155" w:type="dxa"/>
          </w:tcPr>
          <w:p w:rsidR="007B5EAA" w:rsidRPr="00D3287B" w:rsidRDefault="007B5EAA" w:rsidP="00D70244">
            <w:pPr>
              <w:rPr>
                <w:rFonts w:ascii="Verdana" w:hAnsi="Verdana" w:cs="Arial"/>
              </w:rPr>
            </w:pPr>
            <w:r>
              <w:rPr>
                <w:rFonts w:ascii="Verdana" w:hAnsi="Verdana" w:cs="Arial"/>
                <w:sz w:val="22"/>
                <w:szCs w:val="22"/>
              </w:rPr>
              <w:t>Admisibilidad</w:t>
            </w:r>
          </w:p>
        </w:tc>
        <w:tc>
          <w:tcPr>
            <w:tcW w:w="2799" w:type="dxa"/>
          </w:tcPr>
          <w:p w:rsidR="007B5EAA" w:rsidRPr="000134EB" w:rsidRDefault="000D111A" w:rsidP="00291D1B">
            <w:pPr>
              <w:jc w:val="both"/>
              <w:rPr>
                <w:rFonts w:ascii="Verdana" w:hAnsi="Verdana" w:cs="Arial"/>
              </w:rPr>
            </w:pPr>
            <w:r>
              <w:rPr>
                <w:rFonts w:ascii="Verdana" w:hAnsi="Verdana" w:cs="Arial"/>
              </w:rPr>
              <w:t>21</w:t>
            </w:r>
            <w:r w:rsidR="007B5EAA">
              <w:rPr>
                <w:rFonts w:ascii="Verdana" w:hAnsi="Verdana" w:cs="Arial"/>
              </w:rPr>
              <w:t xml:space="preserve"> al </w:t>
            </w:r>
            <w:r>
              <w:rPr>
                <w:rFonts w:ascii="Verdana" w:hAnsi="Verdana" w:cs="Arial"/>
              </w:rPr>
              <w:t>28</w:t>
            </w:r>
            <w:r w:rsidR="007B5EAA">
              <w:rPr>
                <w:rFonts w:ascii="Verdana" w:hAnsi="Verdana" w:cs="Arial"/>
              </w:rPr>
              <w:t xml:space="preserve"> de agosto de 2015</w:t>
            </w:r>
          </w:p>
        </w:tc>
        <w:tc>
          <w:tcPr>
            <w:tcW w:w="3118" w:type="dxa"/>
          </w:tcPr>
          <w:p w:rsidR="007B5EAA" w:rsidRPr="00D3287B" w:rsidRDefault="007B5EAA" w:rsidP="00D70244">
            <w:pPr>
              <w:rPr>
                <w:rFonts w:ascii="Verdana" w:hAnsi="Verdana" w:cs="Arial"/>
              </w:rPr>
            </w:pPr>
            <w:r>
              <w:rPr>
                <w:rFonts w:ascii="Verdana" w:hAnsi="Verdana" w:cs="Arial"/>
                <w:sz w:val="22"/>
                <w:szCs w:val="22"/>
              </w:rPr>
              <w:t>Senadis Central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Evaluación Curricular</w:t>
            </w:r>
          </w:p>
        </w:tc>
        <w:tc>
          <w:tcPr>
            <w:tcW w:w="2799" w:type="dxa"/>
          </w:tcPr>
          <w:p w:rsidR="007B5EAA" w:rsidRPr="000134EB" w:rsidRDefault="000D111A" w:rsidP="00291D1B">
            <w:pPr>
              <w:jc w:val="both"/>
              <w:rPr>
                <w:rFonts w:ascii="Verdana" w:hAnsi="Verdana" w:cs="Arial"/>
              </w:rPr>
            </w:pPr>
            <w:r>
              <w:rPr>
                <w:rFonts w:ascii="Verdana" w:hAnsi="Verdana" w:cs="Arial"/>
              </w:rPr>
              <w:t>27</w:t>
            </w:r>
            <w:r w:rsidR="007B5EAA">
              <w:rPr>
                <w:rFonts w:ascii="Verdana" w:hAnsi="Verdana" w:cs="Arial"/>
              </w:rPr>
              <w:t xml:space="preserve"> al </w:t>
            </w:r>
            <w:r>
              <w:rPr>
                <w:rFonts w:ascii="Verdana" w:hAnsi="Verdana" w:cs="Arial"/>
              </w:rPr>
              <w:t>31</w:t>
            </w:r>
            <w:r w:rsidR="007B5EAA">
              <w:rPr>
                <w:rFonts w:ascii="Verdana" w:hAnsi="Verdana" w:cs="Arial"/>
              </w:rPr>
              <w:t xml:space="preserve"> de agosto 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Senadis Central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Evaluación Técnica</w:t>
            </w:r>
          </w:p>
        </w:tc>
        <w:tc>
          <w:tcPr>
            <w:tcW w:w="2799" w:type="dxa"/>
          </w:tcPr>
          <w:p w:rsidR="007B5EAA" w:rsidRPr="000134EB" w:rsidRDefault="000D111A" w:rsidP="000D111A">
            <w:pPr>
              <w:jc w:val="both"/>
              <w:rPr>
                <w:rFonts w:ascii="Verdana" w:hAnsi="Verdana" w:cs="Arial"/>
              </w:rPr>
            </w:pPr>
            <w:r>
              <w:rPr>
                <w:rFonts w:ascii="Verdana" w:hAnsi="Verdana" w:cs="Arial"/>
              </w:rPr>
              <w:t>01 al 04</w:t>
            </w:r>
            <w:r w:rsidR="007B5EAA">
              <w:rPr>
                <w:rFonts w:ascii="Verdana" w:hAnsi="Verdana" w:cs="Arial"/>
              </w:rPr>
              <w:t xml:space="preserve"> de </w:t>
            </w:r>
            <w:r>
              <w:rPr>
                <w:rFonts w:ascii="Verdana" w:hAnsi="Verdana" w:cs="Arial"/>
              </w:rPr>
              <w:t>septiembre</w:t>
            </w:r>
            <w:r w:rsidR="007B5EAA">
              <w:rPr>
                <w:rFonts w:ascii="Verdana" w:hAnsi="Verdana" w:cs="Arial"/>
              </w:rPr>
              <w:t xml:space="preserve"> 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Senadis Central o Dirección Regional.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Entrevista de Valorización Global</w:t>
            </w:r>
          </w:p>
        </w:tc>
        <w:tc>
          <w:tcPr>
            <w:tcW w:w="2799" w:type="dxa"/>
          </w:tcPr>
          <w:p w:rsidR="007B5EAA" w:rsidRPr="000134EB" w:rsidRDefault="000D111A" w:rsidP="000D111A">
            <w:pPr>
              <w:jc w:val="both"/>
              <w:rPr>
                <w:rFonts w:ascii="Verdana" w:hAnsi="Verdana" w:cs="Arial"/>
              </w:rPr>
            </w:pPr>
            <w:r>
              <w:rPr>
                <w:rFonts w:ascii="Verdana" w:hAnsi="Verdana" w:cs="Arial"/>
              </w:rPr>
              <w:t>7</w:t>
            </w:r>
            <w:r w:rsidR="007B5EAA">
              <w:rPr>
                <w:rFonts w:ascii="Verdana" w:hAnsi="Verdana" w:cs="Arial"/>
              </w:rPr>
              <w:t xml:space="preserve"> </w:t>
            </w:r>
            <w:r w:rsidR="00AA3E2C">
              <w:rPr>
                <w:rFonts w:ascii="Verdana" w:hAnsi="Verdana" w:cs="Arial"/>
              </w:rPr>
              <w:t xml:space="preserve">al </w:t>
            </w:r>
            <w:r w:rsidR="00291D1B">
              <w:rPr>
                <w:rFonts w:ascii="Verdana" w:hAnsi="Verdana" w:cs="Arial"/>
              </w:rPr>
              <w:t>1</w:t>
            </w:r>
            <w:r>
              <w:rPr>
                <w:rFonts w:ascii="Verdana" w:hAnsi="Verdana" w:cs="Arial"/>
              </w:rPr>
              <w:t>1</w:t>
            </w:r>
            <w:r w:rsidR="00291D1B">
              <w:rPr>
                <w:rFonts w:ascii="Verdana" w:hAnsi="Verdana" w:cs="Arial"/>
              </w:rPr>
              <w:t xml:space="preserve"> de septiembre</w:t>
            </w:r>
            <w:r w:rsidR="00AA3E2C">
              <w:rPr>
                <w:rFonts w:ascii="Verdana" w:hAnsi="Verdana" w:cs="Arial"/>
              </w:rPr>
              <w:t xml:space="preserve"> </w:t>
            </w:r>
            <w:r w:rsidR="007B5EAA">
              <w:rPr>
                <w:rFonts w:ascii="Verdana" w:hAnsi="Verdana" w:cs="Arial"/>
              </w:rPr>
              <w:t>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Senadis Central o Videoconferencia*</w:t>
            </w:r>
          </w:p>
        </w:tc>
      </w:tr>
      <w:tr w:rsidR="007B5EAA" w:rsidRPr="00D3287B" w:rsidTr="006644AE">
        <w:tc>
          <w:tcPr>
            <w:tcW w:w="3155" w:type="dxa"/>
          </w:tcPr>
          <w:p w:rsidR="007B5EAA" w:rsidRPr="00D3287B" w:rsidRDefault="007B5EAA" w:rsidP="00D70244">
            <w:pPr>
              <w:rPr>
                <w:rFonts w:ascii="Verdana" w:hAnsi="Verdana" w:cs="Arial"/>
              </w:rPr>
            </w:pPr>
            <w:r>
              <w:rPr>
                <w:rFonts w:ascii="Verdana" w:hAnsi="Verdana" w:cs="Arial"/>
                <w:sz w:val="22"/>
                <w:szCs w:val="22"/>
              </w:rPr>
              <w:t>Director de Servicio decide</w:t>
            </w:r>
          </w:p>
        </w:tc>
        <w:tc>
          <w:tcPr>
            <w:tcW w:w="2799" w:type="dxa"/>
          </w:tcPr>
          <w:p w:rsidR="007B5EAA" w:rsidRPr="000134EB" w:rsidRDefault="000D111A" w:rsidP="00291D1B">
            <w:pPr>
              <w:jc w:val="both"/>
              <w:rPr>
                <w:rFonts w:ascii="Verdana" w:hAnsi="Verdana" w:cs="Arial"/>
              </w:rPr>
            </w:pPr>
            <w:r>
              <w:rPr>
                <w:rFonts w:ascii="Verdana" w:hAnsi="Verdana" w:cs="Arial"/>
              </w:rPr>
              <w:t>14</w:t>
            </w:r>
            <w:r w:rsidR="007B5EAA">
              <w:rPr>
                <w:rFonts w:ascii="Verdana" w:hAnsi="Verdana" w:cs="Arial"/>
              </w:rPr>
              <w:t xml:space="preserve"> al </w:t>
            </w:r>
            <w:r>
              <w:rPr>
                <w:rFonts w:ascii="Verdana" w:hAnsi="Verdana" w:cs="Arial"/>
              </w:rPr>
              <w:t>16</w:t>
            </w:r>
            <w:r w:rsidR="007B5EAA">
              <w:rPr>
                <w:rFonts w:ascii="Verdana" w:hAnsi="Verdana" w:cs="Arial"/>
              </w:rPr>
              <w:t xml:space="preserve"> de </w:t>
            </w:r>
            <w:r w:rsidR="00291D1B">
              <w:rPr>
                <w:rFonts w:ascii="Verdana" w:hAnsi="Verdana" w:cs="Arial"/>
              </w:rPr>
              <w:t>septiembre</w:t>
            </w:r>
            <w:r w:rsidR="007B5EAA">
              <w:rPr>
                <w:rFonts w:ascii="Verdana" w:hAnsi="Verdana" w:cs="Arial"/>
              </w:rPr>
              <w:t xml:space="preserve"> de 2015</w:t>
            </w:r>
          </w:p>
        </w:tc>
        <w:tc>
          <w:tcPr>
            <w:tcW w:w="3118" w:type="dxa"/>
          </w:tcPr>
          <w:p w:rsidR="007B5EAA" w:rsidRPr="00D3287B" w:rsidRDefault="007B5EAA" w:rsidP="00D70244">
            <w:pPr>
              <w:rPr>
                <w:rFonts w:ascii="Verdana" w:hAnsi="Verdana" w:cs="Arial"/>
              </w:rPr>
            </w:pPr>
            <w:r>
              <w:rPr>
                <w:rFonts w:ascii="Verdana" w:hAnsi="Verdana" w:cs="Arial"/>
                <w:sz w:val="22"/>
                <w:szCs w:val="22"/>
              </w:rPr>
              <w:t>Senadis  Central</w:t>
            </w:r>
          </w:p>
        </w:tc>
      </w:tr>
      <w:tr w:rsidR="007B5EAA" w:rsidRPr="00D3287B" w:rsidTr="006644AE">
        <w:tc>
          <w:tcPr>
            <w:tcW w:w="3155" w:type="dxa"/>
          </w:tcPr>
          <w:p w:rsidR="007B5EAA" w:rsidRPr="00D3287B" w:rsidRDefault="007B5EAA" w:rsidP="00D70244">
            <w:pPr>
              <w:rPr>
                <w:rFonts w:ascii="Verdana" w:hAnsi="Verdana" w:cs="Arial"/>
              </w:rPr>
            </w:pPr>
            <w:r w:rsidRPr="00D3287B">
              <w:rPr>
                <w:rFonts w:ascii="Verdana" w:hAnsi="Verdana" w:cs="Arial"/>
                <w:sz w:val="22"/>
                <w:szCs w:val="22"/>
              </w:rPr>
              <w:t>Publicación de resultados finales.</w:t>
            </w:r>
          </w:p>
        </w:tc>
        <w:tc>
          <w:tcPr>
            <w:tcW w:w="2799" w:type="dxa"/>
          </w:tcPr>
          <w:p w:rsidR="007B5EAA" w:rsidRPr="000134EB" w:rsidRDefault="000D111A" w:rsidP="00D70244">
            <w:pPr>
              <w:jc w:val="both"/>
              <w:rPr>
                <w:rFonts w:ascii="Verdana" w:hAnsi="Verdana" w:cs="Arial"/>
              </w:rPr>
            </w:pPr>
            <w:r>
              <w:rPr>
                <w:rFonts w:ascii="Verdana" w:hAnsi="Verdana" w:cs="Arial"/>
              </w:rPr>
              <w:t>16</w:t>
            </w:r>
            <w:bookmarkStart w:id="6" w:name="_GoBack"/>
            <w:bookmarkEnd w:id="6"/>
            <w:r w:rsidR="007B5EAA">
              <w:rPr>
                <w:rFonts w:ascii="Verdana" w:hAnsi="Verdana" w:cs="Arial"/>
              </w:rPr>
              <w:t xml:space="preserve"> de septiembre de 2015</w:t>
            </w:r>
          </w:p>
        </w:tc>
        <w:tc>
          <w:tcPr>
            <w:tcW w:w="3118" w:type="dxa"/>
          </w:tcPr>
          <w:p w:rsidR="007B5EAA" w:rsidRPr="00D3287B" w:rsidRDefault="007B5EAA" w:rsidP="00D70244">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050FC0" w:rsidRDefault="00050FC0"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sidR="00670D76">
        <w:rPr>
          <w:rFonts w:ascii="Verdana" w:hAnsi="Verdana" w:cs="Arial"/>
          <w:sz w:val="22"/>
          <w:szCs w:val="22"/>
        </w:rPr>
        <w:t xml:space="preserve">, </w:t>
      </w:r>
      <w:hyperlink r:id="rId15" w:history="1">
        <w:r w:rsidR="00670D76" w:rsidRPr="00DD6B3A">
          <w:rPr>
            <w:rStyle w:val="Hipervnculo"/>
            <w:rFonts w:ascii="Verdana" w:hAnsi="Verdana" w:cs="Arial"/>
            <w:sz w:val="22"/>
            <w:szCs w:val="22"/>
          </w:rPr>
          <w:t>www.senadis.gob.cl</w:t>
        </w:r>
      </w:hyperlink>
      <w:r w:rsidR="00670D76">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E76ED3" w:rsidRDefault="00E76ED3"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w:t>
      </w:r>
      <w:r w:rsidR="00290FF5">
        <w:rPr>
          <w:rFonts w:ascii="Verdana" w:hAnsi="Verdana" w:cs="Arial"/>
          <w:b/>
          <w:sz w:val="22"/>
          <w:szCs w:val="22"/>
        </w:rPr>
        <w:t xml:space="preserve">uatro </w:t>
      </w:r>
      <w:r w:rsidRPr="0064341C">
        <w:rPr>
          <w:rFonts w:ascii="Verdana" w:hAnsi="Verdana" w:cs="Arial"/>
          <w:b/>
          <w:sz w:val="22"/>
          <w:szCs w:val="22"/>
        </w:rPr>
        <w:t>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A42063">
        <w:rPr>
          <w:rFonts w:ascii="Verdana" w:hAnsi="Verdana" w:cs="Arial"/>
          <w:sz w:val="22"/>
          <w:szCs w:val="22"/>
        </w:rPr>
        <w:t xml:space="preserve">formación </w:t>
      </w:r>
      <w:r w:rsidR="00DA6D7C">
        <w:rPr>
          <w:rFonts w:ascii="Verdana" w:hAnsi="Verdana" w:cs="Arial"/>
          <w:sz w:val="22"/>
          <w:szCs w:val="22"/>
        </w:rPr>
        <w:t xml:space="preserve">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w:t>
      </w:r>
      <w:r w:rsidR="00CE2542">
        <w:rPr>
          <w:rFonts w:ascii="Verdana" w:hAnsi="Verdana" w:cs="Arial"/>
          <w:sz w:val="22"/>
          <w:szCs w:val="22"/>
        </w:rPr>
        <w:t>30</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CE2542">
        <w:rPr>
          <w:rFonts w:ascii="Verdana" w:hAnsi="Verdana" w:cs="Arial"/>
          <w:sz w:val="22"/>
          <w:szCs w:val="22"/>
        </w:rPr>
        <w:t>20,4</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264DF1" w:rsidRPr="0025060F" w:rsidTr="0012261B">
        <w:trPr>
          <w:trHeight w:val="353"/>
        </w:trPr>
        <w:tc>
          <w:tcPr>
            <w:tcW w:w="1985" w:type="dxa"/>
          </w:tcPr>
          <w:p w:rsidR="00264DF1" w:rsidRPr="0025060F" w:rsidRDefault="00264DF1" w:rsidP="00CC0C3C">
            <w:pPr>
              <w:spacing w:line="276" w:lineRule="auto"/>
              <w:jc w:val="both"/>
              <w:rPr>
                <w:rFonts w:ascii="Verdana" w:hAnsi="Verdana" w:cs="Arial"/>
              </w:rPr>
            </w:pPr>
            <w:r w:rsidRPr="0025060F">
              <w:rPr>
                <w:rFonts w:ascii="Verdana" w:hAnsi="Verdana" w:cs="Arial"/>
                <w:sz w:val="22"/>
                <w:szCs w:val="22"/>
              </w:rPr>
              <w:t>Formación</w:t>
            </w:r>
          </w:p>
        </w:tc>
        <w:tc>
          <w:tcPr>
            <w:tcW w:w="2835" w:type="dxa"/>
            <w:shd w:val="clear" w:color="auto" w:fill="auto"/>
          </w:tcPr>
          <w:p w:rsidR="00264DF1" w:rsidRPr="0025060F" w:rsidRDefault="0012261B" w:rsidP="00760D5C">
            <w:pPr>
              <w:rPr>
                <w:rFonts w:ascii="Verdana" w:hAnsi="Verdana" w:cs="Arial"/>
              </w:rPr>
            </w:pPr>
            <w:r>
              <w:rPr>
                <w:rFonts w:ascii="Verdana" w:hAnsi="Verdana" w:cs="Arial"/>
                <w:sz w:val="22"/>
                <w:szCs w:val="22"/>
              </w:rPr>
              <w:t>Psicólogo/a</w:t>
            </w:r>
            <w:r w:rsidR="00A42063">
              <w:rPr>
                <w:rFonts w:ascii="Verdana" w:hAnsi="Verdana" w:cs="Arial"/>
                <w:sz w:val="22"/>
                <w:szCs w:val="22"/>
              </w:rPr>
              <w:t>.</w:t>
            </w:r>
            <w:r w:rsidR="00264DF1" w:rsidRPr="0025060F">
              <w:rPr>
                <w:rFonts w:ascii="Verdana" w:hAnsi="Verdana" w:cs="Arial"/>
                <w:sz w:val="22"/>
                <w:szCs w:val="22"/>
              </w:rPr>
              <w:t xml:space="preserve"> </w:t>
            </w:r>
          </w:p>
        </w:tc>
        <w:tc>
          <w:tcPr>
            <w:tcW w:w="1134" w:type="dxa"/>
            <w:vAlign w:val="center"/>
          </w:tcPr>
          <w:p w:rsidR="00264DF1" w:rsidRPr="0025060F" w:rsidRDefault="00264DF1" w:rsidP="00EE3D73">
            <w:pPr>
              <w:spacing w:line="276" w:lineRule="auto"/>
              <w:jc w:val="center"/>
              <w:rPr>
                <w:rFonts w:ascii="Verdana" w:hAnsi="Verdana" w:cs="Arial"/>
              </w:rPr>
            </w:pPr>
            <w:r w:rsidRPr="0025060F">
              <w:rPr>
                <w:rFonts w:ascii="Verdana" w:hAnsi="Verdana" w:cs="Arial"/>
                <w:sz w:val="22"/>
                <w:szCs w:val="22"/>
              </w:rPr>
              <w:t>100</w:t>
            </w:r>
          </w:p>
        </w:tc>
        <w:tc>
          <w:tcPr>
            <w:tcW w:w="1701" w:type="dxa"/>
            <w:vAlign w:val="center"/>
          </w:tcPr>
          <w:p w:rsidR="00264DF1" w:rsidRPr="0025060F" w:rsidRDefault="00264DF1" w:rsidP="009E3A99">
            <w:pPr>
              <w:spacing w:line="276" w:lineRule="auto"/>
              <w:jc w:val="center"/>
              <w:rPr>
                <w:rFonts w:ascii="Verdana" w:hAnsi="Verdana" w:cs="Arial"/>
              </w:rPr>
            </w:pPr>
            <w:r w:rsidRPr="0025060F">
              <w:rPr>
                <w:rFonts w:ascii="Verdana" w:hAnsi="Verdana" w:cs="Arial"/>
                <w:sz w:val="22"/>
                <w:szCs w:val="22"/>
              </w:rPr>
              <w:t>1</w:t>
            </w:r>
            <w:r w:rsidR="009E3A99">
              <w:rPr>
                <w:rFonts w:ascii="Verdana" w:hAnsi="Verdana" w:cs="Arial"/>
                <w:sz w:val="22"/>
                <w:szCs w:val="22"/>
              </w:rPr>
              <w:t>2</w:t>
            </w:r>
            <w:r w:rsidRPr="0025060F">
              <w:rPr>
                <w:rFonts w:ascii="Verdana" w:hAnsi="Verdana" w:cs="Arial"/>
                <w:sz w:val="22"/>
                <w:szCs w:val="22"/>
              </w:rPr>
              <w:t>%</w:t>
            </w:r>
          </w:p>
        </w:tc>
        <w:tc>
          <w:tcPr>
            <w:tcW w:w="1559" w:type="dxa"/>
            <w:vAlign w:val="center"/>
          </w:tcPr>
          <w:p w:rsidR="00264DF1" w:rsidRPr="0025060F" w:rsidRDefault="00264DF1" w:rsidP="009E3A99">
            <w:pPr>
              <w:spacing w:line="276" w:lineRule="auto"/>
              <w:jc w:val="center"/>
              <w:rPr>
                <w:rFonts w:ascii="Verdana" w:hAnsi="Verdana" w:cs="Arial"/>
              </w:rPr>
            </w:pPr>
            <w:r w:rsidRPr="0025060F">
              <w:rPr>
                <w:rFonts w:ascii="Verdana" w:hAnsi="Verdana" w:cs="Arial"/>
                <w:sz w:val="22"/>
                <w:szCs w:val="22"/>
              </w:rPr>
              <w:t>1</w:t>
            </w:r>
            <w:r w:rsidR="009E3A99">
              <w:rPr>
                <w:rFonts w:ascii="Verdana" w:hAnsi="Verdana" w:cs="Arial"/>
                <w:sz w:val="22"/>
                <w:szCs w:val="22"/>
              </w:rPr>
              <w:t>2</w:t>
            </w:r>
          </w:p>
        </w:tc>
      </w:tr>
      <w:tr w:rsidR="00C1500A" w:rsidRPr="0025060F" w:rsidTr="00583BF1">
        <w:trPr>
          <w:trHeight w:val="1007"/>
        </w:trPr>
        <w:tc>
          <w:tcPr>
            <w:tcW w:w="1985" w:type="dxa"/>
            <w:vMerge w:val="restart"/>
          </w:tcPr>
          <w:p w:rsidR="00C1500A" w:rsidRPr="0025060F" w:rsidRDefault="00C1500A" w:rsidP="00CC0C3C">
            <w:pPr>
              <w:rPr>
                <w:rFonts w:ascii="Verdana" w:hAnsi="Verdana" w:cs="Arial"/>
              </w:rPr>
            </w:pPr>
            <w:r w:rsidRPr="0025060F">
              <w:rPr>
                <w:rFonts w:ascii="Verdana" w:hAnsi="Verdana" w:cs="Arial"/>
                <w:sz w:val="22"/>
                <w:szCs w:val="22"/>
              </w:rPr>
              <w:t>Estudios de Especialización</w:t>
            </w:r>
          </w:p>
          <w:p w:rsidR="00C1500A" w:rsidRPr="0025060F" w:rsidRDefault="00C1500A" w:rsidP="00CC0C3C">
            <w:pPr>
              <w:rPr>
                <w:rFonts w:ascii="Verdana" w:hAnsi="Verdana" w:cs="Arial"/>
              </w:rPr>
            </w:pPr>
          </w:p>
        </w:tc>
        <w:tc>
          <w:tcPr>
            <w:tcW w:w="2835" w:type="dxa"/>
            <w:shd w:val="clear" w:color="auto" w:fill="auto"/>
            <w:vAlign w:val="center"/>
          </w:tcPr>
          <w:p w:rsidR="00C1500A" w:rsidRPr="00A42063" w:rsidRDefault="00C1500A" w:rsidP="0012261B">
            <w:pPr>
              <w:tabs>
                <w:tab w:val="num" w:pos="1080"/>
              </w:tabs>
              <w:spacing w:line="276" w:lineRule="auto"/>
              <w:rPr>
                <w:rFonts w:ascii="Verdana" w:hAnsi="Verdana" w:cs="Calibri"/>
              </w:rPr>
            </w:pPr>
            <w:r w:rsidRPr="00A42063">
              <w:rPr>
                <w:rFonts w:ascii="Verdana" w:hAnsi="Verdana" w:cs="Calibri"/>
                <w:sz w:val="22"/>
                <w:szCs w:val="22"/>
              </w:rPr>
              <w:t>Postgrado y/o 3 o más diplomados en</w:t>
            </w:r>
            <w:r w:rsidR="00186C60" w:rsidRPr="00A42063">
              <w:rPr>
                <w:rFonts w:ascii="Verdana" w:hAnsi="Verdana" w:cs="Arial"/>
                <w:sz w:val="22"/>
                <w:szCs w:val="22"/>
                <w:lang w:val="es-ES_tradnl"/>
              </w:rPr>
              <w:t xml:space="preserve"> gestión de recursos humanos, </w:t>
            </w:r>
            <w:proofErr w:type="spellStart"/>
            <w:r w:rsidR="0012261B">
              <w:rPr>
                <w:rFonts w:ascii="Verdana" w:hAnsi="Verdana" w:cs="Arial"/>
                <w:sz w:val="22"/>
                <w:szCs w:val="22"/>
                <w:lang w:val="es-ES_tradnl"/>
              </w:rPr>
              <w:t>psicodiagnostico</w:t>
            </w:r>
            <w:proofErr w:type="spellEnd"/>
            <w:r w:rsidR="0012261B">
              <w:rPr>
                <w:rFonts w:ascii="Verdana" w:hAnsi="Verdana" w:cs="Arial"/>
                <w:sz w:val="22"/>
                <w:szCs w:val="22"/>
                <w:lang w:val="es-ES_tradnl"/>
              </w:rPr>
              <w:t>, selección laboral, gestión por competencias, entre otras</w:t>
            </w:r>
          </w:p>
        </w:tc>
        <w:tc>
          <w:tcPr>
            <w:tcW w:w="1134" w:type="dxa"/>
            <w:vAlign w:val="center"/>
          </w:tcPr>
          <w:p w:rsidR="00C1500A" w:rsidRPr="0025060F" w:rsidRDefault="00C1500A" w:rsidP="00EE3D73">
            <w:pPr>
              <w:pStyle w:val="Textoindependiente3"/>
              <w:spacing w:after="0" w:line="276" w:lineRule="auto"/>
              <w:ind w:right="18"/>
              <w:jc w:val="center"/>
              <w:rPr>
                <w:rFonts w:ascii="Verdana" w:eastAsia="Calibri" w:hAnsi="Verdana" w:cs="Arial"/>
                <w:bCs/>
                <w:sz w:val="22"/>
                <w:szCs w:val="22"/>
              </w:rPr>
            </w:pPr>
            <w:r w:rsidRPr="0025060F">
              <w:rPr>
                <w:rFonts w:ascii="Verdana" w:eastAsia="Calibri" w:hAnsi="Verdana" w:cs="Arial"/>
                <w:bCs/>
                <w:sz w:val="22"/>
                <w:szCs w:val="22"/>
              </w:rPr>
              <w:t>100</w:t>
            </w:r>
          </w:p>
        </w:tc>
        <w:tc>
          <w:tcPr>
            <w:tcW w:w="1701" w:type="dxa"/>
            <w:vMerge w:val="restart"/>
            <w:vAlign w:val="center"/>
          </w:tcPr>
          <w:p w:rsidR="00C1500A" w:rsidRPr="0025060F" w:rsidRDefault="009E3A99" w:rsidP="00EE3D73">
            <w:pPr>
              <w:spacing w:line="276" w:lineRule="auto"/>
              <w:jc w:val="center"/>
              <w:rPr>
                <w:rFonts w:ascii="Verdana" w:hAnsi="Verdana" w:cs="Arial"/>
              </w:rPr>
            </w:pPr>
            <w:r>
              <w:rPr>
                <w:rFonts w:ascii="Verdana" w:hAnsi="Verdana" w:cs="Arial"/>
                <w:sz w:val="22"/>
                <w:szCs w:val="22"/>
              </w:rPr>
              <w:t>6</w:t>
            </w:r>
            <w:r w:rsidR="00C1500A" w:rsidRPr="0025060F">
              <w:rPr>
                <w:rFonts w:ascii="Verdana" w:hAnsi="Verdana" w:cs="Arial"/>
                <w:sz w:val="22"/>
                <w:szCs w:val="22"/>
              </w:rPr>
              <w:t>%</w:t>
            </w:r>
          </w:p>
        </w:tc>
        <w:tc>
          <w:tcPr>
            <w:tcW w:w="1559" w:type="dxa"/>
            <w:vAlign w:val="center"/>
          </w:tcPr>
          <w:p w:rsidR="00C1500A" w:rsidRPr="0025060F" w:rsidRDefault="009E3A99" w:rsidP="00EE3D73">
            <w:pPr>
              <w:spacing w:line="276" w:lineRule="auto"/>
              <w:jc w:val="center"/>
              <w:rPr>
                <w:rFonts w:ascii="Verdana" w:hAnsi="Verdana" w:cs="Arial"/>
              </w:rPr>
            </w:pPr>
            <w:r>
              <w:rPr>
                <w:rFonts w:ascii="Verdana" w:hAnsi="Verdana" w:cs="Arial"/>
                <w:sz w:val="22"/>
                <w:szCs w:val="22"/>
              </w:rPr>
              <w:t>6</w:t>
            </w:r>
          </w:p>
        </w:tc>
      </w:tr>
      <w:tr w:rsidR="00C1500A" w:rsidRPr="0025060F" w:rsidTr="00583BF1">
        <w:trPr>
          <w:trHeight w:val="75"/>
        </w:trPr>
        <w:tc>
          <w:tcPr>
            <w:tcW w:w="1985" w:type="dxa"/>
            <w:vMerge/>
          </w:tcPr>
          <w:p w:rsidR="00C1500A" w:rsidRPr="0025060F" w:rsidRDefault="00C1500A" w:rsidP="00CC0C3C">
            <w:pPr>
              <w:spacing w:line="276" w:lineRule="auto"/>
              <w:jc w:val="both"/>
              <w:rPr>
                <w:rFonts w:ascii="Verdana" w:hAnsi="Verdana" w:cs="Arial"/>
              </w:rPr>
            </w:pPr>
          </w:p>
        </w:tc>
        <w:tc>
          <w:tcPr>
            <w:tcW w:w="2835" w:type="dxa"/>
            <w:shd w:val="clear" w:color="auto" w:fill="auto"/>
            <w:vAlign w:val="center"/>
          </w:tcPr>
          <w:p w:rsidR="00C1500A" w:rsidRPr="00A42063" w:rsidRDefault="00C1500A" w:rsidP="00264DF1">
            <w:pPr>
              <w:tabs>
                <w:tab w:val="num" w:pos="1080"/>
              </w:tabs>
              <w:spacing w:line="276" w:lineRule="auto"/>
              <w:rPr>
                <w:rFonts w:ascii="Verdana" w:hAnsi="Verdana" w:cs="Calibri"/>
              </w:rPr>
            </w:pPr>
            <w:r w:rsidRPr="00A42063">
              <w:rPr>
                <w:rFonts w:ascii="Verdana" w:hAnsi="Verdana" w:cs="Calibri"/>
                <w:sz w:val="22"/>
                <w:szCs w:val="22"/>
              </w:rPr>
              <w:t>Diplomado de especialización en</w:t>
            </w:r>
            <w:r w:rsidRPr="00A42063">
              <w:rPr>
                <w:rFonts w:ascii="Verdana" w:hAnsi="Verdana" w:cs="Arial"/>
                <w:sz w:val="22"/>
                <w:szCs w:val="22"/>
              </w:rPr>
              <w:t xml:space="preserve"> </w:t>
            </w:r>
            <w:r w:rsidR="00186C60" w:rsidRPr="00A42063">
              <w:rPr>
                <w:rFonts w:ascii="Verdana" w:hAnsi="Verdana" w:cs="Arial"/>
                <w:sz w:val="22"/>
                <w:szCs w:val="22"/>
                <w:lang w:val="es-ES_tradnl"/>
              </w:rPr>
              <w:t xml:space="preserve"> </w:t>
            </w:r>
            <w:r w:rsidR="0012261B" w:rsidRPr="00A42063">
              <w:rPr>
                <w:rFonts w:ascii="Verdana" w:hAnsi="Verdana" w:cs="Calibri"/>
                <w:sz w:val="22"/>
                <w:szCs w:val="22"/>
              </w:rPr>
              <w:t>en</w:t>
            </w:r>
            <w:r w:rsidR="0012261B" w:rsidRPr="00A42063">
              <w:rPr>
                <w:rFonts w:ascii="Verdana" w:hAnsi="Verdana" w:cs="Arial"/>
                <w:sz w:val="22"/>
                <w:szCs w:val="22"/>
                <w:lang w:val="es-ES_tradnl"/>
              </w:rPr>
              <w:t xml:space="preserve"> gestión de recursos humanos, </w:t>
            </w:r>
            <w:proofErr w:type="spellStart"/>
            <w:r w:rsidR="0012261B">
              <w:rPr>
                <w:rFonts w:ascii="Verdana" w:hAnsi="Verdana" w:cs="Arial"/>
                <w:sz w:val="22"/>
                <w:szCs w:val="22"/>
                <w:lang w:val="es-ES_tradnl"/>
              </w:rPr>
              <w:t>psicodiagnostico</w:t>
            </w:r>
            <w:proofErr w:type="spellEnd"/>
            <w:r w:rsidR="0012261B">
              <w:rPr>
                <w:rFonts w:ascii="Verdana" w:hAnsi="Verdana" w:cs="Arial"/>
                <w:sz w:val="22"/>
                <w:szCs w:val="22"/>
                <w:lang w:val="es-ES_tradnl"/>
              </w:rPr>
              <w:t>, selección laboral, gestión por competencias, entre otras</w:t>
            </w:r>
            <w:r w:rsidR="00A42063">
              <w:rPr>
                <w:rFonts w:ascii="Verdana" w:hAnsi="Verdana" w:cs="Arial"/>
                <w:sz w:val="22"/>
                <w:szCs w:val="22"/>
                <w:lang w:val="es-ES_tradnl"/>
              </w:rPr>
              <w:t>.</w:t>
            </w:r>
          </w:p>
        </w:tc>
        <w:tc>
          <w:tcPr>
            <w:tcW w:w="1134" w:type="dxa"/>
            <w:vAlign w:val="center"/>
          </w:tcPr>
          <w:p w:rsidR="00C1500A" w:rsidRPr="0025060F" w:rsidRDefault="00760D5C" w:rsidP="00EE3D73">
            <w:pPr>
              <w:pStyle w:val="Textoindependiente3"/>
              <w:spacing w:after="0" w:line="276" w:lineRule="auto"/>
              <w:ind w:right="18"/>
              <w:jc w:val="center"/>
              <w:rPr>
                <w:rFonts w:ascii="Verdana" w:eastAsia="Calibri" w:hAnsi="Verdana" w:cs="Arial"/>
                <w:bCs/>
                <w:sz w:val="22"/>
                <w:szCs w:val="22"/>
              </w:rPr>
            </w:pPr>
            <w:r w:rsidRPr="0025060F">
              <w:rPr>
                <w:rFonts w:ascii="Verdana" w:eastAsia="Calibri" w:hAnsi="Verdana" w:cs="Arial"/>
                <w:bCs/>
                <w:sz w:val="22"/>
                <w:szCs w:val="22"/>
              </w:rPr>
              <w:t>70</w:t>
            </w:r>
          </w:p>
        </w:tc>
        <w:tc>
          <w:tcPr>
            <w:tcW w:w="1701" w:type="dxa"/>
            <w:vMerge/>
            <w:vAlign w:val="center"/>
          </w:tcPr>
          <w:p w:rsidR="00C1500A" w:rsidRPr="0025060F" w:rsidRDefault="00C1500A" w:rsidP="00EE3D73">
            <w:pPr>
              <w:spacing w:line="276" w:lineRule="auto"/>
              <w:jc w:val="center"/>
              <w:rPr>
                <w:rFonts w:ascii="Verdana" w:hAnsi="Verdana" w:cs="Arial"/>
              </w:rPr>
            </w:pPr>
          </w:p>
        </w:tc>
        <w:tc>
          <w:tcPr>
            <w:tcW w:w="1559" w:type="dxa"/>
            <w:vAlign w:val="center"/>
          </w:tcPr>
          <w:p w:rsidR="00C1500A" w:rsidRPr="0025060F" w:rsidRDefault="009E3A99" w:rsidP="009E3A99">
            <w:pPr>
              <w:spacing w:line="276" w:lineRule="auto"/>
              <w:jc w:val="center"/>
              <w:rPr>
                <w:rFonts w:ascii="Verdana" w:hAnsi="Verdana" w:cs="Arial"/>
              </w:rPr>
            </w:pPr>
            <w:r>
              <w:rPr>
                <w:rFonts w:ascii="Verdana" w:hAnsi="Verdana" w:cs="Arial"/>
                <w:sz w:val="22"/>
                <w:szCs w:val="22"/>
              </w:rPr>
              <w:t>4</w:t>
            </w:r>
            <w:r w:rsidR="00760D5C" w:rsidRPr="0025060F">
              <w:rPr>
                <w:rFonts w:ascii="Verdana" w:hAnsi="Verdana" w:cs="Arial"/>
                <w:sz w:val="22"/>
                <w:szCs w:val="22"/>
              </w:rPr>
              <w:t>,</w:t>
            </w:r>
            <w:r>
              <w:rPr>
                <w:rFonts w:ascii="Verdana" w:hAnsi="Verdana" w:cs="Arial"/>
                <w:sz w:val="22"/>
                <w:szCs w:val="22"/>
              </w:rPr>
              <w:t>2</w:t>
            </w:r>
          </w:p>
        </w:tc>
      </w:tr>
      <w:tr w:rsidR="00C1500A" w:rsidRPr="0025060F" w:rsidTr="00583BF1">
        <w:trPr>
          <w:trHeight w:val="75"/>
        </w:trPr>
        <w:tc>
          <w:tcPr>
            <w:tcW w:w="1985" w:type="dxa"/>
            <w:vMerge/>
          </w:tcPr>
          <w:p w:rsidR="00C1500A" w:rsidRPr="0025060F" w:rsidRDefault="00C1500A" w:rsidP="00CC0C3C">
            <w:pPr>
              <w:spacing w:line="276" w:lineRule="auto"/>
              <w:jc w:val="both"/>
              <w:rPr>
                <w:rFonts w:ascii="Verdana" w:hAnsi="Verdana" w:cs="Arial"/>
              </w:rPr>
            </w:pPr>
          </w:p>
        </w:tc>
        <w:tc>
          <w:tcPr>
            <w:tcW w:w="2835" w:type="dxa"/>
            <w:shd w:val="clear" w:color="auto" w:fill="auto"/>
            <w:vAlign w:val="center"/>
          </w:tcPr>
          <w:p w:rsidR="00C1500A" w:rsidRPr="00A42063" w:rsidRDefault="00C1500A" w:rsidP="00264DF1">
            <w:pPr>
              <w:rPr>
                <w:rFonts w:ascii="Verdana" w:hAnsi="Verdana" w:cs="Calibri"/>
              </w:rPr>
            </w:pPr>
            <w:r w:rsidRPr="00A42063">
              <w:rPr>
                <w:rFonts w:ascii="Verdana" w:hAnsi="Verdana" w:cs="Calibri"/>
                <w:sz w:val="22"/>
                <w:szCs w:val="22"/>
              </w:rPr>
              <w:t xml:space="preserve">Curso de especialización </w:t>
            </w:r>
            <w:r w:rsidR="0012261B" w:rsidRPr="00A42063">
              <w:rPr>
                <w:rFonts w:ascii="Verdana" w:hAnsi="Verdana" w:cs="Calibri"/>
                <w:sz w:val="22"/>
                <w:szCs w:val="22"/>
              </w:rPr>
              <w:t>en</w:t>
            </w:r>
            <w:r w:rsidR="0012261B" w:rsidRPr="00A42063">
              <w:rPr>
                <w:rFonts w:ascii="Verdana" w:hAnsi="Verdana" w:cs="Arial"/>
                <w:sz w:val="22"/>
                <w:szCs w:val="22"/>
                <w:lang w:val="es-ES_tradnl"/>
              </w:rPr>
              <w:t xml:space="preserve"> gestión de recursos humanos, </w:t>
            </w:r>
            <w:proofErr w:type="spellStart"/>
            <w:r w:rsidR="0012261B">
              <w:rPr>
                <w:rFonts w:ascii="Verdana" w:hAnsi="Verdana" w:cs="Arial"/>
                <w:sz w:val="22"/>
                <w:szCs w:val="22"/>
                <w:lang w:val="es-ES_tradnl"/>
              </w:rPr>
              <w:t>psicodiagnostico</w:t>
            </w:r>
            <w:proofErr w:type="spellEnd"/>
            <w:r w:rsidR="0012261B">
              <w:rPr>
                <w:rFonts w:ascii="Verdana" w:hAnsi="Verdana" w:cs="Arial"/>
                <w:sz w:val="22"/>
                <w:szCs w:val="22"/>
                <w:lang w:val="es-ES_tradnl"/>
              </w:rPr>
              <w:t>, selección laboral, gestión por competencias, entre otras</w:t>
            </w:r>
          </w:p>
        </w:tc>
        <w:tc>
          <w:tcPr>
            <w:tcW w:w="1134" w:type="dxa"/>
            <w:vAlign w:val="center"/>
          </w:tcPr>
          <w:p w:rsidR="00C1500A" w:rsidRPr="0025060F" w:rsidRDefault="00760D5C" w:rsidP="00EE3D73">
            <w:pPr>
              <w:pStyle w:val="Textoindependiente3"/>
              <w:spacing w:after="0" w:line="276" w:lineRule="auto"/>
              <w:ind w:right="18"/>
              <w:jc w:val="center"/>
              <w:rPr>
                <w:rFonts w:ascii="Verdana" w:eastAsia="Calibri" w:hAnsi="Verdana" w:cs="Arial"/>
                <w:bCs/>
                <w:sz w:val="22"/>
                <w:szCs w:val="22"/>
              </w:rPr>
            </w:pPr>
            <w:r w:rsidRPr="0025060F">
              <w:rPr>
                <w:rFonts w:ascii="Verdana" w:eastAsia="Calibri" w:hAnsi="Verdana" w:cs="Arial"/>
                <w:bCs/>
                <w:sz w:val="22"/>
                <w:szCs w:val="22"/>
              </w:rPr>
              <w:t>5</w:t>
            </w:r>
            <w:r w:rsidR="00C1500A" w:rsidRPr="0025060F">
              <w:rPr>
                <w:rFonts w:ascii="Verdana" w:eastAsia="Calibri" w:hAnsi="Verdana" w:cs="Arial"/>
                <w:bCs/>
                <w:sz w:val="22"/>
                <w:szCs w:val="22"/>
              </w:rPr>
              <w:t>0</w:t>
            </w:r>
          </w:p>
        </w:tc>
        <w:tc>
          <w:tcPr>
            <w:tcW w:w="1701" w:type="dxa"/>
            <w:vMerge/>
            <w:vAlign w:val="center"/>
          </w:tcPr>
          <w:p w:rsidR="00C1500A" w:rsidRPr="0025060F" w:rsidRDefault="00C1500A" w:rsidP="00EE3D73">
            <w:pPr>
              <w:spacing w:line="276" w:lineRule="auto"/>
              <w:jc w:val="center"/>
              <w:rPr>
                <w:rFonts w:ascii="Verdana" w:hAnsi="Verdana" w:cs="Arial"/>
              </w:rPr>
            </w:pPr>
          </w:p>
        </w:tc>
        <w:tc>
          <w:tcPr>
            <w:tcW w:w="1559" w:type="dxa"/>
            <w:vAlign w:val="center"/>
          </w:tcPr>
          <w:p w:rsidR="00C1500A" w:rsidRPr="0025060F" w:rsidRDefault="009E3A99" w:rsidP="00EE3D73">
            <w:pPr>
              <w:spacing w:line="276" w:lineRule="auto"/>
              <w:jc w:val="center"/>
              <w:rPr>
                <w:rFonts w:ascii="Verdana" w:hAnsi="Verdana" w:cs="Arial"/>
              </w:rPr>
            </w:pPr>
            <w:r>
              <w:rPr>
                <w:rFonts w:ascii="Verdana" w:hAnsi="Verdana" w:cs="Arial"/>
                <w:sz w:val="22"/>
                <w:szCs w:val="22"/>
              </w:rPr>
              <w:t>3</w:t>
            </w:r>
          </w:p>
        </w:tc>
      </w:tr>
      <w:tr w:rsidR="008D484C" w:rsidRPr="0025060F" w:rsidTr="00583BF1">
        <w:trPr>
          <w:trHeight w:val="100"/>
        </w:trPr>
        <w:tc>
          <w:tcPr>
            <w:tcW w:w="1985" w:type="dxa"/>
            <w:vMerge w:val="restart"/>
          </w:tcPr>
          <w:p w:rsidR="008D484C" w:rsidRPr="0025060F" w:rsidRDefault="008D484C" w:rsidP="00CC0C3C">
            <w:pPr>
              <w:spacing w:line="276" w:lineRule="auto"/>
              <w:jc w:val="both"/>
              <w:rPr>
                <w:rFonts w:ascii="Verdana" w:hAnsi="Verdana" w:cs="Arial"/>
              </w:rPr>
            </w:pPr>
            <w:r w:rsidRPr="0025060F">
              <w:rPr>
                <w:rFonts w:ascii="Verdana" w:hAnsi="Verdana" w:cs="Arial"/>
                <w:sz w:val="22"/>
                <w:szCs w:val="22"/>
              </w:rPr>
              <w:t>Experiencia Profesional</w:t>
            </w:r>
          </w:p>
        </w:tc>
        <w:tc>
          <w:tcPr>
            <w:tcW w:w="2835" w:type="dxa"/>
            <w:shd w:val="clear" w:color="auto" w:fill="auto"/>
            <w:vAlign w:val="center"/>
          </w:tcPr>
          <w:p w:rsidR="008E33D8" w:rsidRPr="0025060F" w:rsidRDefault="00264DF1" w:rsidP="00D96A91">
            <w:pPr>
              <w:spacing w:before="120" w:after="120" w:line="276" w:lineRule="auto"/>
              <w:rPr>
                <w:rFonts w:ascii="Verdana" w:hAnsi="Verdana" w:cs="Arial"/>
                <w:color w:val="000000"/>
              </w:rPr>
            </w:pPr>
            <w:r w:rsidRPr="0025060F">
              <w:rPr>
                <w:rFonts w:ascii="Verdana" w:hAnsi="Verdana" w:cs="Arial"/>
                <w:sz w:val="22"/>
                <w:szCs w:val="22"/>
              </w:rPr>
              <w:t xml:space="preserve">Acreditar experiencia profesional igual o mayor a </w:t>
            </w:r>
            <w:r w:rsidR="00D96A91" w:rsidRPr="0025060F">
              <w:rPr>
                <w:rFonts w:ascii="Verdana" w:hAnsi="Verdana" w:cs="Arial"/>
                <w:sz w:val="22"/>
                <w:szCs w:val="22"/>
              </w:rPr>
              <w:t>2</w:t>
            </w:r>
            <w:r w:rsidRPr="0025060F">
              <w:rPr>
                <w:rFonts w:ascii="Verdana" w:hAnsi="Verdana" w:cs="Arial"/>
                <w:sz w:val="22"/>
                <w:szCs w:val="22"/>
              </w:rPr>
              <w:t xml:space="preserve"> años </w:t>
            </w:r>
            <w:r w:rsidR="00186C60" w:rsidRPr="0025060F">
              <w:rPr>
                <w:rFonts w:ascii="Verdana" w:hAnsi="Verdana" w:cs="Arial"/>
                <w:sz w:val="22"/>
                <w:szCs w:val="22"/>
              </w:rPr>
              <w:t>en el área de recursos humanos y/o coordinación de procesos en recursos humanos, dentro del sector público.</w:t>
            </w:r>
          </w:p>
        </w:tc>
        <w:tc>
          <w:tcPr>
            <w:tcW w:w="1134" w:type="dxa"/>
            <w:vAlign w:val="center"/>
          </w:tcPr>
          <w:p w:rsidR="008D484C" w:rsidRPr="0025060F" w:rsidRDefault="008D484C" w:rsidP="00EE3D73">
            <w:pPr>
              <w:spacing w:line="276" w:lineRule="auto"/>
              <w:jc w:val="center"/>
              <w:rPr>
                <w:rFonts w:ascii="Verdana" w:eastAsia="Calibri" w:hAnsi="Verdana" w:cs="Arial"/>
                <w:bCs/>
              </w:rPr>
            </w:pPr>
            <w:r w:rsidRPr="0025060F">
              <w:rPr>
                <w:rFonts w:ascii="Verdana" w:eastAsia="Calibri" w:hAnsi="Verdana" w:cs="Arial"/>
                <w:bCs/>
                <w:sz w:val="22"/>
                <w:szCs w:val="22"/>
              </w:rPr>
              <w:t>100</w:t>
            </w:r>
          </w:p>
        </w:tc>
        <w:tc>
          <w:tcPr>
            <w:tcW w:w="1701" w:type="dxa"/>
            <w:vMerge w:val="restart"/>
            <w:vAlign w:val="center"/>
          </w:tcPr>
          <w:p w:rsidR="008D484C" w:rsidRPr="0025060F" w:rsidRDefault="008D484C" w:rsidP="009E3A99">
            <w:pPr>
              <w:spacing w:line="276" w:lineRule="auto"/>
              <w:jc w:val="center"/>
              <w:rPr>
                <w:rFonts w:ascii="Verdana" w:hAnsi="Verdana" w:cs="Arial"/>
              </w:rPr>
            </w:pPr>
            <w:r w:rsidRPr="0025060F">
              <w:rPr>
                <w:rFonts w:ascii="Verdana" w:hAnsi="Verdana" w:cs="Arial"/>
                <w:sz w:val="22"/>
                <w:szCs w:val="22"/>
              </w:rPr>
              <w:t>1</w:t>
            </w:r>
            <w:r w:rsidR="009E3A99">
              <w:rPr>
                <w:rFonts w:ascii="Verdana" w:hAnsi="Verdana" w:cs="Arial"/>
                <w:sz w:val="22"/>
                <w:szCs w:val="22"/>
              </w:rPr>
              <w:t>2</w:t>
            </w:r>
            <w:r w:rsidRPr="0025060F">
              <w:rPr>
                <w:rFonts w:ascii="Verdana" w:hAnsi="Verdana" w:cs="Arial"/>
                <w:sz w:val="22"/>
                <w:szCs w:val="22"/>
              </w:rPr>
              <w:t>%</w:t>
            </w:r>
          </w:p>
        </w:tc>
        <w:tc>
          <w:tcPr>
            <w:tcW w:w="1559" w:type="dxa"/>
            <w:vAlign w:val="center"/>
          </w:tcPr>
          <w:p w:rsidR="008D484C" w:rsidRPr="0025060F" w:rsidRDefault="008D484C" w:rsidP="009E3A99">
            <w:pPr>
              <w:spacing w:line="276" w:lineRule="auto"/>
              <w:jc w:val="center"/>
              <w:rPr>
                <w:rFonts w:ascii="Verdana" w:hAnsi="Verdana" w:cs="Arial"/>
              </w:rPr>
            </w:pPr>
            <w:r w:rsidRPr="0025060F">
              <w:rPr>
                <w:rFonts w:ascii="Verdana" w:hAnsi="Verdana" w:cs="Arial"/>
                <w:sz w:val="22"/>
                <w:szCs w:val="22"/>
              </w:rPr>
              <w:t>1</w:t>
            </w:r>
            <w:r w:rsidR="009E3A99">
              <w:rPr>
                <w:rFonts w:ascii="Verdana" w:hAnsi="Verdana" w:cs="Arial"/>
                <w:sz w:val="22"/>
                <w:szCs w:val="22"/>
              </w:rPr>
              <w:t>2</w:t>
            </w:r>
          </w:p>
        </w:tc>
      </w:tr>
      <w:tr w:rsidR="00587404" w:rsidRPr="0025060F" w:rsidTr="00583BF1">
        <w:trPr>
          <w:trHeight w:val="100"/>
        </w:trPr>
        <w:tc>
          <w:tcPr>
            <w:tcW w:w="1985" w:type="dxa"/>
            <w:vMerge/>
          </w:tcPr>
          <w:p w:rsidR="00587404" w:rsidRPr="0025060F" w:rsidRDefault="00587404" w:rsidP="00CC0C3C">
            <w:pPr>
              <w:spacing w:line="276" w:lineRule="auto"/>
              <w:jc w:val="both"/>
              <w:rPr>
                <w:rFonts w:ascii="Verdana" w:hAnsi="Verdana" w:cs="Arial"/>
              </w:rPr>
            </w:pPr>
          </w:p>
        </w:tc>
        <w:tc>
          <w:tcPr>
            <w:tcW w:w="2835" w:type="dxa"/>
            <w:shd w:val="clear" w:color="auto" w:fill="auto"/>
            <w:vAlign w:val="center"/>
          </w:tcPr>
          <w:p w:rsidR="00587404" w:rsidRPr="0025060F" w:rsidRDefault="00264DF1" w:rsidP="00C041A4">
            <w:pPr>
              <w:spacing w:before="120" w:after="120" w:line="276" w:lineRule="auto"/>
              <w:rPr>
                <w:rFonts w:ascii="Verdana" w:hAnsi="Verdana" w:cs="Arial"/>
                <w:color w:val="000000"/>
              </w:rPr>
            </w:pPr>
            <w:r w:rsidRPr="0025060F">
              <w:rPr>
                <w:rFonts w:ascii="Verdana" w:hAnsi="Verdana" w:cs="Arial"/>
                <w:sz w:val="22"/>
                <w:szCs w:val="22"/>
              </w:rPr>
              <w:t xml:space="preserve">Acreditar experiencia profesional igual o mayor a </w:t>
            </w:r>
            <w:r w:rsidR="0012261B">
              <w:rPr>
                <w:rFonts w:ascii="Verdana" w:hAnsi="Verdana" w:cs="Arial"/>
                <w:sz w:val="22"/>
                <w:szCs w:val="22"/>
              </w:rPr>
              <w:t>2</w:t>
            </w:r>
            <w:r w:rsidR="00D96A91" w:rsidRPr="0025060F">
              <w:rPr>
                <w:rFonts w:ascii="Verdana" w:hAnsi="Verdana" w:cs="Arial"/>
                <w:sz w:val="22"/>
                <w:szCs w:val="22"/>
              </w:rPr>
              <w:t xml:space="preserve"> año</w:t>
            </w:r>
            <w:r w:rsidR="0012261B">
              <w:rPr>
                <w:rFonts w:ascii="Verdana" w:hAnsi="Verdana" w:cs="Arial"/>
                <w:sz w:val="22"/>
                <w:szCs w:val="22"/>
              </w:rPr>
              <w:t>s</w:t>
            </w:r>
            <w:r w:rsidRPr="0025060F">
              <w:rPr>
                <w:rFonts w:ascii="Verdana" w:hAnsi="Verdana" w:cs="Arial"/>
                <w:sz w:val="22"/>
                <w:szCs w:val="22"/>
              </w:rPr>
              <w:t xml:space="preserve"> </w:t>
            </w:r>
            <w:r w:rsidR="00186C60" w:rsidRPr="0025060F">
              <w:rPr>
                <w:rFonts w:ascii="Verdana" w:hAnsi="Verdana" w:cs="Arial"/>
                <w:sz w:val="22"/>
                <w:szCs w:val="22"/>
              </w:rPr>
              <w:t>en el área de recursos humanos y/o coordinación de procesos en recursos humanos</w:t>
            </w:r>
            <w:r w:rsidR="00C041A4">
              <w:rPr>
                <w:rFonts w:ascii="Verdana" w:hAnsi="Verdana" w:cs="Arial"/>
                <w:sz w:val="22"/>
                <w:szCs w:val="22"/>
              </w:rPr>
              <w:t>.</w:t>
            </w:r>
          </w:p>
        </w:tc>
        <w:tc>
          <w:tcPr>
            <w:tcW w:w="1134" w:type="dxa"/>
            <w:vAlign w:val="center"/>
          </w:tcPr>
          <w:p w:rsidR="00760D5C" w:rsidRPr="0025060F" w:rsidRDefault="00760D5C" w:rsidP="00EE3D73">
            <w:pPr>
              <w:spacing w:line="276" w:lineRule="auto"/>
              <w:jc w:val="center"/>
              <w:rPr>
                <w:rFonts w:ascii="Verdana" w:eastAsia="Calibri" w:hAnsi="Verdana" w:cs="Arial"/>
                <w:bCs/>
              </w:rPr>
            </w:pPr>
          </w:p>
          <w:p w:rsidR="00587404" w:rsidRPr="0025060F" w:rsidRDefault="00760D5C" w:rsidP="00EE3D73">
            <w:pPr>
              <w:spacing w:line="276" w:lineRule="auto"/>
              <w:jc w:val="center"/>
              <w:rPr>
                <w:rFonts w:ascii="Verdana" w:eastAsia="Calibri" w:hAnsi="Verdana" w:cs="Arial"/>
                <w:bCs/>
              </w:rPr>
            </w:pPr>
            <w:r w:rsidRPr="0025060F">
              <w:rPr>
                <w:rFonts w:ascii="Verdana" w:eastAsia="Calibri" w:hAnsi="Verdana" w:cs="Arial"/>
                <w:bCs/>
                <w:sz w:val="22"/>
                <w:szCs w:val="22"/>
              </w:rPr>
              <w:t>8</w:t>
            </w:r>
            <w:r w:rsidR="00587404" w:rsidRPr="0025060F">
              <w:rPr>
                <w:rFonts w:ascii="Verdana" w:eastAsia="Calibri" w:hAnsi="Verdana" w:cs="Arial"/>
                <w:bCs/>
                <w:sz w:val="22"/>
                <w:szCs w:val="22"/>
              </w:rPr>
              <w:t>0</w:t>
            </w:r>
          </w:p>
          <w:p w:rsidR="00587404" w:rsidRPr="0025060F" w:rsidRDefault="00587404" w:rsidP="00EE3D73">
            <w:pPr>
              <w:spacing w:line="276" w:lineRule="auto"/>
              <w:jc w:val="center"/>
              <w:rPr>
                <w:rFonts w:ascii="Verdana" w:eastAsia="Calibri" w:hAnsi="Verdana" w:cs="Arial"/>
                <w:bCs/>
              </w:rPr>
            </w:pPr>
          </w:p>
        </w:tc>
        <w:tc>
          <w:tcPr>
            <w:tcW w:w="1701" w:type="dxa"/>
            <w:vMerge/>
            <w:vAlign w:val="center"/>
          </w:tcPr>
          <w:p w:rsidR="00587404" w:rsidRPr="0025060F" w:rsidRDefault="00587404" w:rsidP="00EE3D73">
            <w:pPr>
              <w:spacing w:line="276" w:lineRule="auto"/>
              <w:jc w:val="center"/>
              <w:rPr>
                <w:rFonts w:ascii="Verdana" w:hAnsi="Verdana" w:cs="Arial"/>
              </w:rPr>
            </w:pPr>
          </w:p>
        </w:tc>
        <w:tc>
          <w:tcPr>
            <w:tcW w:w="1559" w:type="dxa"/>
            <w:vAlign w:val="center"/>
          </w:tcPr>
          <w:p w:rsidR="00587404" w:rsidRPr="0025060F" w:rsidRDefault="009E3A99" w:rsidP="00EE3D73">
            <w:pPr>
              <w:spacing w:line="276" w:lineRule="auto"/>
              <w:jc w:val="center"/>
              <w:rPr>
                <w:rFonts w:ascii="Verdana" w:hAnsi="Verdana" w:cs="Arial"/>
              </w:rPr>
            </w:pPr>
            <w:r>
              <w:rPr>
                <w:rFonts w:ascii="Verdana" w:hAnsi="Verdana" w:cs="Arial"/>
              </w:rPr>
              <w:t>9,6</w:t>
            </w:r>
          </w:p>
        </w:tc>
      </w:tr>
      <w:tr w:rsidR="00587404" w:rsidRPr="0025060F" w:rsidTr="00583BF1">
        <w:trPr>
          <w:trHeight w:val="100"/>
        </w:trPr>
        <w:tc>
          <w:tcPr>
            <w:tcW w:w="1985" w:type="dxa"/>
            <w:vMerge/>
          </w:tcPr>
          <w:p w:rsidR="00587404" w:rsidRPr="0025060F" w:rsidRDefault="00587404" w:rsidP="00CC0C3C">
            <w:pPr>
              <w:spacing w:line="276" w:lineRule="auto"/>
              <w:jc w:val="both"/>
              <w:rPr>
                <w:rFonts w:ascii="Verdana" w:hAnsi="Verdana" w:cs="Arial"/>
              </w:rPr>
            </w:pPr>
          </w:p>
        </w:tc>
        <w:tc>
          <w:tcPr>
            <w:tcW w:w="2835" w:type="dxa"/>
            <w:shd w:val="clear" w:color="auto" w:fill="auto"/>
            <w:vAlign w:val="center"/>
          </w:tcPr>
          <w:p w:rsidR="00587404" w:rsidRPr="0025060F" w:rsidRDefault="00E6419D" w:rsidP="0012261B">
            <w:pPr>
              <w:spacing w:before="120" w:after="120" w:line="276" w:lineRule="auto"/>
              <w:rPr>
                <w:rFonts w:ascii="Verdana" w:hAnsi="Verdana" w:cs="Arial"/>
                <w:color w:val="000000"/>
              </w:rPr>
            </w:pPr>
            <w:r w:rsidRPr="0025060F">
              <w:rPr>
                <w:rFonts w:ascii="Verdana" w:hAnsi="Verdana" w:cs="Arial"/>
                <w:sz w:val="22"/>
                <w:szCs w:val="22"/>
              </w:rPr>
              <w:t>Acreditar e</w:t>
            </w:r>
            <w:r w:rsidR="00EB33D2" w:rsidRPr="0025060F">
              <w:rPr>
                <w:rFonts w:ascii="Verdana" w:hAnsi="Verdana" w:cs="Arial"/>
                <w:sz w:val="22"/>
                <w:szCs w:val="22"/>
              </w:rPr>
              <w:t xml:space="preserve">xperiencia </w:t>
            </w:r>
            <w:r w:rsidR="00264DF1" w:rsidRPr="0025060F">
              <w:rPr>
                <w:rFonts w:ascii="Verdana" w:hAnsi="Verdana" w:cs="Arial"/>
                <w:sz w:val="22"/>
                <w:szCs w:val="22"/>
              </w:rPr>
              <w:t xml:space="preserve">profesional </w:t>
            </w:r>
            <w:r w:rsidR="000030D0" w:rsidRPr="0025060F">
              <w:rPr>
                <w:rFonts w:ascii="Verdana" w:hAnsi="Verdana" w:cs="Arial"/>
                <w:sz w:val="22"/>
                <w:szCs w:val="22"/>
              </w:rPr>
              <w:t>igual</w:t>
            </w:r>
            <w:r w:rsidR="00C1500A" w:rsidRPr="0025060F">
              <w:rPr>
                <w:rFonts w:ascii="Verdana" w:hAnsi="Verdana" w:cs="Arial"/>
                <w:sz w:val="22"/>
                <w:szCs w:val="22"/>
              </w:rPr>
              <w:t xml:space="preserve"> o mayor a </w:t>
            </w:r>
            <w:r w:rsidR="0012261B">
              <w:rPr>
                <w:rFonts w:ascii="Verdana" w:hAnsi="Verdana" w:cs="Arial"/>
                <w:sz w:val="22"/>
                <w:szCs w:val="22"/>
              </w:rPr>
              <w:t>1</w:t>
            </w:r>
            <w:r w:rsidR="00D96A91" w:rsidRPr="0025060F">
              <w:rPr>
                <w:rFonts w:ascii="Verdana" w:hAnsi="Verdana" w:cs="Arial"/>
                <w:sz w:val="22"/>
                <w:szCs w:val="22"/>
              </w:rPr>
              <w:t xml:space="preserve"> </w:t>
            </w:r>
            <w:r w:rsidR="0012261B">
              <w:rPr>
                <w:rFonts w:ascii="Verdana" w:hAnsi="Verdana" w:cs="Arial"/>
                <w:sz w:val="22"/>
                <w:szCs w:val="22"/>
              </w:rPr>
              <w:t>año</w:t>
            </w:r>
            <w:r w:rsidR="00EB33D2" w:rsidRPr="0025060F">
              <w:rPr>
                <w:rFonts w:ascii="Verdana" w:hAnsi="Verdana" w:cs="Arial"/>
                <w:sz w:val="22"/>
                <w:szCs w:val="22"/>
              </w:rPr>
              <w:t xml:space="preserve"> </w:t>
            </w:r>
            <w:r w:rsidR="00186C60" w:rsidRPr="0025060F">
              <w:rPr>
                <w:rFonts w:ascii="Verdana" w:hAnsi="Verdana" w:cs="Arial"/>
                <w:sz w:val="22"/>
                <w:szCs w:val="22"/>
              </w:rPr>
              <w:t>en el área de recursos humanos y/o coordinación de procesos en recursos humanos</w:t>
            </w:r>
            <w:r w:rsidR="0012261B">
              <w:rPr>
                <w:rFonts w:ascii="Verdana" w:hAnsi="Verdana" w:cs="Arial"/>
                <w:sz w:val="22"/>
                <w:szCs w:val="22"/>
              </w:rPr>
              <w:t>.</w:t>
            </w:r>
          </w:p>
        </w:tc>
        <w:tc>
          <w:tcPr>
            <w:tcW w:w="1134" w:type="dxa"/>
            <w:vAlign w:val="center"/>
          </w:tcPr>
          <w:p w:rsidR="00587404" w:rsidRPr="0025060F" w:rsidRDefault="00760D5C" w:rsidP="00EE3D73">
            <w:pPr>
              <w:spacing w:line="276" w:lineRule="auto"/>
              <w:jc w:val="center"/>
              <w:rPr>
                <w:rFonts w:ascii="Verdana" w:hAnsi="Verdana" w:cs="Arial"/>
              </w:rPr>
            </w:pPr>
            <w:r w:rsidRPr="0025060F">
              <w:rPr>
                <w:rFonts w:ascii="Verdana" w:hAnsi="Verdana" w:cs="Arial"/>
                <w:sz w:val="22"/>
                <w:szCs w:val="22"/>
              </w:rPr>
              <w:t>7</w:t>
            </w:r>
            <w:r w:rsidR="00587404" w:rsidRPr="0025060F">
              <w:rPr>
                <w:rFonts w:ascii="Verdana" w:hAnsi="Verdana" w:cs="Arial"/>
                <w:sz w:val="22"/>
                <w:szCs w:val="22"/>
              </w:rPr>
              <w:t>0</w:t>
            </w:r>
          </w:p>
        </w:tc>
        <w:tc>
          <w:tcPr>
            <w:tcW w:w="1701" w:type="dxa"/>
            <w:vMerge/>
            <w:vAlign w:val="center"/>
          </w:tcPr>
          <w:p w:rsidR="00587404" w:rsidRPr="0025060F" w:rsidRDefault="00587404" w:rsidP="00EE3D73">
            <w:pPr>
              <w:spacing w:line="276" w:lineRule="auto"/>
              <w:jc w:val="center"/>
              <w:rPr>
                <w:rFonts w:ascii="Verdana" w:hAnsi="Verdana" w:cs="Arial"/>
              </w:rPr>
            </w:pPr>
          </w:p>
        </w:tc>
        <w:tc>
          <w:tcPr>
            <w:tcW w:w="1559" w:type="dxa"/>
            <w:vAlign w:val="center"/>
          </w:tcPr>
          <w:p w:rsidR="00587404" w:rsidRPr="0025060F" w:rsidRDefault="009E3A99" w:rsidP="00EE3D73">
            <w:pPr>
              <w:spacing w:line="276" w:lineRule="auto"/>
              <w:jc w:val="center"/>
              <w:rPr>
                <w:rFonts w:ascii="Verdana" w:hAnsi="Verdana" w:cs="Arial"/>
              </w:rPr>
            </w:pPr>
            <w:r w:rsidRPr="0025060F">
              <w:rPr>
                <w:rFonts w:ascii="Verdana" w:hAnsi="Verdana" w:cs="Arial"/>
                <w:sz w:val="22"/>
                <w:szCs w:val="22"/>
              </w:rPr>
              <w:t>8</w:t>
            </w:r>
            <w:r>
              <w:rPr>
                <w:rFonts w:ascii="Verdana" w:hAnsi="Verdana" w:cs="Arial"/>
                <w:sz w:val="22"/>
                <w:szCs w:val="22"/>
              </w:rPr>
              <w:t>,4</w:t>
            </w:r>
          </w:p>
        </w:tc>
      </w:tr>
    </w:tbl>
    <w:p w:rsidR="00E6419D" w:rsidRDefault="00E6419D" w:rsidP="008D484C">
      <w:pPr>
        <w:spacing w:line="276" w:lineRule="auto"/>
        <w:jc w:val="both"/>
        <w:rPr>
          <w:rFonts w:ascii="Verdana" w:hAnsi="Verdana" w:cs="Arial"/>
          <w:b/>
          <w:sz w:val="22"/>
          <w:szCs w:val="22"/>
        </w:rPr>
      </w:pPr>
    </w:p>
    <w:p w:rsidR="00D70244" w:rsidRDefault="00D70244" w:rsidP="008D484C">
      <w:pPr>
        <w:spacing w:line="276" w:lineRule="auto"/>
        <w:jc w:val="both"/>
        <w:rPr>
          <w:rFonts w:ascii="Verdana" w:hAnsi="Verdana" w:cs="Arial"/>
          <w:b/>
          <w:sz w:val="22"/>
          <w:szCs w:val="22"/>
        </w:rPr>
      </w:pPr>
    </w:p>
    <w:p w:rsidR="00D70244" w:rsidRPr="0025060F" w:rsidRDefault="00D70244" w:rsidP="008D484C">
      <w:pPr>
        <w:spacing w:line="276" w:lineRule="auto"/>
        <w:jc w:val="both"/>
        <w:rPr>
          <w:rFonts w:ascii="Verdana" w:hAnsi="Verdana" w:cs="Arial"/>
          <w:b/>
          <w:sz w:val="22"/>
          <w:szCs w:val="22"/>
        </w:rPr>
      </w:pPr>
    </w:p>
    <w:p w:rsidR="008D484C" w:rsidRPr="0025060F" w:rsidRDefault="008D484C" w:rsidP="008D484C">
      <w:pPr>
        <w:spacing w:line="276" w:lineRule="auto"/>
        <w:jc w:val="both"/>
        <w:rPr>
          <w:rFonts w:ascii="Verdana" w:hAnsi="Verdana" w:cs="Arial"/>
          <w:b/>
          <w:sz w:val="22"/>
          <w:szCs w:val="22"/>
        </w:rPr>
      </w:pPr>
      <w:r w:rsidRPr="0025060F">
        <w:rPr>
          <w:rFonts w:ascii="Verdana" w:hAnsi="Verdana" w:cs="Arial"/>
          <w:b/>
          <w:sz w:val="22"/>
          <w:szCs w:val="22"/>
        </w:rPr>
        <w:t>Etapa Nº 2: Evaluación Técnica</w:t>
      </w:r>
    </w:p>
    <w:p w:rsidR="008D484C" w:rsidRPr="0025060F" w:rsidRDefault="008D484C" w:rsidP="008D484C">
      <w:pPr>
        <w:spacing w:line="276" w:lineRule="auto"/>
        <w:jc w:val="both"/>
        <w:rPr>
          <w:rFonts w:ascii="Verdana" w:hAnsi="Verdana" w:cs="Arial"/>
          <w:sz w:val="22"/>
          <w:szCs w:val="22"/>
        </w:rPr>
      </w:pPr>
    </w:p>
    <w:p w:rsidR="008D484C" w:rsidRPr="0025060F" w:rsidRDefault="008D484C" w:rsidP="008D484C">
      <w:pPr>
        <w:spacing w:line="276" w:lineRule="auto"/>
        <w:jc w:val="both"/>
        <w:rPr>
          <w:rFonts w:ascii="Verdana" w:hAnsi="Verdana" w:cs="Arial"/>
          <w:sz w:val="22"/>
          <w:szCs w:val="22"/>
        </w:rPr>
      </w:pPr>
      <w:r w:rsidRPr="0025060F">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25060F">
        <w:rPr>
          <w:rFonts w:ascii="Verdana" w:hAnsi="Verdana" w:cs="Arial"/>
          <w:b/>
          <w:sz w:val="22"/>
          <w:szCs w:val="22"/>
        </w:rPr>
        <w:t>no podrán pasar a la siguiente etapa</w:t>
      </w:r>
      <w:r w:rsidRPr="0025060F">
        <w:rPr>
          <w:rFonts w:ascii="Verdana" w:hAnsi="Verdana" w:cs="Arial"/>
          <w:sz w:val="22"/>
          <w:szCs w:val="22"/>
        </w:rPr>
        <w:t>.</w:t>
      </w:r>
    </w:p>
    <w:p w:rsidR="001B02CB" w:rsidRPr="0025060F" w:rsidRDefault="001B02CB" w:rsidP="008D484C">
      <w:pPr>
        <w:spacing w:line="276" w:lineRule="auto"/>
        <w:jc w:val="both"/>
        <w:rPr>
          <w:rFonts w:ascii="Verdana" w:hAnsi="Verdana" w:cs="Arial"/>
          <w:sz w:val="22"/>
          <w:szCs w:val="22"/>
        </w:rPr>
      </w:pPr>
    </w:p>
    <w:p w:rsidR="008D484C" w:rsidRPr="0025060F" w:rsidRDefault="008D484C" w:rsidP="008D484C">
      <w:pPr>
        <w:spacing w:line="276" w:lineRule="auto"/>
        <w:jc w:val="both"/>
        <w:rPr>
          <w:rFonts w:ascii="Verdana" w:hAnsi="Verdana" w:cs="Arial"/>
          <w:sz w:val="22"/>
          <w:szCs w:val="22"/>
        </w:rPr>
      </w:pPr>
      <w:r w:rsidRPr="0025060F">
        <w:rPr>
          <w:rFonts w:ascii="Verdana" w:hAnsi="Verdana" w:cs="Arial"/>
          <w:sz w:val="22"/>
          <w:szCs w:val="22"/>
        </w:rPr>
        <w:t>Los conocimientos técnicos que podrán ser objeto de medición son:</w:t>
      </w:r>
    </w:p>
    <w:p w:rsidR="008D484C" w:rsidRPr="0025060F" w:rsidRDefault="008D484C" w:rsidP="008D484C">
      <w:pPr>
        <w:spacing w:line="276" w:lineRule="auto"/>
        <w:jc w:val="both"/>
        <w:rPr>
          <w:rFonts w:ascii="Verdana" w:hAnsi="Verdana" w:cs="Arial"/>
          <w:sz w:val="22"/>
          <w:szCs w:val="22"/>
        </w:rPr>
      </w:pPr>
    </w:p>
    <w:p w:rsidR="00D3700E" w:rsidRPr="0025060F" w:rsidRDefault="00264DF1" w:rsidP="008D484C">
      <w:pPr>
        <w:pStyle w:val="Prrafodelista"/>
        <w:numPr>
          <w:ilvl w:val="0"/>
          <w:numId w:val="5"/>
        </w:numPr>
        <w:spacing w:line="276" w:lineRule="auto"/>
        <w:jc w:val="both"/>
        <w:rPr>
          <w:rFonts w:ascii="Verdana" w:hAnsi="Verdana" w:cs="Arial"/>
          <w:sz w:val="22"/>
        </w:rPr>
      </w:pPr>
      <w:r w:rsidRPr="0025060F">
        <w:rPr>
          <w:rFonts w:ascii="Verdana" w:hAnsi="Verdana" w:cs="Arial"/>
          <w:sz w:val="22"/>
        </w:rPr>
        <w:t xml:space="preserve">Gestión de </w:t>
      </w:r>
      <w:r w:rsidR="0012261B">
        <w:rPr>
          <w:rFonts w:ascii="Verdana" w:hAnsi="Verdana" w:cs="Arial"/>
          <w:sz w:val="22"/>
        </w:rPr>
        <w:t>competencias</w:t>
      </w:r>
    </w:p>
    <w:p w:rsidR="0098704A" w:rsidRDefault="00DA628D" w:rsidP="008D484C">
      <w:pPr>
        <w:pStyle w:val="Prrafodelista"/>
        <w:numPr>
          <w:ilvl w:val="0"/>
          <w:numId w:val="5"/>
        </w:numPr>
        <w:spacing w:line="276" w:lineRule="auto"/>
        <w:jc w:val="both"/>
        <w:rPr>
          <w:rFonts w:ascii="Verdana" w:hAnsi="Verdana" w:cs="Arial"/>
          <w:sz w:val="22"/>
        </w:rPr>
      </w:pPr>
      <w:r>
        <w:rPr>
          <w:rFonts w:ascii="Verdana" w:hAnsi="Verdana" w:cs="Arial"/>
          <w:sz w:val="22"/>
        </w:rPr>
        <w:t>Perfil de cargos</w:t>
      </w:r>
    </w:p>
    <w:p w:rsidR="00B551B3" w:rsidRPr="0025060F" w:rsidRDefault="00B551B3" w:rsidP="008D484C">
      <w:pPr>
        <w:pStyle w:val="Prrafodelista"/>
        <w:numPr>
          <w:ilvl w:val="0"/>
          <w:numId w:val="5"/>
        </w:numPr>
        <w:spacing w:line="276" w:lineRule="auto"/>
        <w:jc w:val="both"/>
        <w:rPr>
          <w:rFonts w:ascii="Verdana" w:hAnsi="Verdana" w:cs="Arial"/>
          <w:sz w:val="22"/>
        </w:rPr>
      </w:pPr>
      <w:r>
        <w:rPr>
          <w:rFonts w:ascii="Verdana" w:hAnsi="Verdana" w:cs="Arial"/>
          <w:sz w:val="22"/>
        </w:rPr>
        <w:t>Normativas públicas</w:t>
      </w:r>
      <w:r w:rsidR="00F7190F">
        <w:rPr>
          <w:rFonts w:ascii="Verdana" w:hAnsi="Verdana" w:cs="Arial"/>
          <w:sz w:val="22"/>
        </w:rPr>
        <w:t xml:space="preserve"> de ingreso a los Servicios</w:t>
      </w:r>
    </w:p>
    <w:p w:rsidR="0098704A" w:rsidRDefault="005652E4" w:rsidP="008D484C">
      <w:pPr>
        <w:pStyle w:val="Prrafodelista"/>
        <w:numPr>
          <w:ilvl w:val="0"/>
          <w:numId w:val="5"/>
        </w:numPr>
        <w:spacing w:line="276" w:lineRule="auto"/>
        <w:jc w:val="both"/>
        <w:rPr>
          <w:rFonts w:ascii="Verdana" w:hAnsi="Verdana" w:cs="Arial"/>
          <w:sz w:val="22"/>
        </w:rPr>
      </w:pPr>
      <w:r>
        <w:rPr>
          <w:rFonts w:ascii="Verdana" w:hAnsi="Verdana" w:cs="Arial"/>
          <w:sz w:val="22"/>
        </w:rPr>
        <w:t>Sistema de Inducción</w:t>
      </w:r>
    </w:p>
    <w:p w:rsidR="005652E4" w:rsidRDefault="005652E4" w:rsidP="008D484C">
      <w:pPr>
        <w:pStyle w:val="Prrafodelista"/>
        <w:numPr>
          <w:ilvl w:val="0"/>
          <w:numId w:val="5"/>
        </w:numPr>
        <w:spacing w:line="276" w:lineRule="auto"/>
        <w:jc w:val="both"/>
        <w:rPr>
          <w:rFonts w:ascii="Verdana" w:hAnsi="Verdana" w:cs="Arial"/>
          <w:sz w:val="22"/>
        </w:rPr>
      </w:pPr>
      <w:r>
        <w:rPr>
          <w:rFonts w:ascii="Verdana" w:hAnsi="Verdana" w:cs="Arial"/>
          <w:sz w:val="22"/>
        </w:rPr>
        <w:t>Buenas Prácticas laborales</w:t>
      </w:r>
    </w:p>
    <w:p w:rsidR="005652E4" w:rsidRPr="0025060F" w:rsidRDefault="005652E4" w:rsidP="008D484C">
      <w:pPr>
        <w:pStyle w:val="Prrafodelista"/>
        <w:numPr>
          <w:ilvl w:val="0"/>
          <w:numId w:val="5"/>
        </w:numPr>
        <w:spacing w:line="276" w:lineRule="auto"/>
        <w:jc w:val="both"/>
        <w:rPr>
          <w:rFonts w:ascii="Verdana" w:hAnsi="Verdana" w:cs="Arial"/>
          <w:sz w:val="22"/>
        </w:rPr>
      </w:pPr>
      <w:r>
        <w:rPr>
          <w:rFonts w:ascii="Verdana" w:hAnsi="Verdana" w:cs="Arial"/>
          <w:sz w:val="22"/>
        </w:rPr>
        <w:t>Calidad de vida laboral</w:t>
      </w:r>
    </w:p>
    <w:p w:rsidR="008D484C" w:rsidRPr="0025060F" w:rsidRDefault="008D484C" w:rsidP="00EB33D2">
      <w:pPr>
        <w:pStyle w:val="Prrafodelista"/>
        <w:spacing w:line="276" w:lineRule="auto"/>
        <w:ind w:left="360"/>
        <w:jc w:val="both"/>
        <w:rPr>
          <w:rFonts w:ascii="Verdana" w:hAnsi="Verdana" w:cs="Arial"/>
          <w:sz w:val="22"/>
        </w:rPr>
      </w:pPr>
    </w:p>
    <w:p w:rsidR="008D484C" w:rsidRPr="0025060F" w:rsidRDefault="008D484C" w:rsidP="008D484C">
      <w:pPr>
        <w:spacing w:line="276" w:lineRule="auto"/>
        <w:jc w:val="both"/>
        <w:rPr>
          <w:rFonts w:ascii="Verdana" w:hAnsi="Verdana" w:cs="Arial"/>
          <w:sz w:val="22"/>
          <w:szCs w:val="22"/>
        </w:rPr>
      </w:pPr>
      <w:r w:rsidRPr="0025060F">
        <w:rPr>
          <w:rFonts w:ascii="Verdana" w:hAnsi="Verdana" w:cs="Arial"/>
          <w:sz w:val="22"/>
          <w:szCs w:val="22"/>
        </w:rPr>
        <w:t>Esta etapa tiene un</w:t>
      </w:r>
      <w:r w:rsidR="0059681A" w:rsidRPr="0025060F">
        <w:rPr>
          <w:rFonts w:ascii="Verdana" w:hAnsi="Verdana" w:cs="Arial"/>
          <w:sz w:val="22"/>
          <w:szCs w:val="22"/>
        </w:rPr>
        <w:t xml:space="preserve"> puntaje máximo ponderado de </w:t>
      </w:r>
      <w:r w:rsidR="00CE2542">
        <w:rPr>
          <w:rFonts w:ascii="Verdana" w:hAnsi="Verdana" w:cs="Arial"/>
          <w:sz w:val="22"/>
          <w:szCs w:val="22"/>
        </w:rPr>
        <w:t>3</w:t>
      </w:r>
      <w:r w:rsidR="0059681A" w:rsidRPr="0025060F">
        <w:rPr>
          <w:rFonts w:ascii="Verdana" w:hAnsi="Verdana" w:cs="Arial"/>
          <w:sz w:val="22"/>
          <w:szCs w:val="22"/>
        </w:rPr>
        <w:t>0</w:t>
      </w:r>
      <w:r w:rsidRPr="0025060F">
        <w:rPr>
          <w:rFonts w:ascii="Verdana" w:hAnsi="Verdana" w:cs="Arial"/>
          <w:sz w:val="22"/>
          <w:szCs w:val="22"/>
        </w:rPr>
        <w:t xml:space="preserve"> puntos y un puntaje </w:t>
      </w:r>
      <w:r w:rsidR="00104A93" w:rsidRPr="0025060F">
        <w:rPr>
          <w:rFonts w:ascii="Verdana" w:hAnsi="Verdana" w:cs="Arial"/>
          <w:sz w:val="22"/>
          <w:szCs w:val="22"/>
        </w:rPr>
        <w:t xml:space="preserve">mínimo ponderado de </w:t>
      </w:r>
      <w:r w:rsidR="00CE2542">
        <w:rPr>
          <w:rFonts w:ascii="Verdana" w:hAnsi="Verdana" w:cs="Arial"/>
          <w:sz w:val="22"/>
          <w:szCs w:val="22"/>
        </w:rPr>
        <w:t>21</w:t>
      </w:r>
      <w:r w:rsidRPr="0025060F">
        <w:rPr>
          <w:rFonts w:ascii="Verdana" w:hAnsi="Verdana" w:cs="Arial"/>
          <w:sz w:val="22"/>
          <w:szCs w:val="22"/>
        </w:rPr>
        <w:t xml:space="preserve"> puntos, para pasar a la siguiente etapa. El Comité de Selección se reserva el derecho a seleccionar a los </w:t>
      </w:r>
      <w:r w:rsidRPr="0025060F">
        <w:rPr>
          <w:rFonts w:ascii="Verdana" w:hAnsi="Verdana" w:cs="Arial"/>
          <w:b/>
          <w:sz w:val="22"/>
          <w:szCs w:val="22"/>
        </w:rPr>
        <w:t>1</w:t>
      </w:r>
      <w:r w:rsidR="002D1A7D">
        <w:rPr>
          <w:rFonts w:ascii="Verdana" w:hAnsi="Verdana" w:cs="Arial"/>
          <w:b/>
          <w:sz w:val="22"/>
          <w:szCs w:val="22"/>
        </w:rPr>
        <w:t>0</w:t>
      </w:r>
      <w:r w:rsidRPr="0025060F">
        <w:rPr>
          <w:rFonts w:ascii="Verdana" w:hAnsi="Verdana" w:cs="Arial"/>
          <w:b/>
          <w:sz w:val="22"/>
          <w:szCs w:val="22"/>
        </w:rPr>
        <w:t xml:space="preserve"> mejores puntajes</w:t>
      </w:r>
      <w:r w:rsidRPr="0025060F">
        <w:rPr>
          <w:rFonts w:ascii="Verdana" w:hAnsi="Verdana" w:cs="Arial"/>
          <w:sz w:val="22"/>
          <w:szCs w:val="22"/>
        </w:rPr>
        <w:t xml:space="preserve"> de esta etapa, si el número de postulantes idóneos supera dicha cantidad.</w:t>
      </w:r>
    </w:p>
    <w:p w:rsidR="008D484C" w:rsidRPr="0025060F" w:rsidRDefault="008D484C" w:rsidP="008D484C">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110"/>
        <w:gridCol w:w="1276"/>
        <w:gridCol w:w="1701"/>
      </w:tblGrid>
      <w:tr w:rsidR="008D484C" w:rsidRPr="0025060F" w:rsidTr="0059681A">
        <w:tc>
          <w:tcPr>
            <w:tcW w:w="1560" w:type="dxa"/>
            <w:shd w:val="clear" w:color="auto" w:fill="auto"/>
          </w:tcPr>
          <w:p w:rsidR="008D484C" w:rsidRPr="0025060F" w:rsidRDefault="008D484C" w:rsidP="00CC0C3C">
            <w:pPr>
              <w:spacing w:line="276" w:lineRule="auto"/>
              <w:jc w:val="both"/>
              <w:rPr>
                <w:rFonts w:ascii="Verdana" w:hAnsi="Verdana" w:cs="Arial"/>
                <w:b/>
              </w:rPr>
            </w:pPr>
            <w:r w:rsidRPr="0025060F">
              <w:rPr>
                <w:rFonts w:ascii="Verdana" w:hAnsi="Verdana" w:cs="Arial"/>
                <w:b/>
                <w:sz w:val="22"/>
                <w:szCs w:val="22"/>
              </w:rPr>
              <w:t>Factor</w:t>
            </w:r>
          </w:p>
        </w:tc>
        <w:tc>
          <w:tcPr>
            <w:tcW w:w="4110" w:type="dxa"/>
            <w:shd w:val="clear" w:color="auto" w:fill="auto"/>
          </w:tcPr>
          <w:p w:rsidR="008D484C" w:rsidRPr="0025060F" w:rsidRDefault="008D484C" w:rsidP="00CC0C3C">
            <w:pPr>
              <w:spacing w:line="276" w:lineRule="auto"/>
              <w:jc w:val="both"/>
              <w:rPr>
                <w:rFonts w:ascii="Verdana" w:hAnsi="Verdana" w:cs="Arial"/>
                <w:b/>
              </w:rPr>
            </w:pPr>
            <w:r w:rsidRPr="0025060F">
              <w:rPr>
                <w:rFonts w:ascii="Verdana" w:hAnsi="Verdana" w:cs="Arial"/>
                <w:b/>
                <w:sz w:val="22"/>
                <w:szCs w:val="22"/>
              </w:rPr>
              <w:t>Descripción</w:t>
            </w:r>
          </w:p>
        </w:tc>
        <w:tc>
          <w:tcPr>
            <w:tcW w:w="1276" w:type="dxa"/>
            <w:shd w:val="clear" w:color="auto" w:fill="auto"/>
          </w:tcPr>
          <w:p w:rsidR="008D484C" w:rsidRPr="0025060F" w:rsidRDefault="008D484C" w:rsidP="00CC0C3C">
            <w:pPr>
              <w:spacing w:line="276" w:lineRule="auto"/>
              <w:jc w:val="both"/>
              <w:rPr>
                <w:rFonts w:ascii="Verdana" w:hAnsi="Verdana" w:cs="Arial"/>
                <w:b/>
              </w:rPr>
            </w:pPr>
            <w:r w:rsidRPr="0025060F">
              <w:rPr>
                <w:rFonts w:ascii="Verdana" w:hAnsi="Verdana" w:cs="Arial"/>
                <w:b/>
                <w:sz w:val="22"/>
                <w:szCs w:val="22"/>
              </w:rPr>
              <w:t>Puntaje</w:t>
            </w:r>
          </w:p>
        </w:tc>
        <w:tc>
          <w:tcPr>
            <w:tcW w:w="1701" w:type="dxa"/>
            <w:shd w:val="clear" w:color="auto" w:fill="auto"/>
          </w:tcPr>
          <w:p w:rsidR="008D484C" w:rsidRPr="0025060F" w:rsidRDefault="008D484C" w:rsidP="00CC0C3C">
            <w:pPr>
              <w:spacing w:line="276" w:lineRule="auto"/>
              <w:jc w:val="both"/>
              <w:rPr>
                <w:rFonts w:ascii="Verdana" w:hAnsi="Verdana" w:cs="Arial"/>
                <w:b/>
              </w:rPr>
            </w:pPr>
            <w:r w:rsidRPr="0025060F">
              <w:rPr>
                <w:rFonts w:ascii="Verdana" w:hAnsi="Verdana" w:cs="Arial"/>
                <w:b/>
                <w:sz w:val="22"/>
                <w:szCs w:val="22"/>
              </w:rPr>
              <w:t>Ponderador</w:t>
            </w:r>
          </w:p>
        </w:tc>
      </w:tr>
      <w:tr w:rsidR="008D484C" w:rsidRPr="00D3287B" w:rsidTr="0059681A">
        <w:trPr>
          <w:trHeight w:val="100"/>
        </w:trPr>
        <w:tc>
          <w:tcPr>
            <w:tcW w:w="1560" w:type="dxa"/>
            <w:vMerge w:val="restart"/>
          </w:tcPr>
          <w:p w:rsidR="008D484C" w:rsidRPr="0025060F" w:rsidRDefault="008D484C" w:rsidP="00CC0C3C">
            <w:pPr>
              <w:spacing w:line="276" w:lineRule="auto"/>
              <w:jc w:val="both"/>
              <w:rPr>
                <w:rFonts w:ascii="Verdana" w:hAnsi="Verdana" w:cs="Arial"/>
              </w:rPr>
            </w:pPr>
            <w:r w:rsidRPr="0025060F">
              <w:rPr>
                <w:rFonts w:ascii="Verdana" w:hAnsi="Verdana" w:cs="Arial"/>
                <w:sz w:val="22"/>
                <w:szCs w:val="22"/>
              </w:rPr>
              <w:t xml:space="preserve">Prueba de Oposición </w:t>
            </w:r>
          </w:p>
        </w:tc>
        <w:tc>
          <w:tcPr>
            <w:tcW w:w="4110" w:type="dxa"/>
          </w:tcPr>
          <w:p w:rsidR="008D484C" w:rsidRPr="0025060F" w:rsidRDefault="008D484C" w:rsidP="00CC0C3C">
            <w:pPr>
              <w:spacing w:line="276" w:lineRule="auto"/>
              <w:jc w:val="both"/>
              <w:rPr>
                <w:rFonts w:ascii="Verdana" w:eastAsia="Calibri" w:hAnsi="Verdana" w:cs="Arial"/>
                <w:bCs/>
              </w:rPr>
            </w:pPr>
            <w:r w:rsidRPr="0025060F">
              <w:rPr>
                <w:rFonts w:ascii="Verdana" w:eastAsia="Calibri" w:hAnsi="Verdana" w:cs="Arial"/>
                <w:bCs/>
                <w:sz w:val="22"/>
                <w:szCs w:val="22"/>
              </w:rPr>
              <w:t>Cumple con los conocimientos técnicos mínimos exigidos para el cargo.</w:t>
            </w:r>
          </w:p>
        </w:tc>
        <w:tc>
          <w:tcPr>
            <w:tcW w:w="1276" w:type="dxa"/>
            <w:vAlign w:val="center"/>
          </w:tcPr>
          <w:p w:rsidR="008D484C" w:rsidRPr="0025060F" w:rsidRDefault="00104A93" w:rsidP="0059681A">
            <w:pPr>
              <w:spacing w:line="276" w:lineRule="auto"/>
              <w:jc w:val="center"/>
              <w:rPr>
                <w:rFonts w:ascii="Verdana" w:hAnsi="Verdana" w:cs="Arial"/>
              </w:rPr>
            </w:pPr>
            <w:r w:rsidRPr="0025060F">
              <w:rPr>
                <w:rFonts w:ascii="Verdana" w:hAnsi="Verdana" w:cs="Arial"/>
                <w:sz w:val="22"/>
                <w:szCs w:val="22"/>
              </w:rPr>
              <w:t>70</w:t>
            </w:r>
            <w:r w:rsidR="008D484C" w:rsidRPr="0025060F">
              <w:rPr>
                <w:rFonts w:ascii="Verdana" w:hAnsi="Verdana" w:cs="Arial"/>
                <w:sz w:val="22"/>
                <w:szCs w:val="22"/>
              </w:rPr>
              <w:t xml:space="preserve"> a 100</w:t>
            </w:r>
          </w:p>
        </w:tc>
        <w:tc>
          <w:tcPr>
            <w:tcW w:w="1701" w:type="dxa"/>
            <w:vMerge w:val="restart"/>
            <w:vAlign w:val="center"/>
          </w:tcPr>
          <w:p w:rsidR="008D484C" w:rsidRPr="00D3287B" w:rsidRDefault="009E3A99" w:rsidP="00CC0C3C">
            <w:pPr>
              <w:spacing w:line="276" w:lineRule="auto"/>
              <w:jc w:val="center"/>
              <w:rPr>
                <w:rFonts w:ascii="Verdana" w:hAnsi="Verdana" w:cs="Arial"/>
              </w:rPr>
            </w:pPr>
            <w:r>
              <w:rPr>
                <w:rFonts w:ascii="Verdana" w:hAnsi="Verdana" w:cs="Arial"/>
                <w:sz w:val="22"/>
                <w:szCs w:val="22"/>
              </w:rPr>
              <w:t>3</w:t>
            </w:r>
            <w:r w:rsidR="0059681A" w:rsidRPr="0025060F">
              <w:rPr>
                <w:rFonts w:ascii="Verdana" w:hAnsi="Verdana" w:cs="Arial"/>
                <w:sz w:val="22"/>
                <w:szCs w:val="22"/>
              </w:rPr>
              <w:t>0</w:t>
            </w:r>
            <w:r w:rsidR="008D484C" w:rsidRPr="0025060F">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560" w:type="dxa"/>
            <w:vMerge/>
          </w:tcPr>
          <w:p w:rsidR="008D484C" w:rsidRPr="00D3287B" w:rsidRDefault="008D484C" w:rsidP="00CC0C3C">
            <w:pPr>
              <w:spacing w:line="276" w:lineRule="auto"/>
              <w:jc w:val="both"/>
              <w:rPr>
                <w:rFonts w:ascii="Verdana" w:hAnsi="Verdana" w:cs="Arial"/>
              </w:rPr>
            </w:pPr>
          </w:p>
        </w:tc>
        <w:tc>
          <w:tcPr>
            <w:tcW w:w="4110"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6" w:type="dxa"/>
            <w:vAlign w:val="center"/>
          </w:tcPr>
          <w:p w:rsidR="008D484C" w:rsidRPr="00D3287B" w:rsidRDefault="008D484C" w:rsidP="0059681A">
            <w:pPr>
              <w:spacing w:line="276" w:lineRule="auto"/>
              <w:jc w:val="center"/>
              <w:rPr>
                <w:rFonts w:ascii="Verdana" w:hAnsi="Verdana" w:cs="Arial"/>
              </w:rPr>
            </w:pPr>
            <w:r w:rsidRPr="00D3287B">
              <w:rPr>
                <w:rFonts w:ascii="Verdana" w:hAnsi="Verdana" w:cs="Arial"/>
                <w:sz w:val="22"/>
                <w:szCs w:val="22"/>
              </w:rPr>
              <w:t xml:space="preserve">0 a </w:t>
            </w:r>
            <w:r w:rsidR="006B63A0">
              <w:rPr>
                <w:rFonts w:ascii="Verdana" w:hAnsi="Verdana" w:cs="Arial"/>
                <w:sz w:val="22"/>
                <w:szCs w:val="22"/>
              </w:rPr>
              <w:t>69</w:t>
            </w:r>
          </w:p>
        </w:tc>
        <w:tc>
          <w:tcPr>
            <w:tcW w:w="1701" w:type="dxa"/>
            <w:vMerge/>
          </w:tcPr>
          <w:p w:rsidR="008D484C" w:rsidRPr="00D3287B" w:rsidRDefault="008D484C" w:rsidP="00CC0C3C">
            <w:pPr>
              <w:jc w:val="center"/>
              <w:rPr>
                <w:rFonts w:ascii="Verdana" w:hAnsi="Verdana" w:cs="Arial"/>
              </w:rPr>
            </w:pPr>
          </w:p>
        </w:tc>
      </w:tr>
    </w:tbl>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C1500A" w:rsidRPr="00D3287B" w:rsidRDefault="00C1500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CE2542">
        <w:rPr>
          <w:rFonts w:ascii="Verdana" w:hAnsi="Verdana" w:cs="Arial"/>
          <w:sz w:val="22"/>
          <w:szCs w:val="22"/>
        </w:rPr>
        <w:t>4</w:t>
      </w:r>
      <w:r w:rsidR="0059681A">
        <w:rPr>
          <w:rFonts w:ascii="Verdana" w:hAnsi="Verdana" w:cs="Arial"/>
          <w:sz w:val="22"/>
          <w:szCs w:val="22"/>
        </w:rPr>
        <w:t>0</w:t>
      </w:r>
      <w:r w:rsidRPr="00D3287B">
        <w:rPr>
          <w:rFonts w:ascii="Verdana" w:hAnsi="Verdana" w:cs="Arial"/>
          <w:sz w:val="22"/>
          <w:szCs w:val="22"/>
        </w:rPr>
        <w:t xml:space="preserve"> puntos y u</w:t>
      </w:r>
      <w:r w:rsidR="0059681A">
        <w:rPr>
          <w:rFonts w:ascii="Verdana" w:hAnsi="Verdana" w:cs="Arial"/>
          <w:sz w:val="22"/>
          <w:szCs w:val="22"/>
        </w:rPr>
        <w:t>n puntaje mínimo ponderado de 2</w:t>
      </w:r>
      <w:r w:rsidR="00CE2542">
        <w:rPr>
          <w:rFonts w:ascii="Verdana" w:hAnsi="Verdana" w:cs="Arial"/>
          <w:sz w:val="22"/>
          <w:szCs w:val="22"/>
        </w:rPr>
        <w:t>8</w:t>
      </w:r>
      <w:r w:rsidRPr="00D3287B">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8D484C" w:rsidRPr="00D3287B" w:rsidTr="00CC0C3C">
        <w:tc>
          <w:tcPr>
            <w:tcW w:w="198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Factor</w:t>
            </w:r>
          </w:p>
        </w:tc>
        <w:tc>
          <w:tcPr>
            <w:tcW w:w="3544"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Puntaje</w:t>
            </w:r>
          </w:p>
        </w:tc>
        <w:tc>
          <w:tcPr>
            <w:tcW w:w="1843" w:type="dxa"/>
            <w:shd w:val="clear" w:color="auto" w:fill="auto"/>
          </w:tcPr>
          <w:p w:rsidR="008D484C" w:rsidRPr="00D3287B" w:rsidRDefault="008D484C" w:rsidP="00CC0C3C">
            <w:pPr>
              <w:spacing w:line="276" w:lineRule="auto"/>
              <w:jc w:val="both"/>
              <w:rPr>
                <w:rFonts w:ascii="Verdana" w:hAnsi="Verdana" w:cs="Arial"/>
                <w:b/>
              </w:rPr>
            </w:pPr>
            <w:r w:rsidRPr="00D3287B">
              <w:rPr>
                <w:rFonts w:ascii="Verdana" w:hAnsi="Verdana" w:cs="Arial"/>
                <w:b/>
                <w:sz w:val="22"/>
                <w:szCs w:val="22"/>
              </w:rPr>
              <w:t>Ponderador</w:t>
            </w:r>
          </w:p>
        </w:tc>
      </w:tr>
      <w:tr w:rsidR="008D484C" w:rsidRPr="00D3287B" w:rsidTr="0059681A">
        <w:trPr>
          <w:trHeight w:val="100"/>
        </w:trPr>
        <w:tc>
          <w:tcPr>
            <w:tcW w:w="1985" w:type="dxa"/>
            <w:vMerge w:val="restart"/>
          </w:tcPr>
          <w:p w:rsidR="008D484C" w:rsidRPr="00D3287B" w:rsidRDefault="008D484C" w:rsidP="0059681A">
            <w:pPr>
              <w:spacing w:line="276" w:lineRule="auto"/>
              <w:rPr>
                <w:rFonts w:ascii="Verdana" w:hAnsi="Verdana" w:cs="Calibri"/>
              </w:rPr>
            </w:pPr>
            <w:r w:rsidRPr="00D3287B">
              <w:rPr>
                <w:rFonts w:ascii="Verdana" w:hAnsi="Verdana" w:cs="Calibri"/>
                <w:sz w:val="22"/>
                <w:szCs w:val="22"/>
              </w:rPr>
              <w:t>Evaluación del Comité de Selección</w:t>
            </w: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275" w:type="dxa"/>
            <w:vAlign w:val="center"/>
          </w:tcPr>
          <w:p w:rsidR="008D484C" w:rsidRPr="00D3287B" w:rsidRDefault="008D484C" w:rsidP="0059681A">
            <w:pPr>
              <w:spacing w:line="276" w:lineRule="auto"/>
              <w:jc w:val="center"/>
              <w:rPr>
                <w:rFonts w:ascii="Verdana" w:eastAsia="Calibri" w:hAnsi="Verdana" w:cs="Arial"/>
                <w:bCs/>
              </w:rPr>
            </w:pPr>
            <w:r w:rsidRPr="00D3287B">
              <w:rPr>
                <w:rFonts w:ascii="Verdana" w:eastAsia="Calibri" w:hAnsi="Verdana" w:cs="Arial"/>
                <w:bCs/>
                <w:sz w:val="22"/>
                <w:szCs w:val="22"/>
              </w:rPr>
              <w:t>80–100</w:t>
            </w:r>
          </w:p>
        </w:tc>
        <w:tc>
          <w:tcPr>
            <w:tcW w:w="1843" w:type="dxa"/>
            <w:vMerge w:val="restart"/>
            <w:vAlign w:val="center"/>
          </w:tcPr>
          <w:p w:rsidR="008D484C" w:rsidRPr="00D3287B" w:rsidRDefault="009E3A99" w:rsidP="00CC0C3C">
            <w:pPr>
              <w:spacing w:line="276" w:lineRule="auto"/>
              <w:jc w:val="center"/>
              <w:rPr>
                <w:rFonts w:ascii="Verdana" w:hAnsi="Verdana" w:cs="Arial"/>
              </w:rPr>
            </w:pPr>
            <w:r>
              <w:rPr>
                <w:rFonts w:ascii="Verdana" w:hAnsi="Verdana" w:cs="Arial"/>
                <w:sz w:val="22"/>
                <w:szCs w:val="22"/>
              </w:rPr>
              <w:t>4</w:t>
            </w:r>
            <w:r w:rsidR="0059681A">
              <w:rPr>
                <w:rFonts w:ascii="Verdana" w:hAnsi="Verdana" w:cs="Arial"/>
                <w:sz w:val="22"/>
                <w:szCs w:val="22"/>
              </w:rPr>
              <w:t>0</w:t>
            </w:r>
            <w:r w:rsidR="008D484C" w:rsidRPr="00D3287B">
              <w:rPr>
                <w:rFonts w:ascii="Verdana" w:hAnsi="Verdana" w:cs="Arial"/>
                <w:sz w:val="22"/>
                <w:szCs w:val="22"/>
              </w:rPr>
              <w:t>%</w:t>
            </w:r>
          </w:p>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70–79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30-69</w:t>
            </w:r>
          </w:p>
        </w:tc>
        <w:tc>
          <w:tcPr>
            <w:tcW w:w="1843" w:type="dxa"/>
            <w:vMerge/>
          </w:tcPr>
          <w:p w:rsidR="008D484C" w:rsidRPr="00D3287B" w:rsidRDefault="008D484C" w:rsidP="00CC0C3C">
            <w:pPr>
              <w:jc w:val="center"/>
              <w:rPr>
                <w:rFonts w:ascii="Verdana" w:hAnsi="Verdana" w:cs="Arial"/>
              </w:rPr>
            </w:pPr>
          </w:p>
        </w:tc>
      </w:tr>
      <w:tr w:rsidR="008D484C" w:rsidRPr="00D3287B" w:rsidTr="0059681A">
        <w:trPr>
          <w:trHeight w:val="100"/>
        </w:trPr>
        <w:tc>
          <w:tcPr>
            <w:tcW w:w="1985" w:type="dxa"/>
            <w:vMerge/>
          </w:tcPr>
          <w:p w:rsidR="008D484C" w:rsidRPr="00D3287B" w:rsidRDefault="008D484C" w:rsidP="00CC0C3C">
            <w:pPr>
              <w:spacing w:line="276" w:lineRule="auto"/>
              <w:jc w:val="both"/>
              <w:rPr>
                <w:rFonts w:ascii="Verdana" w:hAnsi="Verdana" w:cs="Arial"/>
              </w:rPr>
            </w:pPr>
          </w:p>
        </w:tc>
        <w:tc>
          <w:tcPr>
            <w:tcW w:w="3544" w:type="dxa"/>
          </w:tcPr>
          <w:p w:rsidR="008D484C" w:rsidRPr="00D3287B" w:rsidRDefault="008D484C" w:rsidP="00CC0C3C">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275" w:type="dxa"/>
            <w:vAlign w:val="center"/>
          </w:tcPr>
          <w:p w:rsidR="008D484C" w:rsidRPr="00D3287B" w:rsidRDefault="008D484C" w:rsidP="0059681A">
            <w:pPr>
              <w:spacing w:line="276" w:lineRule="auto"/>
              <w:jc w:val="center"/>
              <w:rPr>
                <w:rFonts w:ascii="Verdana" w:hAnsi="Verdana" w:cs="Arial"/>
              </w:rPr>
            </w:pPr>
            <w:r w:rsidRPr="00D3287B">
              <w:rPr>
                <w:rFonts w:ascii="Verdana" w:eastAsia="Calibri" w:hAnsi="Verdana" w:cs="Arial"/>
                <w:bCs/>
                <w:sz w:val="22"/>
                <w:szCs w:val="22"/>
              </w:rPr>
              <w:t>0-29</w:t>
            </w:r>
          </w:p>
        </w:tc>
        <w:tc>
          <w:tcPr>
            <w:tcW w:w="1843" w:type="dxa"/>
            <w:vMerge/>
          </w:tcPr>
          <w:p w:rsidR="008D484C" w:rsidRPr="00D3287B" w:rsidRDefault="008D484C" w:rsidP="00CC0C3C">
            <w:pPr>
              <w:jc w:val="center"/>
              <w:rPr>
                <w:rFonts w:ascii="Verdana" w:hAnsi="Verdana" w:cs="Arial"/>
              </w:rPr>
            </w:pP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87A62">
        <w:rPr>
          <w:rFonts w:ascii="Verdana" w:hAnsi="Verdana" w:cs="Arial"/>
          <w:b/>
          <w:sz w:val="22"/>
          <w:szCs w:val="21"/>
        </w:rPr>
        <w:t>6</w:t>
      </w:r>
      <w:r w:rsidR="00024B7F">
        <w:rPr>
          <w:rFonts w:ascii="Verdana" w:hAnsi="Verdana" w:cs="Arial"/>
          <w:b/>
          <w:sz w:val="22"/>
          <w:szCs w:val="21"/>
        </w:rPr>
        <w:t>9</w:t>
      </w:r>
      <w:r w:rsidR="00A42063">
        <w:rPr>
          <w:rFonts w:ascii="Verdana" w:hAnsi="Verdana" w:cs="Arial"/>
          <w:b/>
          <w:sz w:val="22"/>
          <w:szCs w:val="21"/>
        </w:rPr>
        <w:t>,</w:t>
      </w:r>
      <w:r w:rsidR="00024B7F">
        <w:rPr>
          <w:rFonts w:ascii="Verdana" w:hAnsi="Verdana" w:cs="Arial"/>
          <w:b/>
          <w:sz w:val="22"/>
          <w:szCs w:val="21"/>
        </w:rPr>
        <w:t>4</w:t>
      </w:r>
      <w:r w:rsidRPr="00F37501">
        <w:rPr>
          <w:rFonts w:ascii="Verdana" w:hAnsi="Verdana" w:cs="Arial"/>
          <w:b/>
          <w:sz w:val="22"/>
          <w:szCs w:val="21"/>
        </w:rPr>
        <w:t xml:space="preserve"> </w:t>
      </w:r>
      <w:r w:rsidRPr="00F37501">
        <w:rPr>
          <w:rFonts w:ascii="Verdana" w:hAnsi="Verdana" w:cs="Arial"/>
          <w:b/>
          <w:color w:val="000000"/>
          <w:sz w:val="22"/>
          <w:szCs w:val="21"/>
        </w:rPr>
        <w:t>puntos.</w:t>
      </w:r>
    </w:p>
    <w:p w:rsidR="00686F70" w:rsidRPr="00F37501" w:rsidRDefault="00686F70" w:rsidP="008D484C">
      <w:pPr>
        <w:pStyle w:val="Textoindependiente"/>
        <w:spacing w:after="0" w:line="276" w:lineRule="auto"/>
        <w:jc w:val="both"/>
        <w:rPr>
          <w:rFonts w:ascii="Verdana" w:hAnsi="Verdana" w:cs="Arial"/>
          <w:b/>
          <w:color w:val="000000"/>
          <w:sz w:val="22"/>
          <w:szCs w:val="21"/>
        </w:rPr>
      </w:pPr>
    </w:p>
    <w:p w:rsidR="008D484C" w:rsidRDefault="008D484C" w:rsidP="008D484C">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sidR="00C5449D">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C5449D">
        <w:rPr>
          <w:rFonts w:ascii="Verdana" w:hAnsi="Verdana" w:cs="Arial"/>
          <w:sz w:val="22"/>
          <w:szCs w:val="22"/>
        </w:rPr>
        <w:t>/as</w:t>
      </w:r>
      <w:r w:rsidRPr="00D3287B">
        <w:rPr>
          <w:rFonts w:ascii="Verdana" w:hAnsi="Verdana" w:cs="Arial"/>
          <w:sz w:val="22"/>
          <w:szCs w:val="22"/>
        </w:rPr>
        <w:t xml:space="preserve"> candidatos</w:t>
      </w:r>
      <w:r w:rsidR="00C5449D">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C5449D">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 xml:space="preserve">Según el mayor puntaje obtenido en la Etapa </w:t>
      </w:r>
      <w:r w:rsidR="006B1971">
        <w:rPr>
          <w:rFonts w:ascii="Verdana" w:hAnsi="Verdana" w:cs="Arial"/>
          <w:sz w:val="22"/>
          <w:szCs w:val="22"/>
        </w:rPr>
        <w:t>3</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 xml:space="preserve">Según el mayor puntaje obtenido en la Etapa </w:t>
      </w:r>
      <w:r w:rsidR="006B1971">
        <w:rPr>
          <w:rFonts w:ascii="Verdana" w:hAnsi="Verdana" w:cs="Arial"/>
          <w:sz w:val="22"/>
          <w:szCs w:val="22"/>
        </w:rPr>
        <w:t>2</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3A1E43">
        <w:rPr>
          <w:rFonts w:ascii="Verdana" w:hAnsi="Verdana" w:cs="Arial"/>
          <w:b/>
          <w:snapToGrid w:val="0"/>
          <w:sz w:val="22"/>
          <w:szCs w:val="22"/>
        </w:rPr>
        <w:t>1</w:t>
      </w:r>
      <w:r w:rsidR="00BA3FB0">
        <w:rPr>
          <w:rFonts w:ascii="Verdana" w:hAnsi="Verdana" w:cs="Arial"/>
          <w:b/>
          <w:snapToGrid w:val="0"/>
          <w:sz w:val="22"/>
          <w:szCs w:val="22"/>
        </w:rPr>
        <w:t>6</w:t>
      </w:r>
      <w:r w:rsidR="00104A93">
        <w:rPr>
          <w:rFonts w:ascii="Verdana" w:hAnsi="Verdana" w:cs="Arial"/>
          <w:b/>
          <w:snapToGrid w:val="0"/>
          <w:sz w:val="22"/>
          <w:szCs w:val="22"/>
        </w:rPr>
        <w:t xml:space="preserve"> de </w:t>
      </w:r>
      <w:r w:rsidR="00D70244">
        <w:rPr>
          <w:rFonts w:ascii="Verdana" w:hAnsi="Verdana" w:cs="Arial"/>
          <w:b/>
          <w:snapToGrid w:val="0"/>
          <w:sz w:val="22"/>
          <w:szCs w:val="22"/>
        </w:rPr>
        <w:t>septiembre</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Pr>
          <w:rFonts w:ascii="Verdana" w:hAnsi="Verdana" w:cs="Arial"/>
          <w:b/>
          <w:snapToGrid w:val="0"/>
          <w:sz w:val="22"/>
          <w:szCs w:val="22"/>
        </w:rPr>
        <w:t>5</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EB33D2" w:rsidRDefault="00EB33D2" w:rsidP="008D484C">
      <w:pPr>
        <w:pStyle w:val="Sangradetextonormal"/>
        <w:widowControl w:val="0"/>
        <w:spacing w:after="100" w:afterAutospacing="1" w:line="276" w:lineRule="auto"/>
        <w:ind w:left="0"/>
        <w:jc w:val="both"/>
        <w:rPr>
          <w:rFonts w:ascii="Verdana" w:hAnsi="Verdana" w:cs="Arial"/>
          <w:snapToGrid w:val="0"/>
          <w:sz w:val="22"/>
          <w:szCs w:val="22"/>
        </w:rPr>
      </w:pPr>
    </w:p>
    <w:p w:rsidR="002D1A7D" w:rsidRDefault="002D1A7D" w:rsidP="008D484C">
      <w:pPr>
        <w:pStyle w:val="Sangradetextonormal"/>
        <w:widowControl w:val="0"/>
        <w:spacing w:after="100" w:afterAutospacing="1" w:line="276" w:lineRule="auto"/>
        <w:ind w:left="0"/>
        <w:jc w:val="both"/>
        <w:rPr>
          <w:rFonts w:ascii="Verdana" w:hAnsi="Verdana" w:cs="Arial"/>
          <w:snapToGrid w:val="0"/>
          <w:sz w:val="22"/>
          <w:szCs w:val="22"/>
        </w:rPr>
      </w:pPr>
    </w:p>
    <w:p w:rsidR="002D1A7D" w:rsidRDefault="002D1A7D"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A42063" w:rsidRDefault="00A42063" w:rsidP="008D484C">
      <w:pPr>
        <w:spacing w:line="276" w:lineRule="auto"/>
        <w:jc w:val="both"/>
        <w:rPr>
          <w:rFonts w:ascii="Verdana" w:hAnsi="Verdana" w:cs="Arial"/>
          <w:sz w:val="22"/>
          <w:szCs w:val="22"/>
        </w:rPr>
      </w:pPr>
    </w:p>
    <w:p w:rsidR="00A42063" w:rsidRDefault="00A42063"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D70244">
        <w:rPr>
          <w:rFonts w:ascii="Verdana" w:hAnsi="Verdana" w:cs="Arial"/>
          <w:sz w:val="22"/>
          <w:szCs w:val="22"/>
        </w:rPr>
        <w:t>Asesoría Jurídica</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del </w:t>
      </w:r>
      <w:r w:rsidR="00686F70">
        <w:rPr>
          <w:rFonts w:ascii="Verdana" w:hAnsi="Verdana" w:cs="Arial"/>
          <w:sz w:val="22"/>
          <w:szCs w:val="22"/>
        </w:rPr>
        <w:t xml:space="preserve">Departamento de </w:t>
      </w:r>
      <w:r w:rsidR="00C5449D">
        <w:rPr>
          <w:rFonts w:ascii="Verdana" w:hAnsi="Verdana" w:cs="Arial"/>
          <w:sz w:val="22"/>
          <w:szCs w:val="22"/>
        </w:rPr>
        <w:t>Planificación y Control de Gestión</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C5449D">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2D1A7D" w:rsidRDefault="002D1A7D"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A42063" w:rsidRDefault="00A4206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2F381F" w:rsidRPr="00D3287B" w:rsidRDefault="002F381F" w:rsidP="002F381F">
      <w:pPr>
        <w:spacing w:line="276" w:lineRule="auto"/>
        <w:jc w:val="both"/>
        <w:rPr>
          <w:rFonts w:ascii="Verdana" w:hAnsi="Verdana" w:cs="Arial"/>
          <w:sz w:val="22"/>
          <w:szCs w:val="22"/>
        </w:rPr>
      </w:pPr>
      <w:r w:rsidRPr="00D3287B">
        <w:rPr>
          <w:rFonts w:ascii="Verdana" w:hAnsi="Verdana" w:cs="Arial"/>
          <w:sz w:val="22"/>
          <w:szCs w:val="22"/>
        </w:rPr>
        <w:t xml:space="preserve">La duración del contrato inicial será de </w:t>
      </w:r>
      <w:r>
        <w:rPr>
          <w:rFonts w:ascii="Verdana" w:hAnsi="Verdana" w:cs="Arial"/>
          <w:sz w:val="22"/>
          <w:szCs w:val="22"/>
        </w:rPr>
        <w:t>6</w:t>
      </w:r>
      <w:r w:rsidRPr="00D3287B">
        <w:rPr>
          <w:rFonts w:ascii="Verdana" w:hAnsi="Verdana" w:cs="Arial"/>
          <w:sz w:val="22"/>
          <w:szCs w:val="22"/>
        </w:rPr>
        <w:t xml:space="preserve">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 Director/a </w:t>
      </w:r>
      <w:r w:rsidRPr="00D3287B">
        <w:rPr>
          <w:rFonts w:ascii="Verdana" w:hAnsi="Verdana" w:cs="Arial"/>
          <w:sz w:val="22"/>
          <w:szCs w:val="22"/>
        </w:rPr>
        <w:t xml:space="preserve">Nacional, previa evaluación de desempeño, podrá resolver la </w:t>
      </w:r>
      <w:r>
        <w:rPr>
          <w:rFonts w:ascii="Verdana" w:hAnsi="Verdana" w:cs="Arial"/>
          <w:sz w:val="22"/>
          <w:szCs w:val="22"/>
        </w:rPr>
        <w:t>prórroga</w:t>
      </w:r>
      <w:r w:rsidRPr="00D3287B">
        <w:rPr>
          <w:rFonts w:ascii="Verdana" w:hAnsi="Verdana" w:cs="Arial"/>
          <w:sz w:val="22"/>
          <w:szCs w:val="22"/>
        </w:rPr>
        <w:t xml:space="preserve"> del contrato </w:t>
      </w:r>
      <w:r>
        <w:rPr>
          <w:rFonts w:ascii="Verdana" w:hAnsi="Verdana" w:cs="Arial"/>
          <w:sz w:val="22"/>
          <w:szCs w:val="22"/>
        </w:rPr>
        <w:t xml:space="preserve">durante todo el periodo que dure el reemplazo de pre y post- natal requerido. </w:t>
      </w:r>
    </w:p>
    <w:p w:rsidR="008D484C" w:rsidRPr="00D3287B" w:rsidRDefault="008D484C" w:rsidP="002F381F">
      <w:pPr>
        <w:spacing w:line="276" w:lineRule="auto"/>
        <w:jc w:val="both"/>
        <w:rPr>
          <w:rFonts w:ascii="Verdana" w:hAnsi="Verdana" w:cs="Arial"/>
          <w:sz w:val="22"/>
          <w:szCs w:val="22"/>
        </w:rPr>
      </w:pP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783" w:rsidRDefault="00E92783" w:rsidP="00B37420">
      <w:r>
        <w:separator/>
      </w:r>
    </w:p>
  </w:endnote>
  <w:endnote w:type="continuationSeparator" w:id="0">
    <w:p w:rsidR="00E92783" w:rsidRDefault="00E92783" w:rsidP="00B37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E92783" w:rsidRDefault="00C50E24">
        <w:pPr>
          <w:pStyle w:val="Piedepgina"/>
          <w:jc w:val="right"/>
        </w:pPr>
        <w:r w:rsidRPr="00D3287B">
          <w:rPr>
            <w:rFonts w:ascii="Verdana" w:hAnsi="Verdana"/>
            <w:sz w:val="22"/>
          </w:rPr>
          <w:fldChar w:fldCharType="begin"/>
        </w:r>
        <w:r w:rsidR="00E92783" w:rsidRPr="00D3287B">
          <w:rPr>
            <w:rFonts w:ascii="Verdana" w:hAnsi="Verdana"/>
            <w:sz w:val="22"/>
          </w:rPr>
          <w:instrText xml:space="preserve"> PAGE   \* MERGEFORMAT </w:instrText>
        </w:r>
        <w:r w:rsidRPr="00D3287B">
          <w:rPr>
            <w:rFonts w:ascii="Verdana" w:hAnsi="Verdana"/>
            <w:sz w:val="22"/>
          </w:rPr>
          <w:fldChar w:fldCharType="separate"/>
        </w:r>
        <w:r w:rsidR="00BA3FB0">
          <w:rPr>
            <w:rFonts w:ascii="Verdana" w:hAnsi="Verdana"/>
            <w:noProof/>
            <w:sz w:val="22"/>
          </w:rPr>
          <w:t>13</w:t>
        </w:r>
        <w:r w:rsidRPr="00D3287B">
          <w:rPr>
            <w:rFonts w:ascii="Verdana" w:hAnsi="Verdana"/>
            <w:sz w:val="22"/>
          </w:rPr>
          <w:fldChar w:fldCharType="end"/>
        </w:r>
      </w:p>
    </w:sdtContent>
  </w:sdt>
  <w:p w:rsidR="00E92783" w:rsidRDefault="00E927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783" w:rsidRDefault="00E92783" w:rsidP="00B37420">
      <w:r>
        <w:separator/>
      </w:r>
    </w:p>
  </w:footnote>
  <w:footnote w:type="continuationSeparator" w:id="0">
    <w:p w:rsidR="00E92783" w:rsidRDefault="00E92783" w:rsidP="00B37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83" w:rsidRDefault="00E92783" w:rsidP="00CC0C3C">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5">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1">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2">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3">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B823975"/>
    <w:multiLevelType w:val="hybridMultilevel"/>
    <w:tmpl w:val="5DB207E6"/>
    <w:lvl w:ilvl="0" w:tplc="72349D46">
      <w:start w:val="1"/>
      <w:numFmt w:val="decimal"/>
      <w:lvlText w:val="%1."/>
      <w:lvlJc w:val="left"/>
      <w:pPr>
        <w:tabs>
          <w:tab w:val="num" w:pos="360"/>
        </w:tabs>
        <w:ind w:left="360" w:hanging="360"/>
      </w:pPr>
      <w:rPr>
        <w:rFonts w:hint="default"/>
        <w:sz w:val="22"/>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5">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1"/>
  </w:num>
  <w:num w:numId="2">
    <w:abstractNumId w:val="24"/>
  </w:num>
  <w:num w:numId="3">
    <w:abstractNumId w:val="13"/>
  </w:num>
  <w:num w:numId="4">
    <w:abstractNumId w:val="17"/>
  </w:num>
  <w:num w:numId="5">
    <w:abstractNumId w:val="5"/>
  </w:num>
  <w:num w:numId="6">
    <w:abstractNumId w:val="3"/>
  </w:num>
  <w:num w:numId="7">
    <w:abstractNumId w:val="21"/>
  </w:num>
  <w:num w:numId="8">
    <w:abstractNumId w:val="16"/>
  </w:num>
  <w:num w:numId="9">
    <w:abstractNumId w:val="25"/>
  </w:num>
  <w:num w:numId="10">
    <w:abstractNumId w:val="2"/>
  </w:num>
  <w:num w:numId="11">
    <w:abstractNumId w:val="23"/>
  </w:num>
  <w:num w:numId="12">
    <w:abstractNumId w:val="6"/>
  </w:num>
  <w:num w:numId="13">
    <w:abstractNumId w:val="0"/>
  </w:num>
  <w:num w:numId="14">
    <w:abstractNumId w:val="10"/>
  </w:num>
  <w:num w:numId="15">
    <w:abstractNumId w:val="4"/>
  </w:num>
  <w:num w:numId="16">
    <w:abstractNumId w:val="12"/>
  </w:num>
  <w:num w:numId="17">
    <w:abstractNumId w:val="12"/>
  </w:num>
  <w:num w:numId="18">
    <w:abstractNumId w:val="7"/>
  </w:num>
  <w:num w:numId="19">
    <w:abstractNumId w:val="1"/>
  </w:num>
  <w:num w:numId="20">
    <w:abstractNumId w:val="18"/>
  </w:num>
  <w:num w:numId="21">
    <w:abstractNumId w:val="20"/>
  </w:num>
  <w:num w:numId="22">
    <w:abstractNumId w:val="8"/>
  </w:num>
  <w:num w:numId="23">
    <w:abstractNumId w:val="22"/>
  </w:num>
  <w:num w:numId="24">
    <w:abstractNumId w:val="15"/>
  </w:num>
  <w:num w:numId="25">
    <w:abstractNumId w:val="14"/>
  </w:num>
  <w:num w:numId="26">
    <w:abstractNumId w:val="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484C"/>
    <w:rsid w:val="00001EE5"/>
    <w:rsid w:val="000030D0"/>
    <w:rsid w:val="000051E4"/>
    <w:rsid w:val="00014C77"/>
    <w:rsid w:val="00014D7D"/>
    <w:rsid w:val="00021785"/>
    <w:rsid w:val="00021E6C"/>
    <w:rsid w:val="00024B7F"/>
    <w:rsid w:val="00031191"/>
    <w:rsid w:val="00042519"/>
    <w:rsid w:val="00044B62"/>
    <w:rsid w:val="00050FC0"/>
    <w:rsid w:val="0005527A"/>
    <w:rsid w:val="00062621"/>
    <w:rsid w:val="00067CB9"/>
    <w:rsid w:val="00070ABA"/>
    <w:rsid w:val="00083426"/>
    <w:rsid w:val="00083F59"/>
    <w:rsid w:val="00096CFC"/>
    <w:rsid w:val="000A4336"/>
    <w:rsid w:val="000A6EBB"/>
    <w:rsid w:val="000B3266"/>
    <w:rsid w:val="000B5B38"/>
    <w:rsid w:val="000C0EDF"/>
    <w:rsid w:val="000C6737"/>
    <w:rsid w:val="000C7E8F"/>
    <w:rsid w:val="000D111A"/>
    <w:rsid w:val="000F477D"/>
    <w:rsid w:val="00102360"/>
    <w:rsid w:val="0010436B"/>
    <w:rsid w:val="00104A93"/>
    <w:rsid w:val="00111BBA"/>
    <w:rsid w:val="0012261B"/>
    <w:rsid w:val="00140033"/>
    <w:rsid w:val="001420C4"/>
    <w:rsid w:val="00147232"/>
    <w:rsid w:val="00152EB9"/>
    <w:rsid w:val="00165E76"/>
    <w:rsid w:val="00167B07"/>
    <w:rsid w:val="00186C60"/>
    <w:rsid w:val="0019228B"/>
    <w:rsid w:val="001A5033"/>
    <w:rsid w:val="001A5FAB"/>
    <w:rsid w:val="001B02CB"/>
    <w:rsid w:val="001B27D6"/>
    <w:rsid w:val="001B2F0F"/>
    <w:rsid w:val="001B5AAC"/>
    <w:rsid w:val="001F5C32"/>
    <w:rsid w:val="001F5D05"/>
    <w:rsid w:val="001F6BFB"/>
    <w:rsid w:val="00230584"/>
    <w:rsid w:val="002369CB"/>
    <w:rsid w:val="00241831"/>
    <w:rsid w:val="0024772A"/>
    <w:rsid w:val="0025060F"/>
    <w:rsid w:val="00257755"/>
    <w:rsid w:val="00264A6B"/>
    <w:rsid w:val="00264DF1"/>
    <w:rsid w:val="002718F9"/>
    <w:rsid w:val="00285E84"/>
    <w:rsid w:val="00290FF5"/>
    <w:rsid w:val="00291D1B"/>
    <w:rsid w:val="002A0B65"/>
    <w:rsid w:val="002B0388"/>
    <w:rsid w:val="002B62F3"/>
    <w:rsid w:val="002C2183"/>
    <w:rsid w:val="002C3CF7"/>
    <w:rsid w:val="002D1A7D"/>
    <w:rsid w:val="002D58BF"/>
    <w:rsid w:val="002D70DB"/>
    <w:rsid w:val="002E5C4D"/>
    <w:rsid w:val="002E69B4"/>
    <w:rsid w:val="002E7CA8"/>
    <w:rsid w:val="002F381F"/>
    <w:rsid w:val="002F7EC3"/>
    <w:rsid w:val="00300176"/>
    <w:rsid w:val="00311CFD"/>
    <w:rsid w:val="00320B04"/>
    <w:rsid w:val="003237A5"/>
    <w:rsid w:val="00330E68"/>
    <w:rsid w:val="00331204"/>
    <w:rsid w:val="00367DF9"/>
    <w:rsid w:val="00372A26"/>
    <w:rsid w:val="00373953"/>
    <w:rsid w:val="00387C00"/>
    <w:rsid w:val="00391846"/>
    <w:rsid w:val="003A1E43"/>
    <w:rsid w:val="003A2B07"/>
    <w:rsid w:val="003B09EB"/>
    <w:rsid w:val="003B1C02"/>
    <w:rsid w:val="003B28DA"/>
    <w:rsid w:val="003C1808"/>
    <w:rsid w:val="003C670A"/>
    <w:rsid w:val="003D0389"/>
    <w:rsid w:val="003D74B9"/>
    <w:rsid w:val="003F53A1"/>
    <w:rsid w:val="00417CBB"/>
    <w:rsid w:val="00423279"/>
    <w:rsid w:val="00424464"/>
    <w:rsid w:val="00431837"/>
    <w:rsid w:val="004322A1"/>
    <w:rsid w:val="00432953"/>
    <w:rsid w:val="0043466A"/>
    <w:rsid w:val="00436B22"/>
    <w:rsid w:val="00447F9F"/>
    <w:rsid w:val="00453CE0"/>
    <w:rsid w:val="004578D1"/>
    <w:rsid w:val="00467849"/>
    <w:rsid w:val="004711D9"/>
    <w:rsid w:val="004715AA"/>
    <w:rsid w:val="0048204D"/>
    <w:rsid w:val="00482E83"/>
    <w:rsid w:val="004833D2"/>
    <w:rsid w:val="00485448"/>
    <w:rsid w:val="00486264"/>
    <w:rsid w:val="00487A62"/>
    <w:rsid w:val="004A66B5"/>
    <w:rsid w:val="004B3181"/>
    <w:rsid w:val="004C2C6C"/>
    <w:rsid w:val="004D502A"/>
    <w:rsid w:val="004D7006"/>
    <w:rsid w:val="004E2997"/>
    <w:rsid w:val="00504FBD"/>
    <w:rsid w:val="00507872"/>
    <w:rsid w:val="005131B9"/>
    <w:rsid w:val="005166CB"/>
    <w:rsid w:val="00517204"/>
    <w:rsid w:val="00524C39"/>
    <w:rsid w:val="005403F2"/>
    <w:rsid w:val="00544843"/>
    <w:rsid w:val="00553B82"/>
    <w:rsid w:val="00560ED4"/>
    <w:rsid w:val="00561860"/>
    <w:rsid w:val="00564EC2"/>
    <w:rsid w:val="005652E4"/>
    <w:rsid w:val="00574014"/>
    <w:rsid w:val="00581343"/>
    <w:rsid w:val="00583BF1"/>
    <w:rsid w:val="00586DE6"/>
    <w:rsid w:val="00587404"/>
    <w:rsid w:val="00587E87"/>
    <w:rsid w:val="00594AFF"/>
    <w:rsid w:val="0059681A"/>
    <w:rsid w:val="0059765D"/>
    <w:rsid w:val="005A3858"/>
    <w:rsid w:val="005B00BC"/>
    <w:rsid w:val="005B0559"/>
    <w:rsid w:val="005B62D2"/>
    <w:rsid w:val="005C2323"/>
    <w:rsid w:val="005C3F18"/>
    <w:rsid w:val="005C536C"/>
    <w:rsid w:val="005D3805"/>
    <w:rsid w:val="005E65CB"/>
    <w:rsid w:val="005E7213"/>
    <w:rsid w:val="005F2C74"/>
    <w:rsid w:val="006076E3"/>
    <w:rsid w:val="00617AAE"/>
    <w:rsid w:val="00633B55"/>
    <w:rsid w:val="006415BF"/>
    <w:rsid w:val="006644AE"/>
    <w:rsid w:val="00666338"/>
    <w:rsid w:val="00670D76"/>
    <w:rsid w:val="00673F6F"/>
    <w:rsid w:val="006821C7"/>
    <w:rsid w:val="00686D5E"/>
    <w:rsid w:val="00686F70"/>
    <w:rsid w:val="00690F7A"/>
    <w:rsid w:val="00691249"/>
    <w:rsid w:val="00692522"/>
    <w:rsid w:val="006964E2"/>
    <w:rsid w:val="006A07E7"/>
    <w:rsid w:val="006B1971"/>
    <w:rsid w:val="006B63A0"/>
    <w:rsid w:val="006B6573"/>
    <w:rsid w:val="006C3592"/>
    <w:rsid w:val="006D1E9D"/>
    <w:rsid w:val="006D42A9"/>
    <w:rsid w:val="006D6847"/>
    <w:rsid w:val="006E031A"/>
    <w:rsid w:val="006F1538"/>
    <w:rsid w:val="00706155"/>
    <w:rsid w:val="007179A1"/>
    <w:rsid w:val="00734F16"/>
    <w:rsid w:val="00735566"/>
    <w:rsid w:val="0073625A"/>
    <w:rsid w:val="00736B2A"/>
    <w:rsid w:val="00760D5C"/>
    <w:rsid w:val="00761F6D"/>
    <w:rsid w:val="007725F0"/>
    <w:rsid w:val="00792705"/>
    <w:rsid w:val="007A15C6"/>
    <w:rsid w:val="007A219B"/>
    <w:rsid w:val="007A5A23"/>
    <w:rsid w:val="007A5D92"/>
    <w:rsid w:val="007B5EAA"/>
    <w:rsid w:val="007C2628"/>
    <w:rsid w:val="0080051D"/>
    <w:rsid w:val="00801CA3"/>
    <w:rsid w:val="008039ED"/>
    <w:rsid w:val="00804A0A"/>
    <w:rsid w:val="00851999"/>
    <w:rsid w:val="00860A3C"/>
    <w:rsid w:val="0086771F"/>
    <w:rsid w:val="00874F57"/>
    <w:rsid w:val="00876E83"/>
    <w:rsid w:val="008844E4"/>
    <w:rsid w:val="008970D8"/>
    <w:rsid w:val="008A2EBA"/>
    <w:rsid w:val="008B0A82"/>
    <w:rsid w:val="008B1285"/>
    <w:rsid w:val="008B7DD8"/>
    <w:rsid w:val="008D370A"/>
    <w:rsid w:val="008D3DCA"/>
    <w:rsid w:val="008D484C"/>
    <w:rsid w:val="008E33D8"/>
    <w:rsid w:val="008F06A8"/>
    <w:rsid w:val="008F6856"/>
    <w:rsid w:val="009004F1"/>
    <w:rsid w:val="00905C3B"/>
    <w:rsid w:val="009121F1"/>
    <w:rsid w:val="00920271"/>
    <w:rsid w:val="00920543"/>
    <w:rsid w:val="00925F57"/>
    <w:rsid w:val="00940725"/>
    <w:rsid w:val="00956BB6"/>
    <w:rsid w:val="00960BA2"/>
    <w:rsid w:val="00970DB1"/>
    <w:rsid w:val="00976588"/>
    <w:rsid w:val="00976652"/>
    <w:rsid w:val="009800D5"/>
    <w:rsid w:val="0098704A"/>
    <w:rsid w:val="00996AE8"/>
    <w:rsid w:val="009B19DA"/>
    <w:rsid w:val="009B248B"/>
    <w:rsid w:val="009B2B66"/>
    <w:rsid w:val="009B7D10"/>
    <w:rsid w:val="009C0925"/>
    <w:rsid w:val="009C243A"/>
    <w:rsid w:val="009C3608"/>
    <w:rsid w:val="009D62BF"/>
    <w:rsid w:val="009E3A99"/>
    <w:rsid w:val="009E4184"/>
    <w:rsid w:val="00A005B0"/>
    <w:rsid w:val="00A00FB1"/>
    <w:rsid w:val="00A02119"/>
    <w:rsid w:val="00A14FEE"/>
    <w:rsid w:val="00A20B4A"/>
    <w:rsid w:val="00A2398A"/>
    <w:rsid w:val="00A26E5E"/>
    <w:rsid w:val="00A3003D"/>
    <w:rsid w:val="00A42063"/>
    <w:rsid w:val="00A42B82"/>
    <w:rsid w:val="00A45DB3"/>
    <w:rsid w:val="00A52957"/>
    <w:rsid w:val="00A555D2"/>
    <w:rsid w:val="00A74D24"/>
    <w:rsid w:val="00A80048"/>
    <w:rsid w:val="00A8531C"/>
    <w:rsid w:val="00AA0090"/>
    <w:rsid w:val="00AA3E2C"/>
    <w:rsid w:val="00AB2195"/>
    <w:rsid w:val="00AB73BB"/>
    <w:rsid w:val="00AB7B5C"/>
    <w:rsid w:val="00AF04B3"/>
    <w:rsid w:val="00AF0D96"/>
    <w:rsid w:val="00AF5E73"/>
    <w:rsid w:val="00AF7A37"/>
    <w:rsid w:val="00B3497D"/>
    <w:rsid w:val="00B34A1A"/>
    <w:rsid w:val="00B37420"/>
    <w:rsid w:val="00B430DC"/>
    <w:rsid w:val="00B448AD"/>
    <w:rsid w:val="00B551B3"/>
    <w:rsid w:val="00B60F8D"/>
    <w:rsid w:val="00B61714"/>
    <w:rsid w:val="00B75717"/>
    <w:rsid w:val="00B96632"/>
    <w:rsid w:val="00BA072F"/>
    <w:rsid w:val="00BA3BE8"/>
    <w:rsid w:val="00BA3FB0"/>
    <w:rsid w:val="00BA411C"/>
    <w:rsid w:val="00BB0A7B"/>
    <w:rsid w:val="00BB15AA"/>
    <w:rsid w:val="00BC6764"/>
    <w:rsid w:val="00BD5E0B"/>
    <w:rsid w:val="00BE167B"/>
    <w:rsid w:val="00BF4777"/>
    <w:rsid w:val="00BF621D"/>
    <w:rsid w:val="00BF75A0"/>
    <w:rsid w:val="00C00B6B"/>
    <w:rsid w:val="00C041A4"/>
    <w:rsid w:val="00C04D22"/>
    <w:rsid w:val="00C1500A"/>
    <w:rsid w:val="00C15F84"/>
    <w:rsid w:val="00C30976"/>
    <w:rsid w:val="00C449A7"/>
    <w:rsid w:val="00C46816"/>
    <w:rsid w:val="00C47A78"/>
    <w:rsid w:val="00C50E24"/>
    <w:rsid w:val="00C5449D"/>
    <w:rsid w:val="00C602C1"/>
    <w:rsid w:val="00C60B3B"/>
    <w:rsid w:val="00C62F4C"/>
    <w:rsid w:val="00C64B1C"/>
    <w:rsid w:val="00C65D3A"/>
    <w:rsid w:val="00C66425"/>
    <w:rsid w:val="00C86DF6"/>
    <w:rsid w:val="00C90D7B"/>
    <w:rsid w:val="00C93E9D"/>
    <w:rsid w:val="00C93F36"/>
    <w:rsid w:val="00CA1D0D"/>
    <w:rsid w:val="00CB221F"/>
    <w:rsid w:val="00CB6B65"/>
    <w:rsid w:val="00CB7F8D"/>
    <w:rsid w:val="00CC0C3C"/>
    <w:rsid w:val="00CC28AA"/>
    <w:rsid w:val="00CD0F77"/>
    <w:rsid w:val="00CD2392"/>
    <w:rsid w:val="00CE2542"/>
    <w:rsid w:val="00CF1951"/>
    <w:rsid w:val="00D002F0"/>
    <w:rsid w:val="00D00346"/>
    <w:rsid w:val="00D00974"/>
    <w:rsid w:val="00D13703"/>
    <w:rsid w:val="00D145C2"/>
    <w:rsid w:val="00D318AF"/>
    <w:rsid w:val="00D32CA1"/>
    <w:rsid w:val="00D3700E"/>
    <w:rsid w:val="00D50755"/>
    <w:rsid w:val="00D66647"/>
    <w:rsid w:val="00D70244"/>
    <w:rsid w:val="00D71ED5"/>
    <w:rsid w:val="00D73CEE"/>
    <w:rsid w:val="00D812C1"/>
    <w:rsid w:val="00D87086"/>
    <w:rsid w:val="00D91A3B"/>
    <w:rsid w:val="00D94182"/>
    <w:rsid w:val="00D96A91"/>
    <w:rsid w:val="00DA628D"/>
    <w:rsid w:val="00DA6D7C"/>
    <w:rsid w:val="00DB40AC"/>
    <w:rsid w:val="00DB6EFC"/>
    <w:rsid w:val="00DB72C1"/>
    <w:rsid w:val="00DC2121"/>
    <w:rsid w:val="00DC6FEC"/>
    <w:rsid w:val="00DE0A1A"/>
    <w:rsid w:val="00E10771"/>
    <w:rsid w:val="00E107F6"/>
    <w:rsid w:val="00E10CE7"/>
    <w:rsid w:val="00E150A7"/>
    <w:rsid w:val="00E21005"/>
    <w:rsid w:val="00E25F61"/>
    <w:rsid w:val="00E27D5B"/>
    <w:rsid w:val="00E31413"/>
    <w:rsid w:val="00E35E9D"/>
    <w:rsid w:val="00E56F03"/>
    <w:rsid w:val="00E6419D"/>
    <w:rsid w:val="00E76ED3"/>
    <w:rsid w:val="00E77AE4"/>
    <w:rsid w:val="00E84649"/>
    <w:rsid w:val="00E92783"/>
    <w:rsid w:val="00E93A2E"/>
    <w:rsid w:val="00EA2D27"/>
    <w:rsid w:val="00EA43F9"/>
    <w:rsid w:val="00EA652E"/>
    <w:rsid w:val="00EB1947"/>
    <w:rsid w:val="00EB33D2"/>
    <w:rsid w:val="00EB3CD0"/>
    <w:rsid w:val="00EB4E7D"/>
    <w:rsid w:val="00EB7052"/>
    <w:rsid w:val="00EC4E61"/>
    <w:rsid w:val="00EC6648"/>
    <w:rsid w:val="00ED44CD"/>
    <w:rsid w:val="00EE3D73"/>
    <w:rsid w:val="00EE44F6"/>
    <w:rsid w:val="00EF3370"/>
    <w:rsid w:val="00EF7726"/>
    <w:rsid w:val="00F011BF"/>
    <w:rsid w:val="00F12B7C"/>
    <w:rsid w:val="00F1408E"/>
    <w:rsid w:val="00F23B7A"/>
    <w:rsid w:val="00F260D0"/>
    <w:rsid w:val="00F332D3"/>
    <w:rsid w:val="00F43A1D"/>
    <w:rsid w:val="00F557B9"/>
    <w:rsid w:val="00F711B1"/>
    <w:rsid w:val="00F7190F"/>
    <w:rsid w:val="00F74D43"/>
    <w:rsid w:val="00F80CE8"/>
    <w:rsid w:val="00F91A4F"/>
    <w:rsid w:val="00FA2576"/>
    <w:rsid w:val="00FA5926"/>
    <w:rsid w:val="00FA6BE0"/>
    <w:rsid w:val="00FB22C7"/>
    <w:rsid w:val="00FB658A"/>
    <w:rsid w:val="00FC37C7"/>
    <w:rsid w:val="00FC7C1C"/>
    <w:rsid w:val="00FD4458"/>
    <w:rsid w:val="00FD573C"/>
    <w:rsid w:val="00FF0BF0"/>
    <w:rsid w:val="00FF0E7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mpleospublico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http://www.senadis.gob.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9515-F631-463D-B10B-B6BB48D7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3632</Words>
  <Characters>19977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ema molina</cp:lastModifiedBy>
  <cp:revision>53</cp:revision>
  <cp:lastPrinted>2015-05-29T15:54:00Z</cp:lastPrinted>
  <dcterms:created xsi:type="dcterms:W3CDTF">2015-07-23T20:57:00Z</dcterms:created>
  <dcterms:modified xsi:type="dcterms:W3CDTF">2015-08-20T18:01:00Z</dcterms:modified>
</cp:coreProperties>
</file>