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DA" w:rsidRPr="00D3287B" w:rsidRDefault="00F01FDA" w:rsidP="00F01FDA">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7"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F01FDA" w:rsidRPr="00D3287B" w:rsidTr="000C6E30">
        <w:tc>
          <w:tcPr>
            <w:tcW w:w="8644" w:type="dxa"/>
          </w:tcPr>
          <w:p w:rsidR="00F01FDA" w:rsidRPr="00D3287B" w:rsidRDefault="00F01FDA" w:rsidP="000C6E30">
            <w:pPr>
              <w:spacing w:line="276" w:lineRule="auto"/>
              <w:jc w:val="center"/>
              <w:rPr>
                <w:rFonts w:ascii="Verdana" w:hAnsi="Verdana" w:cs="Arial"/>
                <w:b/>
              </w:rPr>
            </w:pPr>
            <w:r>
              <w:rPr>
                <w:rFonts w:ascii="Verdana" w:hAnsi="Verdana" w:cs="Arial"/>
                <w:b/>
              </w:rPr>
              <w:t>PAUTA DEL PROCESO DE SELECCIÓN</w:t>
            </w:r>
          </w:p>
          <w:p w:rsidR="00F01FDA" w:rsidRPr="00D3287B" w:rsidRDefault="00F01FDA" w:rsidP="000C6E30">
            <w:pPr>
              <w:spacing w:line="276" w:lineRule="auto"/>
              <w:jc w:val="center"/>
              <w:rPr>
                <w:rFonts w:ascii="Verdana" w:hAnsi="Verdana" w:cs="Arial"/>
                <w:b/>
              </w:rPr>
            </w:pPr>
            <w:r w:rsidRPr="00D3287B">
              <w:rPr>
                <w:rFonts w:ascii="Verdana" w:hAnsi="Verdana" w:cs="Arial"/>
                <w:b/>
              </w:rPr>
              <w:t>PARA PROVEER EL CARGO DE</w:t>
            </w:r>
          </w:p>
          <w:p w:rsidR="00F01FDA" w:rsidRPr="00D3287B" w:rsidRDefault="00F01FDA" w:rsidP="000C6E30">
            <w:pPr>
              <w:spacing w:line="276" w:lineRule="auto"/>
              <w:jc w:val="center"/>
              <w:rPr>
                <w:rFonts w:ascii="Verdana" w:hAnsi="Verdana" w:cs="Arial"/>
                <w:b/>
              </w:rPr>
            </w:pPr>
            <w:r>
              <w:rPr>
                <w:rFonts w:ascii="Verdana" w:hAnsi="Verdana" w:cs="Arial"/>
                <w:b/>
              </w:rPr>
              <w:t>PROFESIONAL DEPARTAMENTO DE PLANIFICACIÓN Y CONTROL DE GESTIÓN</w:t>
            </w:r>
          </w:p>
          <w:p w:rsidR="00F01FDA" w:rsidRPr="00D3287B" w:rsidRDefault="00F01FDA" w:rsidP="000C6E30">
            <w:pPr>
              <w:spacing w:line="276" w:lineRule="auto"/>
              <w:jc w:val="center"/>
              <w:rPr>
                <w:rFonts w:ascii="Verdana" w:hAnsi="Verdana" w:cs="Arial"/>
                <w:b/>
              </w:rPr>
            </w:pPr>
          </w:p>
          <w:p w:rsidR="00F01FDA" w:rsidRPr="00D3287B" w:rsidRDefault="00F01FDA" w:rsidP="000C6E30">
            <w:pPr>
              <w:spacing w:line="276" w:lineRule="auto"/>
              <w:jc w:val="center"/>
              <w:rPr>
                <w:rFonts w:ascii="Verdana" w:hAnsi="Verdana" w:cs="Arial"/>
                <w:b/>
              </w:rPr>
            </w:pPr>
          </w:p>
        </w:tc>
      </w:tr>
    </w:tbl>
    <w:p w:rsidR="00F01FDA" w:rsidRPr="00D3287B" w:rsidRDefault="00F01FDA" w:rsidP="00F01FDA">
      <w:pPr>
        <w:spacing w:line="276" w:lineRule="auto"/>
        <w:jc w:val="center"/>
        <w:rPr>
          <w:rFonts w:ascii="Verdana" w:hAnsi="Verdana" w:cs="Arial"/>
          <w:sz w:val="22"/>
          <w:szCs w:val="22"/>
        </w:rPr>
      </w:pPr>
    </w:p>
    <w:p w:rsidR="00F01FDA" w:rsidRPr="00D3287B" w:rsidRDefault="00F01FDA" w:rsidP="00F01FDA">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EA0B2D">
        <w:rPr>
          <w:rFonts w:ascii="Verdana" w:hAnsi="Verdana" w:cs="Arial"/>
          <w:sz w:val="22"/>
          <w:szCs w:val="22"/>
        </w:rPr>
        <w:t>CP033</w:t>
      </w:r>
      <w:r w:rsidRPr="00FB22C7">
        <w:rPr>
          <w:rFonts w:ascii="Verdana" w:hAnsi="Verdana" w:cs="Arial"/>
          <w:sz w:val="22"/>
          <w:szCs w:val="22"/>
        </w:rPr>
        <w:t>/</w:t>
      </w:r>
      <w:r w:rsidRPr="000F2B8E">
        <w:rPr>
          <w:rFonts w:ascii="Verdana" w:hAnsi="Verdana" w:cs="Arial"/>
          <w:sz w:val="22"/>
          <w:szCs w:val="22"/>
        </w:rPr>
        <w:t>2015)</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A90E05" w:rsidP="00F01FDA">
      <w:pPr>
        <w:spacing w:line="276" w:lineRule="auto"/>
        <w:jc w:val="center"/>
        <w:rPr>
          <w:rFonts w:ascii="Verdana" w:hAnsi="Verdana" w:cs="Arial"/>
          <w:sz w:val="22"/>
          <w:szCs w:val="22"/>
        </w:rPr>
      </w:pPr>
      <w:r>
        <w:rPr>
          <w:rFonts w:ascii="Verdana" w:hAnsi="Verdana" w:cs="Arial"/>
          <w:sz w:val="22"/>
          <w:szCs w:val="22"/>
        </w:rPr>
        <w:t>OCTUBRE</w:t>
      </w:r>
      <w:r w:rsidR="00F01FDA" w:rsidRPr="00D3287B">
        <w:rPr>
          <w:rFonts w:ascii="Verdana" w:hAnsi="Verdana" w:cs="Arial"/>
          <w:sz w:val="22"/>
          <w:szCs w:val="22"/>
        </w:rPr>
        <w:t xml:space="preserve"> </w:t>
      </w:r>
      <w:r w:rsidR="00F01FDA">
        <w:rPr>
          <w:rFonts w:ascii="Verdana" w:hAnsi="Verdana" w:cs="Arial"/>
          <w:sz w:val="22"/>
          <w:szCs w:val="22"/>
        </w:rPr>
        <w:t>DE 2015</w:t>
      </w:r>
    </w:p>
    <w:p w:rsidR="00F01FDA" w:rsidRPr="00D3287B" w:rsidRDefault="00F01FDA" w:rsidP="00F01FDA">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F01FDA" w:rsidRPr="00D3287B"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F01FDA" w:rsidRDefault="00F01FDA" w:rsidP="00F01FDA">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01FDA" w:rsidRDefault="00F01FDA" w:rsidP="00F01FDA">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F01FDA" w:rsidRPr="00D3287B" w:rsidRDefault="00F01FDA" w:rsidP="00F01FDA">
      <w:pPr>
        <w:spacing w:line="276" w:lineRule="auto"/>
        <w:jc w:val="both"/>
        <w:rPr>
          <w:rFonts w:ascii="Verdana" w:hAnsi="Verdana"/>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F01FDA" w:rsidRPr="00D3287B" w:rsidRDefault="00F01FDA" w:rsidP="00F01FDA">
      <w:pPr>
        <w:spacing w:line="276" w:lineRule="auto"/>
        <w:jc w:val="both"/>
        <w:rPr>
          <w:rFonts w:ascii="Verdana" w:hAnsi="Verdana" w:cs="Arial"/>
          <w:b/>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Pr>
          <w:rFonts w:ascii="Verdana" w:hAnsi="Verdana" w:cs="Arial"/>
          <w:sz w:val="22"/>
          <w:szCs w:val="22"/>
        </w:rPr>
        <w:t>Reclutamiento y Selección</w:t>
      </w:r>
      <w:r w:rsidRPr="00D3287B">
        <w:rPr>
          <w:rFonts w:ascii="Verdana" w:hAnsi="Verdana" w:cs="Arial"/>
          <w:sz w:val="22"/>
          <w:szCs w:val="22"/>
        </w:rPr>
        <w:t xml:space="preserve"> vigente.</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F01FDA" w:rsidRPr="00D3287B" w:rsidRDefault="00F01FDA" w:rsidP="00F01FDA">
      <w:pPr>
        <w:spacing w:line="276" w:lineRule="auto"/>
        <w:jc w:val="both"/>
        <w:rPr>
          <w:rFonts w:ascii="Verdana" w:hAnsi="Verdana" w:cs="Arial"/>
          <w:sz w:val="22"/>
          <w:szCs w:val="22"/>
        </w:rPr>
      </w:pPr>
    </w:p>
    <w:p w:rsidR="00F01FDA" w:rsidRPr="00C602C1" w:rsidRDefault="00F01FDA" w:rsidP="00F01FDA">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F01FDA" w:rsidRPr="00D3287B"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lastRenderedPageBreak/>
        <w:t>Ser mayor de 18 años.</w:t>
      </w:r>
    </w:p>
    <w:p w:rsidR="00F01FDA" w:rsidRPr="00D3287B" w:rsidRDefault="00F01FDA" w:rsidP="00F01FDA">
      <w:pPr>
        <w:pStyle w:val="Prrafodelista"/>
        <w:tabs>
          <w:tab w:val="left" w:pos="720"/>
        </w:tabs>
        <w:spacing w:before="120" w:after="120" w:line="276" w:lineRule="auto"/>
        <w:jc w:val="both"/>
        <w:rPr>
          <w:rFonts w:ascii="Verdana" w:hAnsi="Verdana" w:cs="Arial"/>
          <w:color w:val="000000"/>
          <w:sz w:val="22"/>
          <w:szCs w:val="22"/>
        </w:rPr>
      </w:pPr>
    </w:p>
    <w:p w:rsidR="00F01FDA" w:rsidRPr="00D3287B"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F01FDA" w:rsidRPr="00D3287B" w:rsidRDefault="00F01FDA" w:rsidP="00F01FDA">
      <w:pPr>
        <w:pStyle w:val="Prrafodelista"/>
        <w:rPr>
          <w:rFonts w:ascii="Verdana" w:hAnsi="Verdana" w:cs="Arial"/>
          <w:sz w:val="22"/>
          <w:szCs w:val="22"/>
        </w:rPr>
      </w:pPr>
    </w:p>
    <w:p w:rsidR="00F01FDA" w:rsidRPr="00D3287B"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F01FDA" w:rsidRPr="00D3287B" w:rsidRDefault="00F01FDA" w:rsidP="00F01FDA">
      <w:pPr>
        <w:pStyle w:val="Prrafodelista"/>
        <w:rPr>
          <w:rFonts w:ascii="Verdana" w:hAnsi="Verdana" w:cs="Arial"/>
          <w:color w:val="000000"/>
          <w:sz w:val="22"/>
          <w:szCs w:val="22"/>
        </w:rPr>
      </w:pPr>
    </w:p>
    <w:p w:rsidR="00F01FDA" w:rsidRPr="00D3287B"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F01FDA" w:rsidRPr="00D3287B" w:rsidRDefault="00F01FDA" w:rsidP="00F01FDA">
      <w:pPr>
        <w:pStyle w:val="Prrafodelista"/>
        <w:tabs>
          <w:tab w:val="left" w:pos="720"/>
        </w:tabs>
        <w:spacing w:before="120" w:after="120" w:line="276" w:lineRule="auto"/>
        <w:jc w:val="both"/>
        <w:rPr>
          <w:rFonts w:ascii="Verdana" w:hAnsi="Verdana" w:cs="Arial"/>
          <w:color w:val="000000"/>
          <w:sz w:val="22"/>
          <w:szCs w:val="22"/>
        </w:rPr>
      </w:pPr>
    </w:p>
    <w:p w:rsidR="00F01FDA" w:rsidRPr="00D3287B" w:rsidRDefault="00F01FDA" w:rsidP="00F01FDA">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F01FDA" w:rsidRPr="00D3287B" w:rsidRDefault="00F01FDA" w:rsidP="00F01FDA">
      <w:pPr>
        <w:pStyle w:val="Prrafodelista"/>
        <w:tabs>
          <w:tab w:val="left" w:pos="720"/>
        </w:tabs>
        <w:spacing w:before="120" w:after="120" w:line="276" w:lineRule="auto"/>
        <w:jc w:val="both"/>
        <w:rPr>
          <w:rFonts w:ascii="Verdana" w:hAnsi="Verdana" w:cs="Arial"/>
          <w:color w:val="000000"/>
          <w:sz w:val="22"/>
          <w:szCs w:val="22"/>
        </w:rPr>
      </w:pPr>
    </w:p>
    <w:p w:rsidR="00F01FDA" w:rsidRPr="00D3287B" w:rsidRDefault="00F01FDA" w:rsidP="00F01FDA">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F01FDA" w:rsidRPr="00D3287B" w:rsidRDefault="00F01FDA" w:rsidP="00F01FDA">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F01FDA" w:rsidRPr="009F77B8" w:rsidTr="000C6E30">
        <w:trPr>
          <w:trHeight w:val="806"/>
        </w:trPr>
        <w:tc>
          <w:tcPr>
            <w:tcW w:w="2835" w:type="dxa"/>
          </w:tcPr>
          <w:p w:rsidR="00F01FDA" w:rsidRPr="00716E6A" w:rsidRDefault="00F01FDA" w:rsidP="000C6E3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16E6A">
              <w:rPr>
                <w:rFonts w:ascii="Verdana" w:hAnsi="Verdana" w:cs="Arial"/>
                <w:color w:val="000000"/>
              </w:rPr>
              <w:t xml:space="preserve"> Formación</w:t>
            </w:r>
          </w:p>
        </w:tc>
        <w:tc>
          <w:tcPr>
            <w:tcW w:w="5493" w:type="dxa"/>
          </w:tcPr>
          <w:p w:rsidR="00F01FDA" w:rsidRPr="00716E6A" w:rsidRDefault="00F01FDA" w:rsidP="000C6E30">
            <w:pPr>
              <w:jc w:val="both"/>
              <w:rPr>
                <w:rFonts w:ascii="Verdana" w:hAnsi="Verdana" w:cs="Arial"/>
                <w:lang w:val="es-CL"/>
              </w:rPr>
            </w:pPr>
            <w:r w:rsidRPr="00716E6A">
              <w:rPr>
                <w:rFonts w:ascii="Verdana" w:hAnsi="Verdana" w:cs="Arial"/>
                <w:lang w:val="es-CL"/>
              </w:rPr>
              <w:t>: Título profesional de Ingeniero/a en Control de Gestión, Ingeniero/a C</w:t>
            </w:r>
            <w:r w:rsidR="006830EA" w:rsidRPr="00716E6A">
              <w:rPr>
                <w:rFonts w:ascii="Verdana" w:hAnsi="Verdana" w:cs="Arial"/>
                <w:lang w:val="es-CL"/>
              </w:rPr>
              <w:t>ivil Industrial,</w:t>
            </w:r>
            <w:r w:rsidRPr="00716E6A">
              <w:rPr>
                <w:rFonts w:ascii="Verdana" w:hAnsi="Verdana" w:cs="Arial"/>
                <w:lang w:val="es-CL"/>
              </w:rPr>
              <w:t xml:space="preserve"> Administrador</w:t>
            </w:r>
            <w:r w:rsidR="006830EA" w:rsidRPr="00716E6A">
              <w:rPr>
                <w:rFonts w:ascii="Verdana" w:hAnsi="Verdana" w:cs="Arial"/>
                <w:lang w:val="es-CL"/>
              </w:rPr>
              <w:t>/a</w:t>
            </w:r>
            <w:r w:rsidRPr="00716E6A">
              <w:rPr>
                <w:rFonts w:ascii="Verdana" w:hAnsi="Verdana" w:cs="Arial"/>
                <w:lang w:val="es-CL"/>
              </w:rPr>
              <w:t xml:space="preserve"> Público</w:t>
            </w:r>
            <w:r w:rsidR="006830EA" w:rsidRPr="00716E6A">
              <w:rPr>
                <w:rFonts w:ascii="Verdana" w:hAnsi="Verdana" w:cs="Arial"/>
                <w:lang w:val="es-CL"/>
              </w:rPr>
              <w:t>/a o Contador/a Auditor/a</w:t>
            </w:r>
            <w:r w:rsidRPr="00716E6A">
              <w:rPr>
                <w:rFonts w:ascii="Verdana" w:hAnsi="Verdana" w:cs="Arial"/>
                <w:lang w:val="es-CL"/>
              </w:rPr>
              <w:t xml:space="preserve">, con una formación mínima de 8 semestres de duración de una universidad o instituto profesional del Estado o reconocido por éste. </w:t>
            </w:r>
          </w:p>
          <w:p w:rsidR="00F01FDA" w:rsidRPr="00716E6A" w:rsidRDefault="00F01FDA" w:rsidP="000C6E30">
            <w:pPr>
              <w:jc w:val="both"/>
              <w:rPr>
                <w:rFonts w:ascii="Verdana" w:hAnsi="Verdana" w:cs="Arial"/>
                <w:lang w:val="es-CL"/>
              </w:rPr>
            </w:pPr>
          </w:p>
        </w:tc>
      </w:tr>
      <w:tr w:rsidR="00F01FDA" w:rsidRPr="009F77B8" w:rsidTr="000C6E30">
        <w:trPr>
          <w:trHeight w:val="550"/>
        </w:trPr>
        <w:tc>
          <w:tcPr>
            <w:tcW w:w="2835" w:type="dxa"/>
          </w:tcPr>
          <w:p w:rsidR="00F01FDA" w:rsidRPr="00716E6A" w:rsidRDefault="00F01FDA" w:rsidP="000C6E3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16E6A">
              <w:rPr>
                <w:rFonts w:ascii="Verdana" w:hAnsi="Verdana" w:cs="Arial"/>
                <w:color w:val="000000"/>
              </w:rPr>
              <w:t xml:space="preserve"> Especialización</w:t>
            </w:r>
          </w:p>
        </w:tc>
        <w:tc>
          <w:tcPr>
            <w:tcW w:w="5493" w:type="dxa"/>
          </w:tcPr>
          <w:p w:rsidR="00F01FDA" w:rsidRPr="00716E6A" w:rsidRDefault="00F01FDA" w:rsidP="000C6E30">
            <w:pPr>
              <w:ind w:right="99"/>
              <w:jc w:val="both"/>
              <w:rPr>
                <w:rFonts w:ascii="Verdana" w:hAnsi="Verdana" w:cs="Arial"/>
                <w:lang w:val="es-ES_tradnl"/>
              </w:rPr>
            </w:pPr>
            <w:r w:rsidRPr="00716E6A">
              <w:rPr>
                <w:rFonts w:ascii="Verdana" w:hAnsi="Verdana" w:cs="Arial"/>
                <w:lang w:val="es-CL"/>
              </w:rPr>
              <w:t xml:space="preserve">: </w:t>
            </w:r>
            <w:r w:rsidR="006830EA" w:rsidRPr="00716E6A">
              <w:rPr>
                <w:rFonts w:ascii="Verdana" w:hAnsi="Verdana" w:cs="Arial"/>
                <w:lang w:val="es-ES_tradnl"/>
              </w:rPr>
              <w:t>Deseable</w:t>
            </w:r>
            <w:r w:rsidRPr="00716E6A">
              <w:rPr>
                <w:rFonts w:ascii="Verdana" w:hAnsi="Verdana" w:cs="Arial"/>
                <w:lang w:val="es-ES_tradnl"/>
              </w:rPr>
              <w:t xml:space="preserve"> conocimientos en sistemas de seguridad de la i</w:t>
            </w:r>
            <w:r w:rsidR="006830EA" w:rsidRPr="00716E6A">
              <w:rPr>
                <w:rFonts w:ascii="Verdana" w:hAnsi="Verdana" w:cs="Arial"/>
                <w:lang w:val="es-ES_tradnl"/>
              </w:rPr>
              <w:t>nformación, gestión de riesgos y</w:t>
            </w:r>
            <w:r w:rsidRPr="00716E6A">
              <w:rPr>
                <w:rFonts w:ascii="Verdana" w:hAnsi="Verdana" w:cs="Arial"/>
                <w:lang w:val="es-ES_tradnl"/>
              </w:rPr>
              <w:t xml:space="preserve"> programa d</w:t>
            </w:r>
            <w:r w:rsidR="006830EA" w:rsidRPr="00716E6A">
              <w:rPr>
                <w:rFonts w:ascii="Verdana" w:hAnsi="Verdana" w:cs="Arial"/>
                <w:lang w:val="es-ES_tradnl"/>
              </w:rPr>
              <w:t>e mejoramiento de gestión (PMG)</w:t>
            </w:r>
            <w:r w:rsidRPr="00716E6A">
              <w:rPr>
                <w:rFonts w:ascii="Verdana" w:hAnsi="Verdana" w:cs="Arial"/>
                <w:lang w:val="es-ES_tradnl"/>
              </w:rPr>
              <w:t>.</w:t>
            </w:r>
          </w:p>
          <w:p w:rsidR="00F01FDA" w:rsidRPr="00716E6A" w:rsidRDefault="00F01FDA" w:rsidP="000C6E30">
            <w:pPr>
              <w:ind w:right="99"/>
              <w:jc w:val="both"/>
              <w:rPr>
                <w:rFonts w:ascii="Verdana" w:hAnsi="Verdana" w:cs="Arial"/>
                <w:lang w:val="es-CL"/>
              </w:rPr>
            </w:pPr>
          </w:p>
        </w:tc>
      </w:tr>
      <w:tr w:rsidR="00F01FDA" w:rsidRPr="009F77B8" w:rsidTr="000C6E30">
        <w:trPr>
          <w:trHeight w:val="328"/>
        </w:trPr>
        <w:tc>
          <w:tcPr>
            <w:tcW w:w="2835" w:type="dxa"/>
          </w:tcPr>
          <w:p w:rsidR="00F01FDA" w:rsidRPr="00716E6A" w:rsidRDefault="00F01FDA" w:rsidP="000C6E3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16E6A">
              <w:rPr>
                <w:rFonts w:ascii="Verdana" w:hAnsi="Verdana" w:cs="Arial"/>
                <w:color w:val="000000"/>
              </w:rPr>
              <w:t>Experiencia Profesional</w:t>
            </w:r>
          </w:p>
        </w:tc>
        <w:tc>
          <w:tcPr>
            <w:tcW w:w="5493" w:type="dxa"/>
          </w:tcPr>
          <w:p w:rsidR="00F01FDA" w:rsidRPr="00716E6A" w:rsidRDefault="006830EA" w:rsidP="006830EA">
            <w:pPr>
              <w:spacing w:before="120" w:after="120" w:line="276" w:lineRule="auto"/>
              <w:ind w:left="34" w:hanging="34"/>
              <w:jc w:val="both"/>
              <w:rPr>
                <w:rFonts w:ascii="Verdana" w:hAnsi="Verdana" w:cs="Arial"/>
                <w:lang w:val="es-CL"/>
              </w:rPr>
            </w:pPr>
            <w:r w:rsidRPr="00716E6A">
              <w:rPr>
                <w:rFonts w:ascii="Verdana" w:hAnsi="Verdana" w:cs="Arial"/>
                <w:lang w:val="es-CL"/>
              </w:rPr>
              <w:t>: Al menos 4</w:t>
            </w:r>
            <w:r w:rsidR="00F01FDA" w:rsidRPr="00716E6A">
              <w:rPr>
                <w:rFonts w:ascii="Verdana" w:hAnsi="Verdana" w:cs="Arial"/>
                <w:lang w:val="es-CL"/>
              </w:rPr>
              <w:t xml:space="preserve"> años de experiencia profesional </w:t>
            </w:r>
            <w:r w:rsidR="00F86873">
              <w:rPr>
                <w:rFonts w:ascii="Verdana" w:hAnsi="Verdana" w:cs="Arial"/>
                <w:lang w:val="es-CL"/>
              </w:rPr>
              <w:t xml:space="preserve">en el sector público, </w:t>
            </w:r>
            <w:r w:rsidR="00F01FDA" w:rsidRPr="00716E6A">
              <w:rPr>
                <w:rFonts w:ascii="Verdana" w:hAnsi="Verdana" w:cs="Arial"/>
                <w:lang w:val="es-CL"/>
              </w:rPr>
              <w:t>en el área de sistemas seguridad de la información</w:t>
            </w:r>
            <w:r w:rsidR="00706A81" w:rsidRPr="00716E6A">
              <w:rPr>
                <w:rFonts w:ascii="Verdana" w:hAnsi="Verdana" w:cs="Arial"/>
                <w:lang w:val="es-CL"/>
              </w:rPr>
              <w:t>, gestión de riesgos</w:t>
            </w:r>
            <w:r w:rsidR="0077590B">
              <w:rPr>
                <w:rFonts w:ascii="Verdana" w:hAnsi="Verdana" w:cs="Arial"/>
                <w:lang w:val="es-CL"/>
              </w:rPr>
              <w:t xml:space="preserve"> y</w:t>
            </w:r>
            <w:r w:rsidR="00F01FDA" w:rsidRPr="00716E6A">
              <w:rPr>
                <w:rFonts w:ascii="Verdana" w:hAnsi="Verdana" w:cs="Arial"/>
                <w:lang w:val="es-CL"/>
              </w:rPr>
              <w:t xml:space="preserve"> </w:t>
            </w:r>
            <w:r w:rsidR="00706A81" w:rsidRPr="00716E6A">
              <w:rPr>
                <w:rFonts w:ascii="Verdana" w:hAnsi="Verdana" w:cs="Arial"/>
                <w:lang w:val="es-CL"/>
              </w:rPr>
              <w:t>programas de mejoramiento de gestión (PMG)</w:t>
            </w:r>
            <w:r w:rsidR="00F01FDA" w:rsidRPr="00716E6A">
              <w:rPr>
                <w:rFonts w:ascii="Verdana" w:hAnsi="Verdana" w:cs="Arial"/>
                <w:lang w:val="es-CL"/>
              </w:rPr>
              <w:t xml:space="preserve">. </w:t>
            </w:r>
          </w:p>
        </w:tc>
      </w:tr>
    </w:tbl>
    <w:p w:rsidR="00F01FDA" w:rsidRPr="00D3287B" w:rsidRDefault="00F01FDA" w:rsidP="00F01FDA">
      <w:pPr>
        <w:tabs>
          <w:tab w:val="left" w:pos="720"/>
        </w:tabs>
        <w:spacing w:before="120" w:after="120" w:line="276" w:lineRule="auto"/>
        <w:jc w:val="both"/>
        <w:rPr>
          <w:rFonts w:ascii="Verdana" w:hAnsi="Verdana" w:cs="Arial"/>
          <w:color w:val="000000"/>
          <w:sz w:val="22"/>
          <w:szCs w:val="22"/>
        </w:rPr>
        <w:sectPr w:rsidR="00F01FDA" w:rsidRPr="00D3287B" w:rsidSect="000C6E30">
          <w:headerReference w:type="default" r:id="rId8"/>
          <w:footerReference w:type="default" r:id="rId9"/>
          <w:pgSz w:w="12240" w:h="15840" w:code="1"/>
          <w:pgMar w:top="1417" w:right="1701" w:bottom="1417" w:left="1701" w:header="227" w:footer="708" w:gutter="0"/>
          <w:cols w:space="708"/>
          <w:titlePg/>
          <w:docGrid w:linePitch="360"/>
        </w:sect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F01FDA" w:rsidRPr="00D3287B" w:rsidRDefault="00F01FDA" w:rsidP="00F01FDA">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F01FDA" w:rsidRPr="00D3287B" w:rsidTr="000C6E30">
        <w:tc>
          <w:tcPr>
            <w:tcW w:w="2867" w:type="dxa"/>
          </w:tcPr>
          <w:p w:rsidR="00F01FDA" w:rsidRPr="00D3287B" w:rsidRDefault="00F01FDA" w:rsidP="000C6E30">
            <w:pPr>
              <w:spacing w:line="276" w:lineRule="auto"/>
              <w:rPr>
                <w:rFonts w:ascii="Verdana" w:hAnsi="Verdana" w:cs="Arial"/>
              </w:rPr>
            </w:pPr>
            <w:r w:rsidRPr="00D3287B">
              <w:rPr>
                <w:rFonts w:ascii="Verdana" w:hAnsi="Verdana" w:cs="Arial"/>
                <w:sz w:val="22"/>
                <w:szCs w:val="22"/>
              </w:rPr>
              <w:t>Nombre del Cargo</w:t>
            </w:r>
          </w:p>
        </w:tc>
        <w:tc>
          <w:tcPr>
            <w:tcW w:w="5493" w:type="dxa"/>
          </w:tcPr>
          <w:p w:rsidR="00F01FDA" w:rsidRPr="00EE3D73" w:rsidRDefault="00D03D2D" w:rsidP="000C6E30">
            <w:pPr>
              <w:spacing w:line="276" w:lineRule="auto"/>
              <w:rPr>
                <w:rFonts w:ascii="Verdana" w:hAnsi="Verdana" w:cs="Arial"/>
                <w:sz w:val="21"/>
                <w:szCs w:val="21"/>
              </w:rPr>
            </w:pPr>
            <w:r>
              <w:rPr>
                <w:rFonts w:ascii="Verdana" w:hAnsi="Verdana" w:cs="Arial"/>
                <w:sz w:val="21"/>
                <w:szCs w:val="21"/>
              </w:rPr>
              <w:t>Profesional Departamento de Planificación y Control de Gestión</w:t>
            </w:r>
          </w:p>
        </w:tc>
      </w:tr>
      <w:tr w:rsidR="00F01FDA" w:rsidRPr="00D3287B" w:rsidTr="000C6E30">
        <w:tc>
          <w:tcPr>
            <w:tcW w:w="2867" w:type="dxa"/>
          </w:tcPr>
          <w:p w:rsidR="00F01FDA" w:rsidRPr="00D3287B" w:rsidRDefault="00F01FDA" w:rsidP="000C6E30">
            <w:pPr>
              <w:spacing w:line="276" w:lineRule="auto"/>
              <w:rPr>
                <w:rFonts w:ascii="Verdana" w:hAnsi="Verdana" w:cs="Arial"/>
              </w:rPr>
            </w:pPr>
            <w:r w:rsidRPr="00D3287B">
              <w:rPr>
                <w:rFonts w:ascii="Verdana" w:hAnsi="Verdana" w:cs="Arial"/>
                <w:sz w:val="22"/>
                <w:szCs w:val="22"/>
              </w:rPr>
              <w:t>Nº Vacantes</w:t>
            </w:r>
          </w:p>
        </w:tc>
        <w:tc>
          <w:tcPr>
            <w:tcW w:w="5493" w:type="dxa"/>
          </w:tcPr>
          <w:p w:rsidR="00F01FDA" w:rsidRPr="00EE3D73" w:rsidRDefault="00D03D2D" w:rsidP="000C6E30">
            <w:pPr>
              <w:spacing w:line="276" w:lineRule="auto"/>
              <w:rPr>
                <w:rFonts w:ascii="Verdana" w:hAnsi="Verdana" w:cs="Arial"/>
                <w:sz w:val="21"/>
                <w:szCs w:val="21"/>
              </w:rPr>
            </w:pPr>
            <w:r>
              <w:rPr>
                <w:rFonts w:ascii="Verdana" w:hAnsi="Verdana" w:cs="Arial"/>
                <w:sz w:val="21"/>
                <w:szCs w:val="21"/>
              </w:rPr>
              <w:t>1</w:t>
            </w:r>
          </w:p>
        </w:tc>
      </w:tr>
      <w:tr w:rsidR="00F01FDA" w:rsidRPr="00D3287B" w:rsidTr="000C6E30">
        <w:tc>
          <w:tcPr>
            <w:tcW w:w="2867" w:type="dxa"/>
          </w:tcPr>
          <w:p w:rsidR="00F01FDA" w:rsidRPr="00D3287B" w:rsidRDefault="00F01FDA" w:rsidP="000C6E30">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F01FDA" w:rsidRPr="00EE3D73" w:rsidRDefault="00F01FDA" w:rsidP="000C6E30">
            <w:pPr>
              <w:spacing w:line="276" w:lineRule="auto"/>
              <w:rPr>
                <w:rFonts w:ascii="Verdana" w:hAnsi="Verdana" w:cs="Arial"/>
                <w:sz w:val="21"/>
                <w:szCs w:val="21"/>
              </w:rPr>
            </w:pPr>
            <w:r w:rsidRPr="000F477D">
              <w:rPr>
                <w:rFonts w:ascii="Verdana" w:hAnsi="Verdana" w:cs="Arial"/>
                <w:sz w:val="21"/>
                <w:szCs w:val="21"/>
              </w:rPr>
              <w:t>$</w:t>
            </w:r>
            <w:r>
              <w:rPr>
                <w:rFonts w:ascii="Verdana" w:hAnsi="Verdana" w:cs="Arial"/>
                <w:sz w:val="21"/>
                <w:szCs w:val="21"/>
              </w:rPr>
              <w:t>1.139.732</w:t>
            </w:r>
            <w:r w:rsidRPr="00EE3D73">
              <w:rPr>
                <w:rFonts w:ascii="Verdana" w:hAnsi="Verdana" w:cs="Arial"/>
                <w:sz w:val="21"/>
                <w:szCs w:val="21"/>
              </w:rPr>
              <w:t xml:space="preserve"> (más asignación de modernización)        </w:t>
            </w:r>
          </w:p>
        </w:tc>
      </w:tr>
      <w:tr w:rsidR="00F01FDA" w:rsidRPr="00D3287B" w:rsidTr="000C6E30">
        <w:tc>
          <w:tcPr>
            <w:tcW w:w="2867" w:type="dxa"/>
          </w:tcPr>
          <w:p w:rsidR="00F01FDA" w:rsidRPr="00D3287B" w:rsidRDefault="00F01FDA" w:rsidP="000C6E30">
            <w:pPr>
              <w:spacing w:line="276" w:lineRule="auto"/>
              <w:rPr>
                <w:rFonts w:ascii="Verdana" w:hAnsi="Verdana" w:cs="Arial"/>
              </w:rPr>
            </w:pPr>
            <w:r w:rsidRPr="00D3287B">
              <w:rPr>
                <w:rFonts w:ascii="Verdana" w:hAnsi="Verdana" w:cs="Arial"/>
                <w:sz w:val="22"/>
                <w:szCs w:val="22"/>
              </w:rPr>
              <w:t>Lugar de desempeño</w:t>
            </w:r>
          </w:p>
        </w:tc>
        <w:tc>
          <w:tcPr>
            <w:tcW w:w="5493" w:type="dxa"/>
          </w:tcPr>
          <w:p w:rsidR="00F01FDA" w:rsidRPr="00EE3D73" w:rsidRDefault="00F01FDA" w:rsidP="000C6E30">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(Miraflores 222, Piso 8, Santiago)</w:t>
            </w:r>
          </w:p>
        </w:tc>
      </w:tr>
      <w:tr w:rsidR="00F01FDA" w:rsidRPr="00D3287B" w:rsidTr="000C6E30">
        <w:tc>
          <w:tcPr>
            <w:tcW w:w="2867" w:type="dxa"/>
          </w:tcPr>
          <w:p w:rsidR="00F01FDA" w:rsidRPr="00D3287B" w:rsidRDefault="00F01FDA" w:rsidP="000C6E30">
            <w:pPr>
              <w:spacing w:line="276" w:lineRule="auto"/>
              <w:rPr>
                <w:rFonts w:ascii="Verdana" w:hAnsi="Verdana" w:cs="Arial"/>
              </w:rPr>
            </w:pPr>
            <w:r w:rsidRPr="00D3287B">
              <w:rPr>
                <w:rFonts w:ascii="Verdana" w:hAnsi="Verdana" w:cs="Arial"/>
                <w:sz w:val="22"/>
                <w:szCs w:val="22"/>
              </w:rPr>
              <w:t>Horario</w:t>
            </w:r>
          </w:p>
        </w:tc>
        <w:tc>
          <w:tcPr>
            <w:tcW w:w="5493" w:type="dxa"/>
          </w:tcPr>
          <w:p w:rsidR="00F01FDA" w:rsidRPr="00EE3D73" w:rsidRDefault="00F01FDA" w:rsidP="000C6E30">
            <w:pPr>
              <w:spacing w:line="276" w:lineRule="auto"/>
              <w:rPr>
                <w:rFonts w:ascii="Verdana" w:hAnsi="Verdana" w:cs="Arial"/>
                <w:sz w:val="21"/>
                <w:szCs w:val="21"/>
              </w:rPr>
            </w:pPr>
            <w:r w:rsidRPr="00EE3D73">
              <w:rPr>
                <w:rFonts w:ascii="Verdana" w:hAnsi="Verdana" w:cs="Arial"/>
                <w:sz w:val="21"/>
                <w:szCs w:val="21"/>
              </w:rPr>
              <w:t xml:space="preserve">Entrada: </w:t>
            </w:r>
            <w:r>
              <w:rPr>
                <w:rFonts w:ascii="Verdana" w:hAnsi="Verdana" w:cs="Arial"/>
                <w:sz w:val="21"/>
                <w:szCs w:val="21"/>
              </w:rPr>
              <w:t xml:space="preserve"> </w:t>
            </w:r>
            <w:r w:rsidRPr="00EE3D73">
              <w:rPr>
                <w:rFonts w:ascii="Verdana" w:hAnsi="Verdana" w:cs="Arial"/>
                <w:sz w:val="21"/>
                <w:szCs w:val="21"/>
              </w:rPr>
              <w:t>8:00 a 9:15 hrs.</w:t>
            </w:r>
          </w:p>
          <w:p w:rsidR="00F01FDA" w:rsidRPr="00EE3D73" w:rsidRDefault="00F01FDA" w:rsidP="000C6E30">
            <w:pPr>
              <w:spacing w:line="276" w:lineRule="auto"/>
              <w:rPr>
                <w:rFonts w:ascii="Verdana" w:hAnsi="Verdana" w:cs="Arial"/>
                <w:sz w:val="21"/>
                <w:szCs w:val="21"/>
              </w:rPr>
            </w:pPr>
            <w:r w:rsidRPr="00EE3D73">
              <w:rPr>
                <w:rFonts w:ascii="Verdana" w:hAnsi="Verdana" w:cs="Arial"/>
                <w:sz w:val="21"/>
                <w:szCs w:val="21"/>
              </w:rPr>
              <w:t>Salida   : 17:00 a 18:15 hrs.</w:t>
            </w:r>
          </w:p>
        </w:tc>
      </w:tr>
      <w:tr w:rsidR="00F01FDA" w:rsidRPr="00D3287B" w:rsidTr="000C6E30">
        <w:tc>
          <w:tcPr>
            <w:tcW w:w="2867" w:type="dxa"/>
          </w:tcPr>
          <w:p w:rsidR="00F01FDA" w:rsidRPr="00D3287B" w:rsidRDefault="00F01FDA" w:rsidP="000C6E30">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F01FDA" w:rsidRPr="00EE3D73" w:rsidRDefault="00F01FDA" w:rsidP="000C6E30">
            <w:pPr>
              <w:spacing w:line="276" w:lineRule="auto"/>
              <w:rPr>
                <w:rFonts w:ascii="Verdana" w:hAnsi="Verdana" w:cs="Arial"/>
                <w:sz w:val="21"/>
                <w:szCs w:val="21"/>
              </w:rPr>
            </w:pPr>
            <w:r>
              <w:rPr>
                <w:rFonts w:ascii="Verdana" w:hAnsi="Verdana" w:cs="Arial"/>
                <w:sz w:val="21"/>
                <w:szCs w:val="21"/>
              </w:rPr>
              <w:t>Jef</w:t>
            </w:r>
            <w:r w:rsidR="00D03D2D">
              <w:rPr>
                <w:rFonts w:ascii="Verdana" w:hAnsi="Verdana" w:cs="Arial"/>
                <w:sz w:val="21"/>
                <w:szCs w:val="21"/>
              </w:rPr>
              <w:t>e/a del Departamento de Planificación y Control de Gestión</w:t>
            </w:r>
          </w:p>
        </w:tc>
      </w:tr>
    </w:tbl>
    <w:p w:rsidR="00F01FDA" w:rsidRPr="00D3287B" w:rsidRDefault="00F01FDA" w:rsidP="00F01FDA">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F01FDA" w:rsidRPr="00D3287B" w:rsidTr="000C6E30">
        <w:tc>
          <w:tcPr>
            <w:tcW w:w="8360" w:type="dxa"/>
            <w:shd w:val="clear" w:color="auto" w:fill="auto"/>
          </w:tcPr>
          <w:p w:rsidR="00F01FDA" w:rsidRPr="00D3287B" w:rsidRDefault="00F01FDA" w:rsidP="000C6E30">
            <w:pPr>
              <w:spacing w:line="276" w:lineRule="auto"/>
              <w:rPr>
                <w:rFonts w:ascii="Verdana" w:hAnsi="Verdana" w:cs="Arial"/>
                <w:b/>
              </w:rPr>
            </w:pPr>
            <w:r w:rsidRPr="00D3287B">
              <w:rPr>
                <w:rFonts w:ascii="Verdana" w:hAnsi="Verdana" w:cs="Arial"/>
                <w:b/>
                <w:sz w:val="22"/>
                <w:szCs w:val="22"/>
              </w:rPr>
              <w:t>Objetivo del Cargo</w:t>
            </w:r>
          </w:p>
        </w:tc>
      </w:tr>
      <w:tr w:rsidR="00F01FDA" w:rsidRPr="00D3287B" w:rsidTr="000C6E30">
        <w:tc>
          <w:tcPr>
            <w:tcW w:w="8360" w:type="dxa"/>
            <w:shd w:val="clear" w:color="auto" w:fill="auto"/>
          </w:tcPr>
          <w:p w:rsidR="00F01FDA" w:rsidRPr="00D03D2D" w:rsidRDefault="00D03D2D" w:rsidP="000C6E30">
            <w:pPr>
              <w:pStyle w:val="NormalWeb"/>
              <w:jc w:val="both"/>
              <w:rPr>
                <w:rFonts w:ascii="Verdana" w:hAnsi="Verdana" w:cs="Arial"/>
                <w:bCs/>
                <w:highlight w:val="yellow"/>
              </w:rPr>
            </w:pPr>
            <w:r w:rsidRPr="00D03D2D">
              <w:rPr>
                <w:rFonts w:ascii="Verdana" w:hAnsi="Verdana" w:cs="Arial"/>
                <w:bCs/>
                <w:sz w:val="22"/>
                <w:szCs w:val="22"/>
              </w:rPr>
              <w:t>Coordinar, controlar y/o apoyar la gestión institucional del Servicio, mediante los mecanismos e instrumentos públicos establecidos, con el objeto de asegurar el cumplimiento de los objetivos estratégicos institucionales, facilitar la toma de decisiones y contribuir a mejorar la eficiencia y eficacia organizacional.</w:t>
            </w:r>
          </w:p>
        </w:tc>
      </w:tr>
      <w:tr w:rsidR="00F01FDA" w:rsidRPr="00D3287B" w:rsidTr="000C6E30">
        <w:tc>
          <w:tcPr>
            <w:tcW w:w="8360" w:type="dxa"/>
            <w:shd w:val="clear" w:color="auto" w:fill="auto"/>
          </w:tcPr>
          <w:p w:rsidR="00F01FDA" w:rsidRPr="00D3287B" w:rsidRDefault="00F01FDA" w:rsidP="000C6E30">
            <w:pPr>
              <w:spacing w:line="276" w:lineRule="auto"/>
              <w:rPr>
                <w:rFonts w:ascii="Verdana" w:hAnsi="Verdana" w:cs="Arial"/>
                <w:b/>
              </w:rPr>
            </w:pPr>
            <w:r w:rsidRPr="00D3287B">
              <w:rPr>
                <w:rFonts w:ascii="Verdana" w:hAnsi="Verdana" w:cs="Arial"/>
                <w:b/>
                <w:sz w:val="22"/>
                <w:szCs w:val="22"/>
              </w:rPr>
              <w:t>Funciones Principales</w:t>
            </w:r>
          </w:p>
        </w:tc>
      </w:tr>
      <w:tr w:rsidR="00F01FDA" w:rsidRPr="00D3287B" w:rsidTr="000C6E30">
        <w:tc>
          <w:tcPr>
            <w:tcW w:w="8360" w:type="dxa"/>
          </w:tcPr>
          <w:p w:rsidR="00D2514A" w:rsidRDefault="00D2514A" w:rsidP="00D2514A">
            <w:pPr>
              <w:numPr>
                <w:ilvl w:val="0"/>
                <w:numId w:val="12"/>
              </w:numPr>
              <w:jc w:val="both"/>
              <w:rPr>
                <w:rFonts w:ascii="Verdana" w:hAnsi="Verdana" w:cs="Arial"/>
              </w:rPr>
            </w:pPr>
            <w:r w:rsidRPr="00D2514A">
              <w:rPr>
                <w:rFonts w:ascii="Verdana" w:hAnsi="Verdana" w:cs="Arial"/>
                <w:sz w:val="22"/>
                <w:szCs w:val="22"/>
              </w:rPr>
              <w:t>Controlar, gestionar y/o controlar los aspectos administrativos y operativos de los Sistemas de Información y Control de Gestión del Servicio, con el objeto de apoyar el cumplimiento de las normativas y procedimientos establecidos, facilitar la integración y alineación institucional y contribuir a un mejoramiento permanente de la gestión organizacional.</w:t>
            </w:r>
          </w:p>
          <w:p w:rsidR="00D2514A" w:rsidRDefault="00D2514A" w:rsidP="00D2514A">
            <w:pPr>
              <w:ind w:left="360"/>
              <w:jc w:val="both"/>
              <w:rPr>
                <w:rFonts w:ascii="Verdana" w:hAnsi="Verdana" w:cs="Arial"/>
              </w:rPr>
            </w:pPr>
          </w:p>
          <w:p w:rsidR="00D2514A" w:rsidRDefault="00D2514A" w:rsidP="00D2514A">
            <w:pPr>
              <w:numPr>
                <w:ilvl w:val="0"/>
                <w:numId w:val="12"/>
              </w:numPr>
              <w:jc w:val="both"/>
              <w:rPr>
                <w:rFonts w:ascii="Verdana" w:hAnsi="Verdana" w:cs="Arial"/>
              </w:rPr>
            </w:pPr>
            <w:r w:rsidRPr="00D2514A">
              <w:rPr>
                <w:rFonts w:ascii="Verdana" w:hAnsi="Verdana" w:cs="Arial"/>
                <w:sz w:val="22"/>
                <w:szCs w:val="22"/>
              </w:rPr>
              <w:t>Apoyar el proceso de control y evaluación del Programa de Mejoramiento de la Gestión (PMG) y los procesos internos del Servicio, de modo de facilitar el cumplimiento de los objetivos estratégicos establecidos, apoyar el adecuado desarrollo de las actividades del Programa y contribuir a un mejoramiento continuo de los procesos de gestión internos.</w:t>
            </w:r>
          </w:p>
          <w:p w:rsidR="00D2514A" w:rsidRDefault="00D2514A" w:rsidP="00D2514A">
            <w:pPr>
              <w:pStyle w:val="Prrafodelista"/>
              <w:rPr>
                <w:rFonts w:ascii="Century Gothic" w:hAnsi="Century Gothic" w:cs="Arial"/>
              </w:rPr>
            </w:pPr>
          </w:p>
          <w:p w:rsidR="00D2514A" w:rsidRDefault="00D2514A" w:rsidP="00D2514A">
            <w:pPr>
              <w:numPr>
                <w:ilvl w:val="0"/>
                <w:numId w:val="12"/>
              </w:numPr>
              <w:jc w:val="both"/>
              <w:rPr>
                <w:rFonts w:ascii="Verdana" w:hAnsi="Verdana" w:cs="Arial"/>
              </w:rPr>
            </w:pPr>
            <w:r w:rsidRPr="00D2514A">
              <w:rPr>
                <w:rFonts w:ascii="Verdana" w:hAnsi="Verdana" w:cs="Arial"/>
                <w:sz w:val="22"/>
                <w:szCs w:val="22"/>
              </w:rPr>
              <w:t>Efectuar la actualización y seguimiento de los Indicadores de Gestión Institucional del Servicio, con el objeto de facilitar el control y evaluación del estado de avance del sistema, permitir la entrega de información oportuna y actualizada y contribuir a aumentar la eficiencia y eficacia institucional.</w:t>
            </w:r>
          </w:p>
          <w:p w:rsidR="00D2514A" w:rsidRDefault="00D2514A" w:rsidP="00D2514A">
            <w:pPr>
              <w:pStyle w:val="Prrafodelista"/>
              <w:rPr>
                <w:rFonts w:ascii="Century Gothic" w:hAnsi="Century Gothic" w:cs="Arial"/>
              </w:rPr>
            </w:pPr>
          </w:p>
          <w:p w:rsidR="00F01FDA" w:rsidRDefault="00D2514A" w:rsidP="00D2514A">
            <w:pPr>
              <w:numPr>
                <w:ilvl w:val="0"/>
                <w:numId w:val="12"/>
              </w:numPr>
              <w:jc w:val="both"/>
              <w:rPr>
                <w:rFonts w:ascii="Verdana" w:hAnsi="Verdana" w:cs="Arial"/>
              </w:rPr>
            </w:pPr>
            <w:r w:rsidRPr="00D2514A">
              <w:rPr>
                <w:rFonts w:ascii="Verdana" w:hAnsi="Verdana" w:cs="Arial"/>
                <w:sz w:val="22"/>
                <w:szCs w:val="22"/>
              </w:rPr>
              <w:t>Elaborar informes de gestión de los sistemas de evaluación y control de gestión del Servicio y el sector público vinculado, con el objeto de contribuir a un control y evaluación permanente de la gestión institucional, facilitar el acceso a la documentación e información de las actividades y procesos internos y apoyar la toma de decisiones del Departamento y la Dirección Nacional.</w:t>
            </w:r>
          </w:p>
          <w:p w:rsidR="00E02DA3" w:rsidRDefault="00E02DA3" w:rsidP="00E02DA3">
            <w:pPr>
              <w:pStyle w:val="Prrafodelista"/>
              <w:rPr>
                <w:rFonts w:ascii="Verdana" w:hAnsi="Verdana" w:cs="Arial"/>
              </w:rPr>
            </w:pPr>
          </w:p>
          <w:p w:rsidR="00E02DA3" w:rsidRPr="00D2514A" w:rsidRDefault="00E02DA3" w:rsidP="00D2514A">
            <w:pPr>
              <w:numPr>
                <w:ilvl w:val="0"/>
                <w:numId w:val="12"/>
              </w:numPr>
              <w:jc w:val="both"/>
              <w:rPr>
                <w:rFonts w:ascii="Verdana" w:hAnsi="Verdana" w:cs="Arial"/>
              </w:rPr>
            </w:pPr>
            <w:r>
              <w:rPr>
                <w:rFonts w:ascii="Verdana" w:hAnsi="Verdana" w:cs="Arial"/>
                <w:sz w:val="22"/>
                <w:szCs w:val="22"/>
              </w:rPr>
              <w:t>Las demás que, siendo de su competencia, le encomiende su jefatura directa.</w:t>
            </w:r>
          </w:p>
        </w:tc>
      </w:tr>
    </w:tbl>
    <w:p w:rsidR="00F01FDA" w:rsidRDefault="00F01FDA" w:rsidP="00F01FDA">
      <w:pPr>
        <w:spacing w:line="276" w:lineRule="auto"/>
        <w:jc w:val="both"/>
        <w:rPr>
          <w:rFonts w:ascii="Verdana" w:hAnsi="Verdana" w:cs="Arial"/>
          <w:b/>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0"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1"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F01FDA" w:rsidRPr="00D3287B" w:rsidRDefault="00F01FDA" w:rsidP="00F01FDA">
      <w:pPr>
        <w:spacing w:line="276" w:lineRule="auto"/>
        <w:jc w:val="both"/>
        <w:rPr>
          <w:rFonts w:ascii="Verdana" w:hAnsi="Verdana" w:cs="Arial"/>
          <w:sz w:val="22"/>
          <w:szCs w:val="22"/>
        </w:rPr>
      </w:pPr>
    </w:p>
    <w:p w:rsidR="00F01FDA" w:rsidRPr="00612EEA" w:rsidRDefault="00F01FDA" w:rsidP="00F01FDA">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A90E05">
        <w:rPr>
          <w:rFonts w:ascii="Verdana" w:hAnsi="Verdana" w:cs="Arial"/>
          <w:b/>
          <w:sz w:val="22"/>
          <w:szCs w:val="22"/>
        </w:rPr>
        <w:t>02</w:t>
      </w:r>
      <w:r w:rsidR="009B4C19">
        <w:rPr>
          <w:rFonts w:ascii="Verdana" w:hAnsi="Verdana" w:cs="Arial"/>
          <w:b/>
          <w:sz w:val="22"/>
          <w:szCs w:val="22"/>
        </w:rPr>
        <w:t xml:space="preserve"> de </w:t>
      </w:r>
      <w:r w:rsidR="00A90E05">
        <w:rPr>
          <w:rFonts w:ascii="Verdana" w:hAnsi="Verdana" w:cs="Arial"/>
          <w:b/>
          <w:sz w:val="22"/>
          <w:szCs w:val="22"/>
        </w:rPr>
        <w:t>octubre</w:t>
      </w:r>
      <w:r w:rsidRPr="000134EB">
        <w:rPr>
          <w:rFonts w:ascii="Verdana" w:hAnsi="Verdana" w:cs="Arial"/>
          <w:b/>
          <w:sz w:val="22"/>
          <w:szCs w:val="22"/>
        </w:rPr>
        <w:t xml:space="preserve"> de 2015</w:t>
      </w:r>
      <w:r w:rsidRPr="000134EB">
        <w:rPr>
          <w:rFonts w:ascii="Verdana" w:hAnsi="Verdana" w:cs="Arial"/>
          <w:sz w:val="22"/>
          <w:szCs w:val="22"/>
        </w:rPr>
        <w:t xml:space="preserve"> y hasta las</w:t>
      </w:r>
      <w:r w:rsidR="00A90E05">
        <w:rPr>
          <w:rFonts w:ascii="Verdana" w:hAnsi="Verdana" w:cs="Arial"/>
          <w:b/>
          <w:sz w:val="22"/>
          <w:szCs w:val="22"/>
        </w:rPr>
        <w:t xml:space="preserve"> 17:00 horas del 09</w:t>
      </w:r>
      <w:r>
        <w:rPr>
          <w:rFonts w:ascii="Verdana" w:hAnsi="Verdana" w:cs="Arial"/>
          <w:b/>
          <w:sz w:val="22"/>
          <w:szCs w:val="22"/>
        </w:rPr>
        <w:t xml:space="preserve"> de </w:t>
      </w:r>
      <w:r w:rsidR="00A90E05">
        <w:rPr>
          <w:rFonts w:ascii="Verdana" w:hAnsi="Verdana" w:cs="Arial"/>
          <w:b/>
          <w:sz w:val="22"/>
          <w:szCs w:val="22"/>
        </w:rPr>
        <w:t>octubre</w:t>
      </w:r>
      <w:r w:rsidRPr="000134EB">
        <w:rPr>
          <w:rFonts w:ascii="Verdana" w:hAnsi="Verdana" w:cs="Arial"/>
          <w:b/>
          <w:sz w:val="22"/>
          <w:szCs w:val="22"/>
        </w:rPr>
        <w:t xml:space="preserve"> de 2015</w:t>
      </w:r>
      <w:r>
        <w:rPr>
          <w:rFonts w:ascii="Verdana" w:hAnsi="Verdana" w:cs="Arial"/>
          <w:b/>
          <w:sz w:val="22"/>
          <w:szCs w:val="22"/>
        </w:rPr>
        <w:t>.</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3"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F01FDA" w:rsidRPr="00D3287B" w:rsidRDefault="00F01FDA" w:rsidP="00F01FDA">
      <w:pPr>
        <w:pStyle w:val="Prrafodelista"/>
        <w:widowControl w:val="0"/>
        <w:spacing w:line="276" w:lineRule="auto"/>
        <w:ind w:left="360" w:right="18"/>
        <w:jc w:val="both"/>
        <w:rPr>
          <w:rFonts w:ascii="Verdana" w:hAnsi="Verdana" w:cs="Arial"/>
          <w:sz w:val="22"/>
          <w:szCs w:val="22"/>
        </w:rPr>
      </w:pPr>
    </w:p>
    <w:p w:rsidR="00F01FDA" w:rsidRPr="00D3287B" w:rsidRDefault="00F01FDA" w:rsidP="00F01FDA">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F01FDA" w:rsidRPr="00D3287B" w:rsidRDefault="00F01FDA" w:rsidP="00F01FDA">
      <w:pPr>
        <w:pStyle w:val="Prrafodelista"/>
        <w:rPr>
          <w:rFonts w:ascii="Verdana" w:hAnsi="Verdana" w:cs="Arial"/>
          <w:sz w:val="22"/>
          <w:szCs w:val="22"/>
        </w:rPr>
      </w:pPr>
    </w:p>
    <w:p w:rsidR="00F01FDA" w:rsidRPr="00D3287B" w:rsidRDefault="00F01FDA" w:rsidP="00F01FDA">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4"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F01FDA" w:rsidRPr="00D3287B" w:rsidRDefault="00F01FDA" w:rsidP="00F01FDA">
      <w:pPr>
        <w:pStyle w:val="Prrafodelista"/>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9B4C19" w:rsidRPr="00D3287B" w:rsidRDefault="009B4C19"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F01FDA"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F01FDA" w:rsidRPr="00417CBB" w:rsidRDefault="00F01FDA" w:rsidP="00F01FDA">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F01FDA" w:rsidRPr="00D3287B" w:rsidRDefault="00F01FDA" w:rsidP="00F01FDA">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F01FDA" w:rsidRPr="00417CBB" w:rsidRDefault="00F01FDA" w:rsidP="00F01FDA">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F01FDA" w:rsidRPr="00D3287B" w:rsidRDefault="00F01FDA" w:rsidP="00F01FDA">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F01FDA" w:rsidRPr="00D3287B" w:rsidRDefault="00F01FDA" w:rsidP="00B13321">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B13321">
        <w:rPr>
          <w:rFonts w:ascii="Verdana" w:hAnsi="Verdana" w:cs="Arial"/>
          <w:sz w:val="22"/>
          <w:szCs w:val="22"/>
        </w:rPr>
        <w:t>30 de septiembre</w:t>
      </w:r>
      <w:r>
        <w:rPr>
          <w:rFonts w:ascii="Verdana" w:hAnsi="Verdana" w:cs="Arial"/>
          <w:sz w:val="22"/>
          <w:szCs w:val="22"/>
        </w:rPr>
        <w:t xml:space="preserve"> de 2015</w:t>
      </w:r>
      <w:r w:rsidRPr="00D3287B">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01FDA" w:rsidRPr="00D3287B" w:rsidRDefault="00F01FDA" w:rsidP="00F01FDA">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F01FDA" w:rsidRPr="00D3287B" w:rsidTr="000C6E30">
        <w:tc>
          <w:tcPr>
            <w:tcW w:w="3155" w:type="dxa"/>
            <w:shd w:val="clear" w:color="auto" w:fill="auto"/>
          </w:tcPr>
          <w:p w:rsidR="00F01FDA" w:rsidRPr="00D3287B" w:rsidRDefault="00F01FDA" w:rsidP="000C6E30">
            <w:pPr>
              <w:rPr>
                <w:rFonts w:ascii="Verdana" w:hAnsi="Verdana" w:cs="Arial"/>
                <w:b/>
              </w:rPr>
            </w:pPr>
            <w:r w:rsidRPr="00D3287B">
              <w:rPr>
                <w:rFonts w:ascii="Verdana" w:hAnsi="Verdana" w:cs="Arial"/>
                <w:b/>
                <w:sz w:val="22"/>
                <w:szCs w:val="22"/>
              </w:rPr>
              <w:t>Actividad</w:t>
            </w:r>
          </w:p>
        </w:tc>
        <w:tc>
          <w:tcPr>
            <w:tcW w:w="2302" w:type="dxa"/>
            <w:shd w:val="clear" w:color="auto" w:fill="auto"/>
          </w:tcPr>
          <w:p w:rsidR="00F01FDA" w:rsidRPr="00D3287B" w:rsidRDefault="00F01FDA" w:rsidP="000C6E30">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F01FDA" w:rsidRPr="00D3287B" w:rsidRDefault="00F01FDA" w:rsidP="000C6E30">
            <w:pPr>
              <w:ind w:left="360"/>
              <w:jc w:val="both"/>
              <w:rPr>
                <w:rFonts w:ascii="Verdana" w:hAnsi="Verdana" w:cs="Arial"/>
                <w:b/>
              </w:rPr>
            </w:pPr>
            <w:r w:rsidRPr="00D3287B">
              <w:rPr>
                <w:rFonts w:ascii="Verdana" w:hAnsi="Verdana" w:cs="Arial"/>
                <w:b/>
                <w:sz w:val="22"/>
                <w:szCs w:val="22"/>
              </w:rPr>
              <w:t>Lugar</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Publicación aviso portal empleos públicos</w:t>
            </w:r>
          </w:p>
        </w:tc>
        <w:tc>
          <w:tcPr>
            <w:tcW w:w="2302" w:type="dxa"/>
          </w:tcPr>
          <w:p w:rsidR="00F01FDA" w:rsidRPr="000134EB" w:rsidRDefault="00462020" w:rsidP="00462020">
            <w:pPr>
              <w:jc w:val="both"/>
              <w:rPr>
                <w:rFonts w:ascii="Verdana" w:hAnsi="Verdana" w:cs="Arial"/>
              </w:rPr>
            </w:pPr>
            <w:r>
              <w:rPr>
                <w:rFonts w:ascii="Verdana" w:hAnsi="Verdana" w:cs="Arial"/>
              </w:rPr>
              <w:t>02</w:t>
            </w:r>
            <w:r w:rsidR="00F01FDA">
              <w:rPr>
                <w:rFonts w:ascii="Verdana" w:hAnsi="Verdana" w:cs="Arial"/>
              </w:rPr>
              <w:t xml:space="preserve"> de </w:t>
            </w:r>
            <w:r>
              <w:rPr>
                <w:rFonts w:ascii="Verdana" w:hAnsi="Verdana" w:cs="Arial"/>
              </w:rPr>
              <w:t>octubre</w:t>
            </w:r>
            <w:r w:rsidR="00F01FDA">
              <w:rPr>
                <w:rFonts w:ascii="Verdana" w:hAnsi="Verdana" w:cs="Arial"/>
              </w:rPr>
              <w:t xml:space="preserve"> de 2015</w:t>
            </w:r>
          </w:p>
        </w:tc>
        <w:tc>
          <w:tcPr>
            <w:tcW w:w="3155" w:type="dxa"/>
          </w:tcPr>
          <w:p w:rsidR="00F01FDA" w:rsidRDefault="00F01FDA" w:rsidP="000C6E30">
            <w:pPr>
              <w:rPr>
                <w:rFonts w:ascii="Verdana" w:hAnsi="Verdana" w:cs="Arial"/>
              </w:rPr>
            </w:pPr>
            <w:r>
              <w:rPr>
                <w:rFonts w:ascii="Verdana" w:hAnsi="Verdana" w:cs="Arial"/>
                <w:sz w:val="22"/>
                <w:szCs w:val="22"/>
              </w:rPr>
              <w:t>Portal</w:t>
            </w:r>
          </w:p>
          <w:p w:rsidR="00F01FDA" w:rsidRPr="00D3287B" w:rsidRDefault="00F01FDA" w:rsidP="000C6E30">
            <w:pPr>
              <w:rPr>
                <w:rFonts w:ascii="Verdana" w:hAnsi="Verdana" w:cs="Arial"/>
              </w:rPr>
            </w:pPr>
            <w:r w:rsidRPr="00D3287B">
              <w:rPr>
                <w:rFonts w:ascii="Verdana" w:hAnsi="Verdana" w:cs="Arial"/>
                <w:sz w:val="22"/>
                <w:szCs w:val="22"/>
              </w:rPr>
              <w:t>www.empleospublicos.cl</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Publicación aviso web institucional</w:t>
            </w:r>
          </w:p>
        </w:tc>
        <w:tc>
          <w:tcPr>
            <w:tcW w:w="2302" w:type="dxa"/>
          </w:tcPr>
          <w:p w:rsidR="00F01FDA" w:rsidRPr="000134EB" w:rsidRDefault="00462020" w:rsidP="00462020">
            <w:pPr>
              <w:jc w:val="both"/>
              <w:rPr>
                <w:rFonts w:ascii="Verdana" w:hAnsi="Verdana" w:cs="Arial"/>
              </w:rPr>
            </w:pPr>
            <w:r>
              <w:rPr>
                <w:rFonts w:ascii="Verdana" w:hAnsi="Verdana" w:cs="Arial"/>
              </w:rPr>
              <w:t>02</w:t>
            </w:r>
            <w:r w:rsidR="00376F0F">
              <w:rPr>
                <w:rFonts w:ascii="Verdana" w:hAnsi="Verdana" w:cs="Arial"/>
              </w:rPr>
              <w:t xml:space="preserve"> de </w:t>
            </w:r>
            <w:r>
              <w:rPr>
                <w:rFonts w:ascii="Verdana" w:hAnsi="Verdana" w:cs="Arial"/>
              </w:rPr>
              <w:t>octubre</w:t>
            </w:r>
            <w:r w:rsidR="00376F0F">
              <w:rPr>
                <w:rFonts w:ascii="Verdana" w:hAnsi="Verdana" w:cs="Arial"/>
              </w:rPr>
              <w:t xml:space="preserv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Web institucional (www.senadis.gob.cl)</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Recepción de postulaciones</w:t>
            </w:r>
          </w:p>
        </w:tc>
        <w:tc>
          <w:tcPr>
            <w:tcW w:w="2302" w:type="dxa"/>
          </w:tcPr>
          <w:p w:rsidR="00F01FDA" w:rsidRPr="000134EB" w:rsidRDefault="00462020" w:rsidP="00462020">
            <w:pPr>
              <w:jc w:val="both"/>
              <w:rPr>
                <w:rFonts w:ascii="Verdana" w:hAnsi="Verdana" w:cs="Arial"/>
              </w:rPr>
            </w:pPr>
            <w:r>
              <w:rPr>
                <w:rFonts w:ascii="Verdana" w:hAnsi="Verdana" w:cs="Arial"/>
              </w:rPr>
              <w:t>02</w:t>
            </w:r>
            <w:r w:rsidR="00F01FDA">
              <w:rPr>
                <w:rFonts w:ascii="Verdana" w:hAnsi="Verdana" w:cs="Arial"/>
              </w:rPr>
              <w:t xml:space="preserve"> </w:t>
            </w:r>
            <w:r>
              <w:rPr>
                <w:rFonts w:ascii="Verdana" w:hAnsi="Verdana" w:cs="Arial"/>
              </w:rPr>
              <w:t>al 09</w:t>
            </w:r>
            <w:r w:rsidR="00F01FDA">
              <w:rPr>
                <w:rFonts w:ascii="Verdana" w:hAnsi="Verdana" w:cs="Arial"/>
              </w:rPr>
              <w:t xml:space="preserve"> de </w:t>
            </w:r>
            <w:r w:rsidR="00376F0F">
              <w:rPr>
                <w:rFonts w:ascii="Verdana" w:hAnsi="Verdana" w:cs="Arial"/>
              </w:rPr>
              <w:t>octubre</w:t>
            </w:r>
            <w:r w:rsidR="00F01FDA">
              <w:rPr>
                <w:rFonts w:ascii="Verdana" w:hAnsi="Verdana" w:cs="Arial"/>
              </w:rPr>
              <w:t xml:space="preserv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Portal www.empleospublicos.cl</w:t>
            </w:r>
          </w:p>
        </w:tc>
      </w:tr>
      <w:tr w:rsidR="00F01FDA" w:rsidRPr="00D3287B" w:rsidTr="000C6E30">
        <w:tc>
          <w:tcPr>
            <w:tcW w:w="3155" w:type="dxa"/>
          </w:tcPr>
          <w:p w:rsidR="00F01FDA" w:rsidRPr="00D3287B" w:rsidRDefault="00F01FDA" w:rsidP="000C6E30">
            <w:pPr>
              <w:rPr>
                <w:rFonts w:ascii="Verdana" w:hAnsi="Verdana" w:cs="Arial"/>
              </w:rPr>
            </w:pPr>
            <w:r>
              <w:rPr>
                <w:rFonts w:ascii="Verdana" w:hAnsi="Verdana" w:cs="Arial"/>
                <w:sz w:val="22"/>
                <w:szCs w:val="22"/>
              </w:rPr>
              <w:t>Admisibilidad</w:t>
            </w:r>
          </w:p>
        </w:tc>
        <w:tc>
          <w:tcPr>
            <w:tcW w:w="2302" w:type="dxa"/>
          </w:tcPr>
          <w:p w:rsidR="00F01FDA" w:rsidRPr="000134EB" w:rsidRDefault="00462020" w:rsidP="00462020">
            <w:pPr>
              <w:jc w:val="both"/>
              <w:rPr>
                <w:rFonts w:ascii="Verdana" w:hAnsi="Verdana" w:cs="Arial"/>
              </w:rPr>
            </w:pPr>
            <w:r>
              <w:rPr>
                <w:rFonts w:ascii="Verdana" w:hAnsi="Verdana" w:cs="Arial"/>
              </w:rPr>
              <w:t>02</w:t>
            </w:r>
            <w:r w:rsidR="00376F0F">
              <w:rPr>
                <w:rFonts w:ascii="Verdana" w:hAnsi="Verdana" w:cs="Arial"/>
              </w:rPr>
              <w:t xml:space="preserve"> </w:t>
            </w:r>
            <w:r>
              <w:rPr>
                <w:rFonts w:ascii="Verdana" w:hAnsi="Verdana" w:cs="Arial"/>
              </w:rPr>
              <w:t>al 14</w:t>
            </w:r>
            <w:r w:rsidR="00376F0F">
              <w:rPr>
                <w:rFonts w:ascii="Verdana" w:hAnsi="Verdana" w:cs="Arial"/>
              </w:rPr>
              <w:t xml:space="preserve"> de octubre de 2015</w:t>
            </w:r>
          </w:p>
        </w:tc>
        <w:tc>
          <w:tcPr>
            <w:tcW w:w="3155" w:type="dxa"/>
          </w:tcPr>
          <w:p w:rsidR="00F01FDA" w:rsidRPr="00D3287B" w:rsidRDefault="00F01FDA" w:rsidP="000C6E30">
            <w:pPr>
              <w:rPr>
                <w:rFonts w:ascii="Verdana" w:hAnsi="Verdana" w:cs="Arial"/>
              </w:rPr>
            </w:pPr>
            <w:r>
              <w:rPr>
                <w:rFonts w:ascii="Verdana" w:hAnsi="Verdana" w:cs="Arial"/>
                <w:sz w:val="22"/>
                <w:szCs w:val="22"/>
              </w:rPr>
              <w:t>Senadis Central</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Evaluación Curricular</w:t>
            </w:r>
          </w:p>
        </w:tc>
        <w:tc>
          <w:tcPr>
            <w:tcW w:w="2302" w:type="dxa"/>
          </w:tcPr>
          <w:p w:rsidR="00F01FDA" w:rsidRPr="000134EB" w:rsidRDefault="00462020" w:rsidP="00462020">
            <w:pPr>
              <w:jc w:val="both"/>
              <w:rPr>
                <w:rFonts w:ascii="Verdana" w:hAnsi="Verdana" w:cs="Arial"/>
              </w:rPr>
            </w:pPr>
            <w:r>
              <w:rPr>
                <w:rFonts w:ascii="Verdana" w:hAnsi="Verdana" w:cs="Arial"/>
              </w:rPr>
              <w:t>14</w:t>
            </w:r>
            <w:r w:rsidR="00376F0F">
              <w:rPr>
                <w:rFonts w:ascii="Verdana" w:hAnsi="Verdana" w:cs="Arial"/>
              </w:rPr>
              <w:t xml:space="preserve"> al </w:t>
            </w:r>
            <w:r>
              <w:rPr>
                <w:rFonts w:ascii="Verdana" w:hAnsi="Verdana" w:cs="Arial"/>
              </w:rPr>
              <w:t>16</w:t>
            </w:r>
            <w:r w:rsidR="00376F0F">
              <w:rPr>
                <w:rFonts w:ascii="Verdana" w:hAnsi="Verdana" w:cs="Arial"/>
              </w:rPr>
              <w:t xml:space="preserve"> de octubre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Senadis Central</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Evaluación Técnica</w:t>
            </w:r>
          </w:p>
        </w:tc>
        <w:tc>
          <w:tcPr>
            <w:tcW w:w="2302" w:type="dxa"/>
          </w:tcPr>
          <w:p w:rsidR="00F01FDA" w:rsidRPr="000134EB" w:rsidRDefault="00462020" w:rsidP="000C6E30">
            <w:pPr>
              <w:jc w:val="both"/>
              <w:rPr>
                <w:rFonts w:ascii="Verdana" w:hAnsi="Verdana" w:cs="Arial"/>
              </w:rPr>
            </w:pPr>
            <w:r>
              <w:rPr>
                <w:rFonts w:ascii="Verdana" w:hAnsi="Verdana" w:cs="Arial"/>
              </w:rPr>
              <w:t>19 al 22</w:t>
            </w:r>
            <w:r w:rsidR="00376F0F">
              <w:rPr>
                <w:rFonts w:ascii="Verdana" w:hAnsi="Verdana" w:cs="Arial"/>
              </w:rPr>
              <w:t xml:space="preserve"> de octubre</w:t>
            </w:r>
            <w:r w:rsidR="00F01FDA">
              <w:rPr>
                <w:rFonts w:ascii="Verdana" w:hAnsi="Verdana" w:cs="Arial"/>
              </w:rPr>
              <w:t xml:space="preserv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Senadis Central o Dirección Regional.</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Evaluación Psicolaboral</w:t>
            </w:r>
          </w:p>
        </w:tc>
        <w:tc>
          <w:tcPr>
            <w:tcW w:w="2302" w:type="dxa"/>
          </w:tcPr>
          <w:p w:rsidR="00F01FDA" w:rsidRPr="000134EB" w:rsidRDefault="00091B65" w:rsidP="000C6E30">
            <w:pPr>
              <w:jc w:val="both"/>
              <w:rPr>
                <w:rFonts w:ascii="Verdana" w:hAnsi="Verdana" w:cs="Arial"/>
              </w:rPr>
            </w:pPr>
            <w:r>
              <w:rPr>
                <w:rFonts w:ascii="Verdana" w:hAnsi="Verdana" w:cs="Arial"/>
              </w:rPr>
              <w:t>23 al 28</w:t>
            </w:r>
            <w:r w:rsidR="00376F0F">
              <w:rPr>
                <w:rFonts w:ascii="Verdana" w:hAnsi="Verdana" w:cs="Arial"/>
              </w:rPr>
              <w:t xml:space="preserve"> de octubre</w:t>
            </w:r>
            <w:r w:rsidR="00F01FDA">
              <w:rPr>
                <w:rFonts w:ascii="Verdana" w:hAnsi="Verdana" w:cs="Arial"/>
              </w:rPr>
              <w:t xml:space="preserv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Oficina Consultora o psicóloga externa.</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Entrevista de Valorización Global</w:t>
            </w:r>
          </w:p>
        </w:tc>
        <w:tc>
          <w:tcPr>
            <w:tcW w:w="2302" w:type="dxa"/>
          </w:tcPr>
          <w:p w:rsidR="00F01FDA" w:rsidRPr="000134EB" w:rsidRDefault="00091B65" w:rsidP="000C6E30">
            <w:pPr>
              <w:jc w:val="both"/>
              <w:rPr>
                <w:rFonts w:ascii="Verdana" w:hAnsi="Verdana" w:cs="Arial"/>
              </w:rPr>
            </w:pPr>
            <w:r>
              <w:rPr>
                <w:rFonts w:ascii="Verdana" w:hAnsi="Verdana" w:cs="Arial"/>
              </w:rPr>
              <w:t>29 al 30</w:t>
            </w:r>
            <w:r w:rsidR="00376F0F">
              <w:rPr>
                <w:rFonts w:ascii="Verdana" w:hAnsi="Verdana" w:cs="Arial"/>
              </w:rPr>
              <w:t xml:space="preserve"> de octubre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Senadis Central o Videoconferencia*</w:t>
            </w:r>
          </w:p>
        </w:tc>
      </w:tr>
      <w:tr w:rsidR="00F01FDA" w:rsidRPr="00D3287B" w:rsidTr="000C6E30">
        <w:tc>
          <w:tcPr>
            <w:tcW w:w="3155" w:type="dxa"/>
          </w:tcPr>
          <w:p w:rsidR="00F01FDA" w:rsidRPr="00D3287B" w:rsidRDefault="00F01FDA" w:rsidP="000C6E30">
            <w:pPr>
              <w:rPr>
                <w:rFonts w:ascii="Verdana" w:hAnsi="Verdana" w:cs="Arial"/>
              </w:rPr>
            </w:pPr>
            <w:r>
              <w:rPr>
                <w:rFonts w:ascii="Verdana" w:hAnsi="Verdana" w:cs="Arial"/>
                <w:sz w:val="22"/>
                <w:szCs w:val="22"/>
              </w:rPr>
              <w:t>Director de Servicio decide</w:t>
            </w:r>
          </w:p>
        </w:tc>
        <w:tc>
          <w:tcPr>
            <w:tcW w:w="2302" w:type="dxa"/>
          </w:tcPr>
          <w:p w:rsidR="00F01FDA" w:rsidRPr="000134EB" w:rsidRDefault="008C19A5" w:rsidP="000C6E30">
            <w:pPr>
              <w:jc w:val="both"/>
              <w:rPr>
                <w:rFonts w:ascii="Verdana" w:hAnsi="Verdana" w:cs="Arial"/>
              </w:rPr>
            </w:pPr>
            <w:r>
              <w:rPr>
                <w:rFonts w:ascii="Verdana" w:hAnsi="Verdana" w:cs="Arial"/>
              </w:rPr>
              <w:t>02 al 03</w:t>
            </w:r>
            <w:r w:rsidR="00376F0F">
              <w:rPr>
                <w:rFonts w:ascii="Verdana" w:hAnsi="Verdana" w:cs="Arial"/>
              </w:rPr>
              <w:t xml:space="preserve"> de </w:t>
            </w:r>
            <w:r>
              <w:rPr>
                <w:rFonts w:ascii="Verdana" w:hAnsi="Verdana" w:cs="Arial"/>
              </w:rPr>
              <w:t>noviembre</w:t>
            </w:r>
            <w:r w:rsidR="00376F0F">
              <w:rPr>
                <w:rFonts w:ascii="Verdana" w:hAnsi="Verdana" w:cs="Arial"/>
              </w:rPr>
              <w:t xml:space="preserve"> de 2015</w:t>
            </w:r>
          </w:p>
        </w:tc>
        <w:tc>
          <w:tcPr>
            <w:tcW w:w="3155" w:type="dxa"/>
          </w:tcPr>
          <w:p w:rsidR="00F01FDA" w:rsidRPr="00D3287B" w:rsidRDefault="00F01FDA" w:rsidP="000C6E30">
            <w:pPr>
              <w:rPr>
                <w:rFonts w:ascii="Verdana" w:hAnsi="Verdana" w:cs="Arial"/>
              </w:rPr>
            </w:pPr>
            <w:r>
              <w:rPr>
                <w:rFonts w:ascii="Verdana" w:hAnsi="Verdana" w:cs="Arial"/>
                <w:sz w:val="22"/>
                <w:szCs w:val="22"/>
              </w:rPr>
              <w:t>Senadis  Central</w:t>
            </w:r>
          </w:p>
        </w:tc>
      </w:tr>
      <w:tr w:rsidR="00F01FDA" w:rsidRPr="00D3287B" w:rsidTr="000C6E30">
        <w:tc>
          <w:tcPr>
            <w:tcW w:w="3155" w:type="dxa"/>
          </w:tcPr>
          <w:p w:rsidR="00F01FDA" w:rsidRPr="00D3287B" w:rsidRDefault="00F01FDA" w:rsidP="000C6E30">
            <w:pPr>
              <w:rPr>
                <w:rFonts w:ascii="Verdana" w:hAnsi="Verdana" w:cs="Arial"/>
              </w:rPr>
            </w:pPr>
            <w:r w:rsidRPr="00D3287B">
              <w:rPr>
                <w:rFonts w:ascii="Verdana" w:hAnsi="Verdana" w:cs="Arial"/>
                <w:sz w:val="22"/>
                <w:szCs w:val="22"/>
              </w:rPr>
              <w:t>Publicación de resultados finales.</w:t>
            </w:r>
          </w:p>
        </w:tc>
        <w:tc>
          <w:tcPr>
            <w:tcW w:w="2302" w:type="dxa"/>
          </w:tcPr>
          <w:p w:rsidR="00F01FDA" w:rsidRPr="000134EB" w:rsidRDefault="008C19A5" w:rsidP="00376F0F">
            <w:pPr>
              <w:jc w:val="both"/>
              <w:rPr>
                <w:rFonts w:ascii="Verdana" w:hAnsi="Verdana" w:cs="Arial"/>
              </w:rPr>
            </w:pPr>
            <w:r>
              <w:rPr>
                <w:rFonts w:ascii="Verdana" w:hAnsi="Verdana" w:cs="Arial"/>
              </w:rPr>
              <w:t>04</w:t>
            </w:r>
            <w:r w:rsidR="00F01FDA">
              <w:rPr>
                <w:rFonts w:ascii="Verdana" w:hAnsi="Verdana" w:cs="Arial"/>
              </w:rPr>
              <w:t xml:space="preserve"> de </w:t>
            </w:r>
            <w:r>
              <w:rPr>
                <w:rFonts w:ascii="Verdana" w:hAnsi="Verdana" w:cs="Arial"/>
              </w:rPr>
              <w:t>noviembre</w:t>
            </w:r>
            <w:r w:rsidR="00F01FDA">
              <w:rPr>
                <w:rFonts w:ascii="Verdana" w:hAnsi="Verdana" w:cs="Arial"/>
              </w:rPr>
              <w:t xml:space="preserve"> de 2015</w:t>
            </w:r>
          </w:p>
        </w:tc>
        <w:tc>
          <w:tcPr>
            <w:tcW w:w="3155" w:type="dxa"/>
          </w:tcPr>
          <w:p w:rsidR="00F01FDA" w:rsidRPr="00D3287B" w:rsidRDefault="00F01FDA" w:rsidP="000C6E30">
            <w:pPr>
              <w:rPr>
                <w:rFonts w:ascii="Verdana" w:hAnsi="Verdana" w:cs="Arial"/>
              </w:rPr>
            </w:pPr>
            <w:r w:rsidRPr="00D3287B">
              <w:rPr>
                <w:rFonts w:ascii="Verdana" w:hAnsi="Verdana" w:cs="Arial"/>
                <w:sz w:val="22"/>
                <w:szCs w:val="22"/>
              </w:rPr>
              <w:t>Web institucional (www.senadis.gob.cl)</w:t>
            </w:r>
          </w:p>
        </w:tc>
      </w:tr>
    </w:tbl>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Sólo si el postul</w:t>
      </w:r>
      <w:r>
        <w:rPr>
          <w:rFonts w:ascii="Verdana" w:hAnsi="Verdana" w:cs="Arial"/>
          <w:sz w:val="22"/>
          <w:szCs w:val="22"/>
        </w:rPr>
        <w:t>ante se encuentra a más de 400 K</w:t>
      </w:r>
      <w:r w:rsidRPr="00D3287B">
        <w:rPr>
          <w:rFonts w:ascii="Verdana" w:hAnsi="Verdana" w:cs="Arial"/>
          <w:sz w:val="22"/>
          <w:szCs w:val="22"/>
        </w:rPr>
        <w:t>m. de Santiago.</w:t>
      </w:r>
    </w:p>
    <w:p w:rsidR="00F01FDA" w:rsidRDefault="00F01FDA" w:rsidP="00F01FDA">
      <w:pPr>
        <w:spacing w:line="276" w:lineRule="auto"/>
        <w:jc w:val="both"/>
        <w:rPr>
          <w:rFonts w:ascii="Verdana" w:hAnsi="Verdana" w:cs="Arial"/>
          <w:sz w:val="22"/>
          <w:szCs w:val="22"/>
        </w:rPr>
      </w:pPr>
    </w:p>
    <w:p w:rsidR="008C19A5" w:rsidRDefault="008C19A5" w:rsidP="00F01FDA">
      <w:pPr>
        <w:spacing w:line="276" w:lineRule="auto"/>
        <w:jc w:val="both"/>
        <w:rPr>
          <w:rFonts w:ascii="Verdana" w:hAnsi="Verdana" w:cs="Arial"/>
          <w:sz w:val="22"/>
          <w:szCs w:val="22"/>
        </w:rPr>
      </w:pPr>
    </w:p>
    <w:p w:rsidR="000347CA" w:rsidRDefault="000347CA" w:rsidP="00F01FDA">
      <w:pPr>
        <w:spacing w:line="276" w:lineRule="auto"/>
        <w:jc w:val="both"/>
        <w:rPr>
          <w:rFonts w:ascii="Verdana" w:hAnsi="Verdana" w:cs="Arial"/>
          <w:sz w:val="22"/>
          <w:szCs w:val="22"/>
        </w:rPr>
      </w:pPr>
    </w:p>
    <w:p w:rsidR="000347CA" w:rsidRDefault="000347CA" w:rsidP="00F01FDA">
      <w:pPr>
        <w:spacing w:line="276" w:lineRule="auto"/>
        <w:jc w:val="both"/>
        <w:rPr>
          <w:rFonts w:ascii="Verdana" w:hAnsi="Verdana" w:cs="Arial"/>
          <w:sz w:val="22"/>
          <w:szCs w:val="22"/>
        </w:rPr>
      </w:pPr>
    </w:p>
    <w:p w:rsidR="008C19A5" w:rsidRDefault="008C19A5"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4.5. Evaluación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F01FDA" w:rsidRPr="00D3287B" w:rsidRDefault="00F01FDA" w:rsidP="00F01FDA">
      <w:pPr>
        <w:spacing w:line="276" w:lineRule="auto"/>
        <w:ind w:left="426"/>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Pr>
          <w:rFonts w:ascii="Verdana" w:hAnsi="Verdana" w:cs="Arial"/>
          <w:sz w:val="22"/>
          <w:szCs w:val="22"/>
        </w:rPr>
        <w:t>4.5.1. Resultados</w:t>
      </w: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Pr>
          <w:rFonts w:ascii="Verdana" w:hAnsi="Verdana" w:cs="Arial"/>
          <w:sz w:val="22"/>
          <w:szCs w:val="22"/>
        </w:rPr>
        <w:t xml:space="preserve">, </w:t>
      </w:r>
      <w:hyperlink r:id="rId15" w:history="1">
        <w:r w:rsidRPr="004A5B63">
          <w:rPr>
            <w:rStyle w:val="Hipervnculo"/>
            <w:rFonts w:ascii="Verdana" w:hAnsi="Verdana" w:cs="Arial"/>
            <w:sz w:val="22"/>
            <w:szCs w:val="22"/>
          </w:rPr>
          <w:t>www.senadis.gob.cl</w:t>
        </w:r>
      </w:hyperlink>
      <w:r>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0C6E30" w:rsidRDefault="000C6E30" w:rsidP="00F01FDA">
      <w:pPr>
        <w:spacing w:line="276" w:lineRule="auto"/>
        <w:jc w:val="both"/>
        <w:rPr>
          <w:rFonts w:ascii="Verdana" w:hAnsi="Verdana" w:cs="Arial"/>
          <w:sz w:val="22"/>
          <w:szCs w:val="22"/>
        </w:rPr>
      </w:pPr>
    </w:p>
    <w:p w:rsidR="00F01FDA" w:rsidRPr="00287585" w:rsidRDefault="00F01FDA" w:rsidP="00F01FDA">
      <w:pPr>
        <w:pStyle w:val="Prrafodelista"/>
        <w:numPr>
          <w:ilvl w:val="1"/>
          <w:numId w:val="10"/>
        </w:numPr>
        <w:spacing w:line="276" w:lineRule="auto"/>
        <w:jc w:val="both"/>
        <w:rPr>
          <w:rFonts w:ascii="Verdana" w:hAnsi="Verdana" w:cs="Arial"/>
          <w:sz w:val="22"/>
          <w:szCs w:val="22"/>
        </w:rPr>
      </w:pPr>
      <w:r w:rsidRPr="00287585">
        <w:rPr>
          <w:rFonts w:ascii="Verdana" w:hAnsi="Verdana" w:cs="Arial"/>
          <w:sz w:val="22"/>
          <w:szCs w:val="22"/>
        </w:rPr>
        <w:t>Etapas</w:t>
      </w:r>
    </w:p>
    <w:p w:rsidR="00F01FDA" w:rsidRDefault="00F01FDA" w:rsidP="00F01FDA">
      <w:pPr>
        <w:spacing w:line="276" w:lineRule="auto"/>
        <w:jc w:val="both"/>
        <w:rPr>
          <w:rFonts w:ascii="Verdana" w:hAnsi="Verdana" w:cs="Arial"/>
          <w:sz w:val="22"/>
          <w:szCs w:val="22"/>
        </w:rPr>
      </w:pPr>
    </w:p>
    <w:p w:rsidR="00F01FDA" w:rsidRPr="007A2179" w:rsidRDefault="00F01FDA" w:rsidP="00F01FDA">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F01FDA" w:rsidRDefault="00F01FDA" w:rsidP="00F01FDA">
      <w:pPr>
        <w:spacing w:line="276" w:lineRule="auto"/>
        <w:jc w:val="both"/>
        <w:rPr>
          <w:rFonts w:ascii="Verdana" w:hAnsi="Verdana" w:cs="Arial"/>
          <w:b/>
          <w:sz w:val="22"/>
          <w:szCs w:val="22"/>
        </w:rPr>
      </w:pPr>
    </w:p>
    <w:p w:rsidR="00F01FDA" w:rsidRPr="00BB4736" w:rsidRDefault="00F01FDA" w:rsidP="00F01FDA">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Pr>
          <w:rFonts w:ascii="Verdana" w:hAnsi="Verdana" w:cs="Arial"/>
          <w:sz w:val="22"/>
          <w:szCs w:val="22"/>
        </w:rPr>
        <w:t>Será considerado postulante idóneo aquél que cumpla con l</w:t>
      </w:r>
      <w:r w:rsidR="00376F0F">
        <w:rPr>
          <w:rFonts w:ascii="Verdana" w:hAnsi="Verdana" w:cs="Arial"/>
          <w:sz w:val="22"/>
          <w:szCs w:val="22"/>
        </w:rPr>
        <w:t xml:space="preserve">o establecido en el punto 2.2, </w:t>
      </w:r>
      <w:r>
        <w:rPr>
          <w:rFonts w:ascii="Verdana" w:hAnsi="Verdana" w:cs="Arial"/>
          <w:sz w:val="22"/>
          <w:szCs w:val="22"/>
        </w:rPr>
        <w:t xml:space="preserve">esto es, con la </w:t>
      </w:r>
      <w:r w:rsidR="00367C2C" w:rsidRPr="00367C2C">
        <w:rPr>
          <w:rFonts w:ascii="Verdana" w:hAnsi="Verdana" w:cs="Arial"/>
          <w:sz w:val="22"/>
          <w:szCs w:val="22"/>
        </w:rPr>
        <w:t xml:space="preserve">formación </w:t>
      </w:r>
      <w:r w:rsidRPr="00367C2C">
        <w:rPr>
          <w:rFonts w:ascii="Verdana" w:hAnsi="Verdana" w:cs="Arial"/>
          <w:sz w:val="22"/>
          <w:szCs w:val="22"/>
        </w:rPr>
        <w:t>y experiencia profesional</w:t>
      </w:r>
      <w:r>
        <w:rPr>
          <w:rFonts w:ascii="Verdana" w:hAnsi="Verdana" w:cs="Arial"/>
          <w:sz w:val="22"/>
          <w:szCs w:val="22"/>
        </w:rPr>
        <w:t xml:space="preserve">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Esta etapa tiene un</w:t>
      </w:r>
      <w:r>
        <w:rPr>
          <w:rFonts w:ascii="Verdana" w:hAnsi="Verdana" w:cs="Arial"/>
          <w:sz w:val="22"/>
          <w:szCs w:val="22"/>
        </w:rPr>
        <w:t xml:space="preserve"> puntaje máximo ponderado de 25</w:t>
      </w:r>
      <w:r w:rsidRPr="00D3287B">
        <w:rPr>
          <w:rFonts w:ascii="Verdana" w:hAnsi="Verdana" w:cs="Arial"/>
          <w:sz w:val="22"/>
          <w:szCs w:val="22"/>
        </w:rPr>
        <w:t xml:space="preserve"> puntos y u</w:t>
      </w:r>
      <w:r>
        <w:rPr>
          <w:rFonts w:ascii="Verdana" w:hAnsi="Verdana" w:cs="Arial"/>
          <w:sz w:val="22"/>
          <w:szCs w:val="22"/>
        </w:rPr>
        <w:t xml:space="preserve">n puntaje mínimo ponderado de </w:t>
      </w:r>
      <w:r w:rsidR="00396447">
        <w:rPr>
          <w:rFonts w:ascii="Verdana" w:hAnsi="Verdana" w:cs="Arial"/>
          <w:sz w:val="22"/>
          <w:szCs w:val="22"/>
        </w:rPr>
        <w:t>12</w:t>
      </w:r>
      <w:r w:rsidRPr="00D3287B">
        <w:rPr>
          <w:rFonts w:ascii="Verdana" w:hAnsi="Verdana" w:cs="Arial"/>
          <w:sz w:val="22"/>
          <w:szCs w:val="22"/>
        </w:rPr>
        <w:t xml:space="preserve"> puntos, para pasar a la siguiente etapa. </w:t>
      </w:r>
    </w:p>
    <w:p w:rsidR="00F01FDA" w:rsidRPr="00D3287B" w:rsidRDefault="00F01FDA" w:rsidP="00F01FDA">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F01FDA" w:rsidRPr="0067581B" w:rsidTr="000C6E30">
        <w:tc>
          <w:tcPr>
            <w:tcW w:w="1985" w:type="dxa"/>
            <w:shd w:val="clear" w:color="auto" w:fill="auto"/>
          </w:tcPr>
          <w:p w:rsidR="00F01FDA" w:rsidRPr="0067581B" w:rsidRDefault="00F01FDA" w:rsidP="000C6E30">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F01FDA" w:rsidRDefault="00F01FDA" w:rsidP="000C6E30">
            <w:pPr>
              <w:spacing w:line="276" w:lineRule="auto"/>
              <w:jc w:val="both"/>
              <w:rPr>
                <w:rFonts w:ascii="Verdana" w:hAnsi="Verdana" w:cs="Arial"/>
                <w:b/>
                <w:sz w:val="20"/>
                <w:szCs w:val="20"/>
              </w:rPr>
            </w:pPr>
            <w:r w:rsidRPr="0067581B">
              <w:rPr>
                <w:rFonts w:ascii="Verdana" w:hAnsi="Verdana" w:cs="Arial"/>
                <w:b/>
                <w:sz w:val="20"/>
                <w:szCs w:val="20"/>
              </w:rPr>
              <w:t>Descripción</w:t>
            </w:r>
          </w:p>
          <w:p w:rsidR="00F01FDA" w:rsidRPr="0067581B" w:rsidRDefault="00F01FDA" w:rsidP="000C6E30">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F01FDA" w:rsidRPr="0067581B" w:rsidRDefault="00F01FDA" w:rsidP="000C6E30">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F01FDA" w:rsidRPr="0067581B" w:rsidRDefault="00F01FDA" w:rsidP="000C6E30">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F01FDA" w:rsidRPr="0067581B" w:rsidRDefault="00F01FDA" w:rsidP="000C6E30">
            <w:pPr>
              <w:spacing w:line="276" w:lineRule="auto"/>
              <w:jc w:val="both"/>
              <w:rPr>
                <w:rFonts w:ascii="Verdana" w:hAnsi="Verdana" w:cs="Arial"/>
                <w:b/>
                <w:sz w:val="20"/>
                <w:szCs w:val="20"/>
              </w:rPr>
            </w:pPr>
            <w:r>
              <w:rPr>
                <w:rFonts w:ascii="Verdana" w:hAnsi="Verdana" w:cs="Arial"/>
                <w:b/>
                <w:sz w:val="20"/>
                <w:szCs w:val="20"/>
              </w:rPr>
              <w:t>Puntaje Ponderado</w:t>
            </w:r>
          </w:p>
        </w:tc>
      </w:tr>
      <w:tr w:rsidR="00F01FDA" w:rsidRPr="006964E2" w:rsidTr="000C6E30">
        <w:trPr>
          <w:trHeight w:val="353"/>
        </w:trPr>
        <w:tc>
          <w:tcPr>
            <w:tcW w:w="1985" w:type="dxa"/>
            <w:vMerge w:val="restart"/>
          </w:tcPr>
          <w:p w:rsidR="00F01FDA" w:rsidRPr="006964E2" w:rsidRDefault="00F01FDA" w:rsidP="000C6E30">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F01FDA" w:rsidRPr="00583BF1" w:rsidRDefault="00376F0F" w:rsidP="00AC63D2">
            <w:pPr>
              <w:rPr>
                <w:rFonts w:ascii="Verdana" w:hAnsi="Verdana" w:cs="Arial"/>
              </w:rPr>
            </w:pPr>
            <w:r>
              <w:rPr>
                <w:rFonts w:ascii="Verdana" w:hAnsi="Verdana" w:cs="Arial"/>
                <w:sz w:val="22"/>
                <w:szCs w:val="22"/>
              </w:rPr>
              <w:t xml:space="preserve">Ingeniero en Control y Gestión o Ingeniero </w:t>
            </w:r>
            <w:r w:rsidR="00AC63D2">
              <w:rPr>
                <w:rFonts w:ascii="Verdana" w:hAnsi="Verdana" w:cs="Arial"/>
                <w:sz w:val="22"/>
                <w:szCs w:val="22"/>
              </w:rPr>
              <w:t>Civil Industrial</w:t>
            </w:r>
          </w:p>
        </w:tc>
        <w:tc>
          <w:tcPr>
            <w:tcW w:w="1134"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100</w:t>
            </w:r>
          </w:p>
        </w:tc>
        <w:tc>
          <w:tcPr>
            <w:tcW w:w="1701" w:type="dxa"/>
            <w:vMerge w:val="restart"/>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w:t>
            </w:r>
          </w:p>
          <w:p w:rsidR="00F01FDA" w:rsidRPr="006964E2" w:rsidRDefault="00F01FDA" w:rsidP="000C6E30">
            <w:pPr>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w:t>
            </w:r>
          </w:p>
        </w:tc>
      </w:tr>
      <w:tr w:rsidR="00F01FDA" w:rsidRPr="006964E2" w:rsidTr="000C6E30">
        <w:trPr>
          <w:trHeight w:val="353"/>
        </w:trPr>
        <w:tc>
          <w:tcPr>
            <w:tcW w:w="1985" w:type="dxa"/>
            <w:vMerge/>
          </w:tcPr>
          <w:p w:rsidR="00F01FDA" w:rsidRPr="006964E2" w:rsidRDefault="00F01FDA" w:rsidP="000C6E30">
            <w:pPr>
              <w:spacing w:line="276" w:lineRule="auto"/>
              <w:jc w:val="both"/>
              <w:rPr>
                <w:rFonts w:ascii="Verdana" w:hAnsi="Verdana" w:cs="Arial"/>
              </w:rPr>
            </w:pPr>
          </w:p>
        </w:tc>
        <w:tc>
          <w:tcPr>
            <w:tcW w:w="2835" w:type="dxa"/>
            <w:shd w:val="clear" w:color="auto" w:fill="auto"/>
          </w:tcPr>
          <w:p w:rsidR="00F01FDA" w:rsidRPr="006964E2" w:rsidRDefault="00F01FDA" w:rsidP="000C6E30">
            <w:pPr>
              <w:spacing w:line="276" w:lineRule="auto"/>
              <w:rPr>
                <w:rFonts w:ascii="Verdana" w:eastAsia="Calibri" w:hAnsi="Verdana" w:cs="Arial"/>
                <w:bCs/>
              </w:rPr>
            </w:pPr>
            <w:r>
              <w:rPr>
                <w:rFonts w:ascii="Verdana" w:eastAsia="Calibri" w:hAnsi="Verdana" w:cs="Arial"/>
                <w:bCs/>
                <w:sz w:val="22"/>
                <w:szCs w:val="22"/>
              </w:rPr>
              <w:t>Administrador Público</w:t>
            </w:r>
            <w:r w:rsidR="00AC63D2">
              <w:rPr>
                <w:rFonts w:ascii="Verdana" w:eastAsia="Calibri" w:hAnsi="Verdana" w:cs="Arial"/>
                <w:bCs/>
                <w:sz w:val="22"/>
                <w:szCs w:val="22"/>
              </w:rPr>
              <w:t xml:space="preserve"> o Contador Público</w:t>
            </w:r>
            <w:r>
              <w:rPr>
                <w:rFonts w:ascii="Verdana" w:eastAsia="Calibri" w:hAnsi="Verdana" w:cs="Arial"/>
                <w:bCs/>
                <w:sz w:val="22"/>
                <w:szCs w:val="22"/>
              </w:rPr>
              <w:t>.</w:t>
            </w:r>
          </w:p>
        </w:tc>
        <w:tc>
          <w:tcPr>
            <w:tcW w:w="1134" w:type="dxa"/>
            <w:shd w:val="clear" w:color="auto" w:fill="auto"/>
            <w:vAlign w:val="center"/>
          </w:tcPr>
          <w:p w:rsidR="00F01FDA" w:rsidRPr="006964E2" w:rsidRDefault="00F01FDA" w:rsidP="000C6E30">
            <w:pPr>
              <w:spacing w:line="276" w:lineRule="auto"/>
              <w:jc w:val="center"/>
              <w:rPr>
                <w:rFonts w:ascii="Verdana" w:hAnsi="Verdana" w:cs="Arial"/>
              </w:rPr>
            </w:pPr>
            <w:r>
              <w:rPr>
                <w:rFonts w:ascii="Verdana" w:hAnsi="Verdana" w:cs="Arial"/>
                <w:sz w:val="22"/>
                <w:szCs w:val="22"/>
              </w:rPr>
              <w:t>70</w:t>
            </w:r>
          </w:p>
        </w:tc>
        <w:tc>
          <w:tcPr>
            <w:tcW w:w="1701" w:type="dxa"/>
            <w:vMerge/>
            <w:shd w:val="clear" w:color="auto" w:fill="auto"/>
            <w:vAlign w:val="center"/>
          </w:tcPr>
          <w:p w:rsidR="00F01FDA" w:rsidRPr="006964E2" w:rsidRDefault="00F01FDA" w:rsidP="000C6E30">
            <w:pPr>
              <w:spacing w:line="276" w:lineRule="auto"/>
              <w:jc w:val="center"/>
              <w:rPr>
                <w:rFonts w:ascii="Verdana" w:hAnsi="Verdana" w:cs="Arial"/>
              </w:rPr>
            </w:pPr>
          </w:p>
        </w:tc>
        <w:tc>
          <w:tcPr>
            <w:tcW w:w="1559" w:type="dxa"/>
            <w:shd w:val="clear" w:color="auto" w:fill="auto"/>
            <w:vAlign w:val="center"/>
          </w:tcPr>
          <w:p w:rsidR="00F01FDA" w:rsidRPr="006964E2" w:rsidRDefault="00F01FDA" w:rsidP="000C6E30">
            <w:pPr>
              <w:spacing w:line="276" w:lineRule="auto"/>
              <w:jc w:val="center"/>
              <w:rPr>
                <w:rFonts w:ascii="Verdana" w:hAnsi="Verdana" w:cs="Arial"/>
              </w:rPr>
            </w:pPr>
            <w:r>
              <w:rPr>
                <w:rFonts w:ascii="Verdana" w:hAnsi="Verdana" w:cs="Arial"/>
                <w:sz w:val="22"/>
                <w:szCs w:val="22"/>
              </w:rPr>
              <w:t>7</w:t>
            </w:r>
          </w:p>
        </w:tc>
      </w:tr>
      <w:tr w:rsidR="00F01FDA" w:rsidRPr="006964E2" w:rsidTr="000C6E30">
        <w:trPr>
          <w:trHeight w:val="1007"/>
        </w:trPr>
        <w:tc>
          <w:tcPr>
            <w:tcW w:w="1985" w:type="dxa"/>
            <w:vMerge w:val="restart"/>
          </w:tcPr>
          <w:p w:rsidR="00F01FDA" w:rsidRPr="006964E2" w:rsidRDefault="00F01FDA" w:rsidP="000C6E30">
            <w:pPr>
              <w:rPr>
                <w:rFonts w:ascii="Verdana" w:hAnsi="Verdana" w:cs="Arial"/>
              </w:rPr>
            </w:pPr>
            <w:r w:rsidRPr="006964E2">
              <w:rPr>
                <w:rFonts w:ascii="Verdana" w:hAnsi="Verdana" w:cs="Arial"/>
                <w:sz w:val="22"/>
                <w:szCs w:val="22"/>
              </w:rPr>
              <w:t>Estudios de Especialización</w:t>
            </w:r>
          </w:p>
          <w:p w:rsidR="00F01FDA" w:rsidRPr="006964E2" w:rsidRDefault="00F01FDA" w:rsidP="000C6E30">
            <w:pPr>
              <w:rPr>
                <w:rFonts w:ascii="Verdana" w:hAnsi="Verdana" w:cs="Arial"/>
              </w:rPr>
            </w:pPr>
          </w:p>
        </w:tc>
        <w:tc>
          <w:tcPr>
            <w:tcW w:w="2835" w:type="dxa"/>
            <w:shd w:val="clear" w:color="auto" w:fill="auto"/>
            <w:vAlign w:val="center"/>
          </w:tcPr>
          <w:p w:rsidR="00F01FDA" w:rsidRPr="00583BF1" w:rsidRDefault="00F01FDA" w:rsidP="00374BAB">
            <w:pPr>
              <w:tabs>
                <w:tab w:val="num" w:pos="1080"/>
              </w:tabs>
              <w:spacing w:line="276" w:lineRule="auto"/>
              <w:rPr>
                <w:rFonts w:ascii="Verdana" w:hAnsi="Verdana" w:cs="Calibri"/>
              </w:rPr>
            </w:pPr>
            <w:r w:rsidRPr="00583BF1">
              <w:rPr>
                <w:rFonts w:ascii="Verdana" w:hAnsi="Verdana" w:cs="Calibri"/>
                <w:sz w:val="22"/>
                <w:szCs w:val="22"/>
              </w:rPr>
              <w:t xml:space="preserve">Postgrado y/o más de 3 diplomados en </w:t>
            </w:r>
            <w:r w:rsidR="00374BAB" w:rsidRPr="00374BAB">
              <w:rPr>
                <w:rFonts w:ascii="Verdana" w:hAnsi="Verdana" w:cs="Arial"/>
                <w:sz w:val="22"/>
                <w:szCs w:val="21"/>
                <w:lang w:val="es-ES_tradnl"/>
              </w:rPr>
              <w:t>sistemas de seguridad de la información, gestión de riesgos</w:t>
            </w:r>
            <w:r w:rsidRPr="00374BAB">
              <w:rPr>
                <w:rFonts w:ascii="Verdana" w:hAnsi="Verdana" w:cs="Arial"/>
                <w:sz w:val="22"/>
                <w:szCs w:val="21"/>
                <w:lang w:val="es-ES_tradnl"/>
              </w:rPr>
              <w:t xml:space="preserve"> y/o </w:t>
            </w:r>
            <w:r w:rsidR="00374BAB" w:rsidRPr="00374BAB">
              <w:rPr>
                <w:rFonts w:ascii="Verdana" w:hAnsi="Verdana" w:cs="Arial"/>
                <w:sz w:val="22"/>
                <w:szCs w:val="21"/>
                <w:lang w:val="es-ES_tradnl"/>
              </w:rPr>
              <w:t>programa de mejoramiento de gestión (PMG)</w:t>
            </w:r>
            <w:r w:rsidRPr="00374BAB">
              <w:rPr>
                <w:rFonts w:ascii="Verdana" w:hAnsi="Verdana" w:cs="Arial"/>
                <w:sz w:val="22"/>
                <w:szCs w:val="21"/>
                <w:lang w:val="es-ES_tradnl"/>
              </w:rPr>
              <w:t>.</w:t>
            </w:r>
            <w:r>
              <w:rPr>
                <w:rFonts w:ascii="Verdana" w:hAnsi="Verdana" w:cs="Arial"/>
                <w:sz w:val="22"/>
                <w:szCs w:val="21"/>
                <w:lang w:val="es-ES_tradnl"/>
              </w:rPr>
              <w:t xml:space="preserve"> </w:t>
            </w:r>
          </w:p>
        </w:tc>
        <w:tc>
          <w:tcPr>
            <w:tcW w:w="1134" w:type="dxa"/>
            <w:vAlign w:val="center"/>
          </w:tcPr>
          <w:p w:rsidR="00F01FDA" w:rsidRPr="006964E2" w:rsidRDefault="00F01FDA" w:rsidP="000C6E30">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w:t>
            </w: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w:t>
            </w:r>
          </w:p>
        </w:tc>
      </w:tr>
      <w:tr w:rsidR="00F01FDA" w:rsidRPr="006964E2" w:rsidTr="000C6E30">
        <w:trPr>
          <w:trHeight w:val="75"/>
        </w:trPr>
        <w:tc>
          <w:tcPr>
            <w:tcW w:w="1985" w:type="dxa"/>
            <w:vMerge/>
          </w:tcPr>
          <w:p w:rsidR="00F01FDA" w:rsidRPr="006964E2" w:rsidRDefault="00F01FDA" w:rsidP="000C6E30">
            <w:pPr>
              <w:spacing w:line="276" w:lineRule="auto"/>
              <w:jc w:val="both"/>
              <w:rPr>
                <w:rFonts w:ascii="Verdana" w:hAnsi="Verdana" w:cs="Arial"/>
              </w:rPr>
            </w:pPr>
          </w:p>
        </w:tc>
        <w:tc>
          <w:tcPr>
            <w:tcW w:w="2835" w:type="dxa"/>
            <w:shd w:val="clear" w:color="auto" w:fill="auto"/>
            <w:vAlign w:val="center"/>
          </w:tcPr>
          <w:p w:rsidR="00F01FDA" w:rsidRPr="00583BF1" w:rsidRDefault="00F01FDA" w:rsidP="00374BAB">
            <w:pPr>
              <w:tabs>
                <w:tab w:val="num" w:pos="1080"/>
              </w:tabs>
              <w:spacing w:line="276" w:lineRule="auto"/>
              <w:rPr>
                <w:rFonts w:ascii="Verdana" w:hAnsi="Verdana" w:cs="Calibri"/>
              </w:rPr>
            </w:pPr>
            <w:r w:rsidRPr="00583BF1">
              <w:rPr>
                <w:rFonts w:ascii="Verdana" w:hAnsi="Verdana" w:cs="Calibri"/>
                <w:sz w:val="22"/>
                <w:szCs w:val="22"/>
              </w:rPr>
              <w:t xml:space="preserve">Diplomado de especialización en </w:t>
            </w:r>
            <w:r w:rsidR="00374BAB" w:rsidRPr="00374BAB">
              <w:rPr>
                <w:rFonts w:ascii="Verdana" w:hAnsi="Verdana" w:cs="Arial"/>
                <w:sz w:val="22"/>
                <w:szCs w:val="21"/>
                <w:lang w:val="es-ES_tradnl"/>
              </w:rPr>
              <w:t>sistemas de seguridad de la información, gestión de riesgos y/o programa de mejoramiento de gestión (PMG).</w:t>
            </w:r>
          </w:p>
        </w:tc>
        <w:tc>
          <w:tcPr>
            <w:tcW w:w="1134" w:type="dxa"/>
            <w:vAlign w:val="center"/>
          </w:tcPr>
          <w:p w:rsidR="00F01FDA" w:rsidRPr="006964E2" w:rsidRDefault="00F01FDA" w:rsidP="000C6E30">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60</w:t>
            </w: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3</w:t>
            </w:r>
          </w:p>
        </w:tc>
      </w:tr>
      <w:tr w:rsidR="00F01FDA" w:rsidRPr="006964E2" w:rsidTr="000C6E30">
        <w:trPr>
          <w:trHeight w:val="75"/>
        </w:trPr>
        <w:tc>
          <w:tcPr>
            <w:tcW w:w="1985" w:type="dxa"/>
            <w:vMerge/>
          </w:tcPr>
          <w:p w:rsidR="00F01FDA" w:rsidRPr="006964E2" w:rsidRDefault="00F01FDA" w:rsidP="000C6E30">
            <w:pPr>
              <w:spacing w:line="276" w:lineRule="auto"/>
              <w:jc w:val="both"/>
              <w:rPr>
                <w:rFonts w:ascii="Verdana" w:hAnsi="Verdana" w:cs="Arial"/>
              </w:rPr>
            </w:pPr>
          </w:p>
        </w:tc>
        <w:tc>
          <w:tcPr>
            <w:tcW w:w="2835" w:type="dxa"/>
            <w:shd w:val="clear" w:color="auto" w:fill="auto"/>
            <w:vAlign w:val="center"/>
          </w:tcPr>
          <w:p w:rsidR="00F01FDA" w:rsidRPr="00583BF1" w:rsidRDefault="00F01FDA" w:rsidP="00374BAB">
            <w:pPr>
              <w:spacing w:line="276" w:lineRule="auto"/>
              <w:rPr>
                <w:rFonts w:ascii="Verdana" w:hAnsi="Verdana" w:cs="Calibri"/>
                <w:lang w:val="es-ES_tradnl"/>
              </w:rPr>
            </w:pPr>
            <w:r w:rsidRPr="00583BF1">
              <w:rPr>
                <w:rFonts w:ascii="Verdana" w:hAnsi="Verdana" w:cs="Calibri"/>
                <w:sz w:val="22"/>
                <w:szCs w:val="22"/>
              </w:rPr>
              <w:t xml:space="preserve">Curso de especialización en </w:t>
            </w:r>
            <w:r w:rsidR="00374BAB" w:rsidRPr="00374BAB">
              <w:rPr>
                <w:rFonts w:ascii="Verdana" w:hAnsi="Verdana" w:cs="Arial"/>
                <w:sz w:val="22"/>
                <w:szCs w:val="21"/>
                <w:lang w:val="es-ES_tradnl"/>
              </w:rPr>
              <w:t>sistemas de seguridad de la información, gestión de riesgos y/o programa de mejoramiento de gestión (PMG).</w:t>
            </w:r>
          </w:p>
        </w:tc>
        <w:tc>
          <w:tcPr>
            <w:tcW w:w="1134" w:type="dxa"/>
            <w:vAlign w:val="center"/>
          </w:tcPr>
          <w:p w:rsidR="00F01FDA" w:rsidRPr="006964E2" w:rsidRDefault="00F01FDA" w:rsidP="000C6E30">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30</w:t>
            </w: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1,5</w:t>
            </w:r>
          </w:p>
        </w:tc>
      </w:tr>
      <w:tr w:rsidR="00F01FDA" w:rsidRPr="006964E2" w:rsidTr="000C6E30">
        <w:trPr>
          <w:trHeight w:val="100"/>
        </w:trPr>
        <w:tc>
          <w:tcPr>
            <w:tcW w:w="1985" w:type="dxa"/>
            <w:vMerge w:val="restart"/>
          </w:tcPr>
          <w:p w:rsidR="00F01FDA" w:rsidRPr="006964E2" w:rsidRDefault="00F01FDA" w:rsidP="000C6E30">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vAlign w:val="center"/>
          </w:tcPr>
          <w:p w:rsidR="00F01FDA" w:rsidRPr="006964E2" w:rsidRDefault="00F01FDA" w:rsidP="0077590B">
            <w:pPr>
              <w:spacing w:before="120" w:after="120" w:line="276" w:lineRule="auto"/>
              <w:rPr>
                <w:rFonts w:ascii="Verdana" w:hAnsi="Verdana" w:cs="Arial"/>
                <w:color w:val="000000"/>
              </w:rPr>
            </w:pPr>
            <w:r w:rsidRPr="00BB15AA">
              <w:rPr>
                <w:rFonts w:ascii="Verdana" w:hAnsi="Verdana" w:cs="Arial"/>
                <w:sz w:val="21"/>
                <w:szCs w:val="21"/>
              </w:rPr>
              <w:t xml:space="preserve">Acreditar experiencia </w:t>
            </w:r>
            <w:r>
              <w:rPr>
                <w:rFonts w:ascii="Verdana" w:hAnsi="Verdana" w:cs="Arial"/>
                <w:sz w:val="21"/>
                <w:szCs w:val="21"/>
              </w:rPr>
              <w:t xml:space="preserve">profesional igual o mayor a </w:t>
            </w:r>
            <w:r w:rsidR="0077590B">
              <w:rPr>
                <w:rFonts w:ascii="Verdana" w:hAnsi="Verdana" w:cs="Arial"/>
                <w:sz w:val="21"/>
                <w:szCs w:val="21"/>
              </w:rPr>
              <w:t>6</w:t>
            </w:r>
            <w:r>
              <w:rPr>
                <w:rFonts w:ascii="Verdana" w:hAnsi="Verdana" w:cs="Arial"/>
                <w:sz w:val="21"/>
                <w:szCs w:val="21"/>
              </w:rPr>
              <w:t xml:space="preserve"> años en</w:t>
            </w:r>
            <w:r w:rsidRPr="000030D0">
              <w:rPr>
                <w:rFonts w:ascii="Verdana" w:hAnsi="Verdana" w:cs="Arial"/>
                <w:sz w:val="20"/>
                <w:szCs w:val="21"/>
              </w:rPr>
              <w:t xml:space="preserve"> </w:t>
            </w:r>
            <w:r w:rsidRPr="000030D0">
              <w:rPr>
                <w:rFonts w:ascii="Verdana" w:hAnsi="Verdana" w:cs="Arial"/>
                <w:sz w:val="22"/>
                <w:szCs w:val="21"/>
              </w:rPr>
              <w:t xml:space="preserve">el </w:t>
            </w:r>
            <w:r w:rsidR="00F86873">
              <w:rPr>
                <w:rFonts w:ascii="Verdana" w:hAnsi="Verdana" w:cs="Arial"/>
                <w:sz w:val="22"/>
                <w:szCs w:val="21"/>
              </w:rPr>
              <w:t xml:space="preserve">sector público, en el </w:t>
            </w:r>
            <w:r>
              <w:rPr>
                <w:rFonts w:ascii="Verdana" w:hAnsi="Verdana" w:cs="Arial"/>
                <w:sz w:val="22"/>
                <w:szCs w:val="21"/>
              </w:rPr>
              <w:t xml:space="preserve">área </w:t>
            </w:r>
            <w:r w:rsidR="00374BAB">
              <w:rPr>
                <w:rFonts w:ascii="Verdana" w:hAnsi="Verdana" w:cs="Arial"/>
                <w:sz w:val="22"/>
                <w:szCs w:val="21"/>
              </w:rPr>
              <w:t xml:space="preserve">de </w:t>
            </w:r>
            <w:r w:rsidR="00374BAB" w:rsidRPr="00374BAB">
              <w:rPr>
                <w:rFonts w:ascii="Verdana" w:hAnsi="Verdana" w:cs="Arial"/>
                <w:sz w:val="22"/>
                <w:szCs w:val="21"/>
                <w:lang w:val="es-ES_tradnl"/>
              </w:rPr>
              <w:t>sistemas de seguridad de la inf</w:t>
            </w:r>
            <w:r w:rsidR="0098435F">
              <w:rPr>
                <w:rFonts w:ascii="Verdana" w:hAnsi="Verdana" w:cs="Arial"/>
                <w:sz w:val="22"/>
                <w:szCs w:val="21"/>
                <w:lang w:val="es-ES_tradnl"/>
              </w:rPr>
              <w:t>ormación, gestión de riesgos y</w:t>
            </w:r>
            <w:r w:rsidR="00374BAB" w:rsidRPr="00374BAB">
              <w:rPr>
                <w:rFonts w:ascii="Verdana" w:hAnsi="Verdana" w:cs="Arial"/>
                <w:sz w:val="22"/>
                <w:szCs w:val="21"/>
                <w:lang w:val="es-ES_tradnl"/>
              </w:rPr>
              <w:t xml:space="preserve"> programa de mejoramiento de gestión (PMG).</w:t>
            </w:r>
          </w:p>
        </w:tc>
        <w:tc>
          <w:tcPr>
            <w:tcW w:w="1134" w:type="dxa"/>
            <w:vAlign w:val="center"/>
          </w:tcPr>
          <w:p w:rsidR="00F01FDA" w:rsidRPr="006964E2" w:rsidRDefault="00F01FDA" w:rsidP="000C6E30">
            <w:pPr>
              <w:spacing w:line="276" w:lineRule="auto"/>
              <w:jc w:val="center"/>
              <w:rPr>
                <w:rFonts w:ascii="Verdana" w:eastAsia="Calibri" w:hAnsi="Verdana" w:cs="Arial"/>
                <w:bCs/>
              </w:rPr>
            </w:pPr>
            <w:r w:rsidRPr="006964E2">
              <w:rPr>
                <w:rFonts w:ascii="Verdana" w:eastAsia="Calibri" w:hAnsi="Verdana" w:cs="Arial"/>
                <w:bCs/>
                <w:sz w:val="22"/>
                <w:szCs w:val="22"/>
              </w:rPr>
              <w:t>100</w:t>
            </w:r>
          </w:p>
        </w:tc>
        <w:tc>
          <w:tcPr>
            <w:tcW w:w="1701" w:type="dxa"/>
            <w:vMerge w:val="restart"/>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w:t>
            </w: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10</w:t>
            </w:r>
          </w:p>
        </w:tc>
      </w:tr>
      <w:tr w:rsidR="00F01FDA" w:rsidRPr="006964E2" w:rsidTr="000C6E30">
        <w:trPr>
          <w:trHeight w:val="100"/>
        </w:trPr>
        <w:tc>
          <w:tcPr>
            <w:tcW w:w="1985" w:type="dxa"/>
            <w:vMerge/>
          </w:tcPr>
          <w:p w:rsidR="00F01FDA" w:rsidRPr="006964E2" w:rsidRDefault="00F01FDA" w:rsidP="000C6E30">
            <w:pPr>
              <w:spacing w:line="276" w:lineRule="auto"/>
              <w:jc w:val="both"/>
              <w:rPr>
                <w:rFonts w:ascii="Verdana" w:hAnsi="Verdana" w:cs="Arial"/>
              </w:rPr>
            </w:pPr>
          </w:p>
        </w:tc>
        <w:tc>
          <w:tcPr>
            <w:tcW w:w="2835" w:type="dxa"/>
            <w:shd w:val="clear" w:color="auto" w:fill="auto"/>
            <w:vAlign w:val="center"/>
          </w:tcPr>
          <w:p w:rsidR="00F01FDA" w:rsidRPr="006964E2" w:rsidRDefault="00F01FDA" w:rsidP="0077590B">
            <w:pPr>
              <w:spacing w:before="120" w:after="120" w:line="276" w:lineRule="auto"/>
              <w:rPr>
                <w:rFonts w:ascii="Verdana" w:hAnsi="Verdana" w:cs="Arial"/>
                <w:color w:val="000000"/>
              </w:rPr>
            </w:pPr>
            <w:r w:rsidRPr="00BB15AA">
              <w:rPr>
                <w:rFonts w:ascii="Verdana" w:hAnsi="Verdana" w:cs="Arial"/>
                <w:sz w:val="21"/>
                <w:szCs w:val="21"/>
              </w:rPr>
              <w:t xml:space="preserve">Acreditar experiencia </w:t>
            </w:r>
            <w:r>
              <w:rPr>
                <w:rFonts w:ascii="Verdana" w:hAnsi="Verdana" w:cs="Arial"/>
                <w:sz w:val="21"/>
                <w:szCs w:val="21"/>
              </w:rPr>
              <w:t xml:space="preserve">profesional igual o mayor a </w:t>
            </w:r>
            <w:r w:rsidR="0077590B">
              <w:rPr>
                <w:rFonts w:ascii="Verdana" w:hAnsi="Verdana" w:cs="Arial"/>
                <w:sz w:val="21"/>
                <w:szCs w:val="21"/>
              </w:rPr>
              <w:t>5</w:t>
            </w:r>
            <w:r>
              <w:rPr>
                <w:rFonts w:ascii="Verdana" w:hAnsi="Verdana" w:cs="Arial"/>
                <w:sz w:val="21"/>
                <w:szCs w:val="21"/>
              </w:rPr>
              <w:t xml:space="preserve"> años </w:t>
            </w:r>
            <w:r w:rsidR="00F86873">
              <w:rPr>
                <w:rFonts w:ascii="Verdana" w:hAnsi="Verdana" w:cs="Arial"/>
                <w:sz w:val="21"/>
                <w:szCs w:val="21"/>
              </w:rPr>
              <w:t>en</w:t>
            </w:r>
            <w:r w:rsidR="00F86873" w:rsidRPr="000030D0">
              <w:rPr>
                <w:rFonts w:ascii="Verdana" w:hAnsi="Verdana" w:cs="Arial"/>
                <w:sz w:val="20"/>
                <w:szCs w:val="21"/>
              </w:rPr>
              <w:t xml:space="preserve"> </w:t>
            </w:r>
            <w:r w:rsidR="00F86873" w:rsidRPr="000030D0">
              <w:rPr>
                <w:rFonts w:ascii="Verdana" w:hAnsi="Verdana" w:cs="Arial"/>
                <w:sz w:val="22"/>
                <w:szCs w:val="21"/>
              </w:rPr>
              <w:t xml:space="preserve">el </w:t>
            </w:r>
            <w:r w:rsidR="00F86873">
              <w:rPr>
                <w:rFonts w:ascii="Verdana" w:hAnsi="Verdana" w:cs="Arial"/>
                <w:sz w:val="22"/>
                <w:szCs w:val="21"/>
              </w:rPr>
              <w:t xml:space="preserve">sector público, en el área de </w:t>
            </w:r>
            <w:r w:rsidR="00F86873" w:rsidRPr="00374BAB">
              <w:rPr>
                <w:rFonts w:ascii="Verdana" w:hAnsi="Verdana" w:cs="Arial"/>
                <w:sz w:val="22"/>
                <w:szCs w:val="21"/>
                <w:lang w:val="es-ES_tradnl"/>
              </w:rPr>
              <w:t>sistemas de seguridad de la inf</w:t>
            </w:r>
            <w:r w:rsidR="00F86873">
              <w:rPr>
                <w:rFonts w:ascii="Verdana" w:hAnsi="Verdana" w:cs="Arial"/>
                <w:sz w:val="22"/>
                <w:szCs w:val="21"/>
                <w:lang w:val="es-ES_tradnl"/>
              </w:rPr>
              <w:t>ormación, gestión de riesgos y</w:t>
            </w:r>
            <w:r w:rsidR="00F86873" w:rsidRPr="00374BAB">
              <w:rPr>
                <w:rFonts w:ascii="Verdana" w:hAnsi="Verdana" w:cs="Arial"/>
                <w:sz w:val="22"/>
                <w:szCs w:val="21"/>
                <w:lang w:val="es-ES_tradnl"/>
              </w:rPr>
              <w:t xml:space="preserve"> programa de mejoramiento de gestión (PMG).</w:t>
            </w:r>
          </w:p>
        </w:tc>
        <w:tc>
          <w:tcPr>
            <w:tcW w:w="1134" w:type="dxa"/>
            <w:vAlign w:val="center"/>
          </w:tcPr>
          <w:p w:rsidR="00F01FDA" w:rsidRPr="006964E2" w:rsidRDefault="00F01FDA" w:rsidP="000C6E30">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F01FDA" w:rsidRPr="006964E2" w:rsidRDefault="00F01FDA" w:rsidP="000C6E30">
            <w:pPr>
              <w:spacing w:line="276" w:lineRule="auto"/>
              <w:jc w:val="center"/>
              <w:rPr>
                <w:rFonts w:ascii="Verdana" w:eastAsia="Calibri" w:hAnsi="Verdana" w:cs="Arial"/>
                <w:bCs/>
              </w:rPr>
            </w:pP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7</w:t>
            </w:r>
          </w:p>
        </w:tc>
      </w:tr>
      <w:tr w:rsidR="00F01FDA" w:rsidRPr="006964E2" w:rsidTr="000C6E30">
        <w:trPr>
          <w:trHeight w:val="100"/>
        </w:trPr>
        <w:tc>
          <w:tcPr>
            <w:tcW w:w="1985" w:type="dxa"/>
            <w:vMerge/>
          </w:tcPr>
          <w:p w:rsidR="00F01FDA" w:rsidRPr="006964E2" w:rsidRDefault="00F01FDA" w:rsidP="000C6E30">
            <w:pPr>
              <w:spacing w:line="276" w:lineRule="auto"/>
              <w:jc w:val="both"/>
              <w:rPr>
                <w:rFonts w:ascii="Verdana" w:hAnsi="Verdana" w:cs="Arial"/>
              </w:rPr>
            </w:pPr>
          </w:p>
        </w:tc>
        <w:tc>
          <w:tcPr>
            <w:tcW w:w="2835" w:type="dxa"/>
            <w:shd w:val="clear" w:color="auto" w:fill="auto"/>
            <w:vAlign w:val="center"/>
          </w:tcPr>
          <w:p w:rsidR="00F01FDA" w:rsidRPr="006964E2" w:rsidRDefault="00F01FDA" w:rsidP="0077590B">
            <w:pPr>
              <w:spacing w:before="120" w:after="120" w:line="276" w:lineRule="auto"/>
              <w:rPr>
                <w:rFonts w:ascii="Verdana" w:hAnsi="Verdana" w:cs="Arial"/>
                <w:color w:val="000000"/>
              </w:rPr>
            </w:pPr>
            <w:r w:rsidRPr="00BB15AA">
              <w:rPr>
                <w:rFonts w:ascii="Verdana" w:hAnsi="Verdana" w:cs="Arial"/>
                <w:sz w:val="21"/>
                <w:szCs w:val="21"/>
              </w:rPr>
              <w:t xml:space="preserve">Acreditar experiencia </w:t>
            </w:r>
            <w:r>
              <w:rPr>
                <w:rFonts w:ascii="Verdana" w:hAnsi="Verdana" w:cs="Arial"/>
                <w:sz w:val="21"/>
                <w:szCs w:val="21"/>
              </w:rPr>
              <w:t xml:space="preserve">profesional igual o mayor a </w:t>
            </w:r>
            <w:r w:rsidR="0077590B">
              <w:rPr>
                <w:rFonts w:ascii="Verdana" w:hAnsi="Verdana" w:cs="Arial"/>
                <w:sz w:val="21"/>
                <w:szCs w:val="21"/>
              </w:rPr>
              <w:t>4</w:t>
            </w:r>
            <w:r>
              <w:rPr>
                <w:rFonts w:ascii="Verdana" w:hAnsi="Verdana" w:cs="Arial"/>
                <w:sz w:val="21"/>
                <w:szCs w:val="21"/>
              </w:rPr>
              <w:t xml:space="preserve"> año</w:t>
            </w:r>
            <w:r w:rsidR="0077590B">
              <w:rPr>
                <w:rFonts w:ascii="Verdana" w:hAnsi="Verdana" w:cs="Arial"/>
                <w:sz w:val="21"/>
                <w:szCs w:val="21"/>
              </w:rPr>
              <w:t>s</w:t>
            </w:r>
            <w:r>
              <w:rPr>
                <w:rFonts w:ascii="Verdana" w:hAnsi="Verdana" w:cs="Arial"/>
                <w:sz w:val="21"/>
                <w:szCs w:val="21"/>
              </w:rPr>
              <w:t xml:space="preserve"> </w:t>
            </w:r>
            <w:r w:rsidR="00F86873">
              <w:rPr>
                <w:rFonts w:ascii="Verdana" w:hAnsi="Verdana" w:cs="Arial"/>
                <w:sz w:val="21"/>
                <w:szCs w:val="21"/>
              </w:rPr>
              <w:t>en</w:t>
            </w:r>
            <w:r w:rsidR="00F86873" w:rsidRPr="000030D0">
              <w:rPr>
                <w:rFonts w:ascii="Verdana" w:hAnsi="Verdana" w:cs="Arial"/>
                <w:sz w:val="20"/>
                <w:szCs w:val="21"/>
              </w:rPr>
              <w:t xml:space="preserve"> </w:t>
            </w:r>
            <w:r w:rsidR="00F86873" w:rsidRPr="000030D0">
              <w:rPr>
                <w:rFonts w:ascii="Verdana" w:hAnsi="Verdana" w:cs="Arial"/>
                <w:sz w:val="22"/>
                <w:szCs w:val="21"/>
              </w:rPr>
              <w:t xml:space="preserve">el </w:t>
            </w:r>
            <w:r w:rsidR="00F86873">
              <w:rPr>
                <w:rFonts w:ascii="Verdana" w:hAnsi="Verdana" w:cs="Arial"/>
                <w:sz w:val="22"/>
                <w:szCs w:val="21"/>
              </w:rPr>
              <w:t xml:space="preserve">sector público, en el área de </w:t>
            </w:r>
            <w:r w:rsidR="00F86873" w:rsidRPr="00374BAB">
              <w:rPr>
                <w:rFonts w:ascii="Verdana" w:hAnsi="Verdana" w:cs="Arial"/>
                <w:sz w:val="22"/>
                <w:szCs w:val="21"/>
                <w:lang w:val="es-ES_tradnl"/>
              </w:rPr>
              <w:t>sistemas de seguridad de la inf</w:t>
            </w:r>
            <w:r w:rsidR="00F86873">
              <w:rPr>
                <w:rFonts w:ascii="Verdana" w:hAnsi="Verdana" w:cs="Arial"/>
                <w:sz w:val="22"/>
                <w:szCs w:val="21"/>
                <w:lang w:val="es-ES_tradnl"/>
              </w:rPr>
              <w:t>ormación, gestión de riesgos y</w:t>
            </w:r>
            <w:r w:rsidR="00F86873" w:rsidRPr="00374BAB">
              <w:rPr>
                <w:rFonts w:ascii="Verdana" w:hAnsi="Verdana" w:cs="Arial"/>
                <w:sz w:val="22"/>
                <w:szCs w:val="21"/>
                <w:lang w:val="es-ES_tradnl"/>
              </w:rPr>
              <w:t xml:space="preserve"> programa de mejoramiento de gestión (PMG).</w:t>
            </w:r>
          </w:p>
        </w:tc>
        <w:tc>
          <w:tcPr>
            <w:tcW w:w="1134"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F01FDA" w:rsidRPr="006964E2" w:rsidRDefault="00F01FDA" w:rsidP="000C6E30">
            <w:pPr>
              <w:spacing w:line="276" w:lineRule="auto"/>
              <w:jc w:val="center"/>
              <w:rPr>
                <w:rFonts w:ascii="Verdana" w:hAnsi="Verdana" w:cs="Arial"/>
              </w:rPr>
            </w:pPr>
          </w:p>
        </w:tc>
        <w:tc>
          <w:tcPr>
            <w:tcW w:w="1559" w:type="dxa"/>
            <w:vAlign w:val="center"/>
          </w:tcPr>
          <w:p w:rsidR="00F01FDA" w:rsidRPr="006964E2" w:rsidRDefault="00F01FDA" w:rsidP="000C6E30">
            <w:pPr>
              <w:spacing w:line="276" w:lineRule="auto"/>
              <w:jc w:val="center"/>
              <w:rPr>
                <w:rFonts w:ascii="Verdana" w:hAnsi="Verdana" w:cs="Arial"/>
              </w:rPr>
            </w:pPr>
            <w:r w:rsidRPr="006964E2">
              <w:rPr>
                <w:rFonts w:ascii="Verdana" w:hAnsi="Verdana" w:cs="Arial"/>
                <w:sz w:val="22"/>
                <w:szCs w:val="22"/>
              </w:rPr>
              <w:t>5</w:t>
            </w:r>
          </w:p>
        </w:tc>
      </w:tr>
    </w:tbl>
    <w:p w:rsidR="00F01FDA" w:rsidRDefault="00F01FDA" w:rsidP="00F01FDA">
      <w:pPr>
        <w:spacing w:line="276" w:lineRule="auto"/>
        <w:jc w:val="both"/>
        <w:rPr>
          <w:rFonts w:ascii="Verdana" w:hAnsi="Verdana" w:cs="Arial"/>
          <w:b/>
          <w:sz w:val="22"/>
          <w:szCs w:val="22"/>
        </w:rPr>
      </w:pPr>
    </w:p>
    <w:p w:rsidR="00F01FDA" w:rsidRDefault="00F01FDA" w:rsidP="00F01FDA">
      <w:pPr>
        <w:spacing w:line="276" w:lineRule="auto"/>
        <w:jc w:val="both"/>
        <w:rPr>
          <w:rFonts w:ascii="Verdana" w:hAnsi="Verdana" w:cs="Arial"/>
          <w:b/>
          <w:sz w:val="22"/>
          <w:szCs w:val="22"/>
        </w:rPr>
      </w:pPr>
    </w:p>
    <w:p w:rsidR="00F01FDA" w:rsidRDefault="00F01FDA" w:rsidP="00F01FDA">
      <w:pPr>
        <w:spacing w:line="276" w:lineRule="auto"/>
        <w:jc w:val="both"/>
        <w:rPr>
          <w:rFonts w:ascii="Verdana" w:hAnsi="Verdana" w:cs="Arial"/>
          <w:b/>
          <w:sz w:val="22"/>
          <w:szCs w:val="22"/>
        </w:rPr>
      </w:pPr>
    </w:p>
    <w:p w:rsidR="00F86873" w:rsidRDefault="00F86873" w:rsidP="00F01FDA">
      <w:pPr>
        <w:spacing w:line="276" w:lineRule="auto"/>
        <w:jc w:val="both"/>
        <w:rPr>
          <w:rFonts w:ascii="Verdana" w:hAnsi="Verdana" w:cs="Arial"/>
          <w:b/>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F01FDA" w:rsidRDefault="00F01FDA" w:rsidP="00F01FDA">
      <w:pPr>
        <w:spacing w:line="276" w:lineRule="auto"/>
        <w:jc w:val="both"/>
        <w:rPr>
          <w:rFonts w:ascii="Verdana" w:hAnsi="Verdana" w:cs="Arial"/>
          <w:sz w:val="22"/>
          <w:szCs w:val="22"/>
        </w:rPr>
      </w:pPr>
    </w:p>
    <w:p w:rsidR="00F01FDA" w:rsidRPr="00C00B6B" w:rsidRDefault="00F01FDA" w:rsidP="00F01FDA">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F01FDA" w:rsidRPr="00F91A4F" w:rsidRDefault="00F01FDA" w:rsidP="00F01FDA">
      <w:pPr>
        <w:spacing w:line="276" w:lineRule="auto"/>
        <w:jc w:val="both"/>
        <w:rPr>
          <w:rFonts w:ascii="Verdana" w:hAnsi="Verdana" w:cs="Arial"/>
          <w:sz w:val="22"/>
          <w:szCs w:val="22"/>
          <w:highlight w:val="yellow"/>
        </w:rPr>
      </w:pPr>
    </w:p>
    <w:p w:rsidR="00F01FDA" w:rsidRPr="00FC66EE" w:rsidRDefault="00FC66EE" w:rsidP="00F01FDA">
      <w:pPr>
        <w:pStyle w:val="Prrafodelista"/>
        <w:numPr>
          <w:ilvl w:val="0"/>
          <w:numId w:val="5"/>
        </w:numPr>
        <w:spacing w:line="276" w:lineRule="auto"/>
        <w:jc w:val="both"/>
        <w:rPr>
          <w:rFonts w:ascii="Verdana" w:hAnsi="Verdana" w:cs="Arial"/>
          <w:sz w:val="22"/>
        </w:rPr>
      </w:pPr>
      <w:r>
        <w:rPr>
          <w:rFonts w:ascii="Verdana" w:hAnsi="Verdana" w:cs="Arial"/>
          <w:sz w:val="22"/>
        </w:rPr>
        <w:t>Seguridad de la Información</w:t>
      </w:r>
    </w:p>
    <w:p w:rsidR="00F01FDA" w:rsidRPr="00FC66EE" w:rsidRDefault="00FC66EE" w:rsidP="00FC66EE">
      <w:pPr>
        <w:pStyle w:val="Prrafodelista"/>
        <w:numPr>
          <w:ilvl w:val="0"/>
          <w:numId w:val="5"/>
        </w:numPr>
        <w:spacing w:line="276" w:lineRule="auto"/>
        <w:jc w:val="both"/>
        <w:rPr>
          <w:rFonts w:ascii="Verdana" w:hAnsi="Verdana" w:cs="Arial"/>
          <w:sz w:val="22"/>
        </w:rPr>
      </w:pPr>
      <w:r>
        <w:rPr>
          <w:rFonts w:ascii="Verdana" w:hAnsi="Verdana" w:cs="Arial"/>
          <w:sz w:val="22"/>
        </w:rPr>
        <w:t>Sistema de Gestión de Riesgo</w:t>
      </w:r>
      <w:r w:rsidRPr="00FC66EE">
        <w:rPr>
          <w:rFonts w:ascii="Verdana" w:hAnsi="Verdana" w:cs="Arial"/>
          <w:sz w:val="22"/>
        </w:rPr>
        <w:t xml:space="preserve"> </w:t>
      </w:r>
    </w:p>
    <w:p w:rsidR="00F01FDA" w:rsidRPr="00FC66EE" w:rsidRDefault="00FC66EE" w:rsidP="00F01FDA">
      <w:pPr>
        <w:pStyle w:val="Prrafodelista"/>
        <w:numPr>
          <w:ilvl w:val="0"/>
          <w:numId w:val="5"/>
        </w:numPr>
        <w:spacing w:line="276" w:lineRule="auto"/>
        <w:jc w:val="both"/>
        <w:rPr>
          <w:rFonts w:ascii="Verdana" w:hAnsi="Verdana" w:cs="Arial"/>
          <w:sz w:val="22"/>
        </w:rPr>
      </w:pPr>
      <w:r>
        <w:rPr>
          <w:rFonts w:ascii="Verdana" w:hAnsi="Verdana" w:cs="Arial"/>
          <w:sz w:val="22"/>
        </w:rPr>
        <w:t>Programas de Mejoramiento de Gestión Gubernamental</w:t>
      </w:r>
    </w:p>
    <w:p w:rsidR="00F01FDA" w:rsidRPr="00FC66EE" w:rsidRDefault="00FC66EE" w:rsidP="00F01FDA">
      <w:pPr>
        <w:pStyle w:val="Prrafodelista"/>
        <w:numPr>
          <w:ilvl w:val="0"/>
          <w:numId w:val="5"/>
        </w:numPr>
        <w:spacing w:line="276" w:lineRule="auto"/>
        <w:jc w:val="both"/>
        <w:rPr>
          <w:rFonts w:ascii="Verdana" w:hAnsi="Verdana" w:cs="Arial"/>
          <w:sz w:val="22"/>
        </w:rPr>
      </w:pPr>
      <w:r>
        <w:rPr>
          <w:rFonts w:ascii="Verdana" w:hAnsi="Verdana" w:cs="Arial"/>
          <w:sz w:val="22"/>
        </w:rPr>
        <w:t>Gestión de Procesos</w:t>
      </w:r>
    </w:p>
    <w:p w:rsidR="00F01FDA" w:rsidRPr="00FC66EE" w:rsidRDefault="00FC66EE" w:rsidP="00F01FDA">
      <w:pPr>
        <w:pStyle w:val="Prrafodelista"/>
        <w:numPr>
          <w:ilvl w:val="0"/>
          <w:numId w:val="5"/>
        </w:numPr>
        <w:spacing w:line="276" w:lineRule="auto"/>
        <w:jc w:val="both"/>
        <w:rPr>
          <w:rFonts w:ascii="Verdana" w:hAnsi="Verdana" w:cs="Arial"/>
          <w:sz w:val="22"/>
        </w:rPr>
      </w:pPr>
      <w:r>
        <w:rPr>
          <w:rFonts w:ascii="Verdana" w:hAnsi="Verdana" w:cs="Arial"/>
          <w:sz w:val="22"/>
        </w:rPr>
        <w:t>Planificación y Control de Gestión</w:t>
      </w:r>
    </w:p>
    <w:p w:rsidR="00F01FDA" w:rsidRPr="00706155" w:rsidRDefault="00F01FDA" w:rsidP="00F01FDA">
      <w:pPr>
        <w:pStyle w:val="Prrafodelista"/>
        <w:spacing w:line="276" w:lineRule="auto"/>
        <w:ind w:left="360"/>
        <w:jc w:val="both"/>
        <w:rPr>
          <w:rFonts w:ascii="Verdana" w:hAnsi="Verdana" w:cs="Arial"/>
          <w:sz w:val="22"/>
          <w:highlight w:val="yellow"/>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Esta etapa tiene un</w:t>
      </w:r>
      <w:r>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Pr>
          <w:rFonts w:ascii="Verdana" w:hAnsi="Verdana" w:cs="Arial"/>
          <w:sz w:val="22"/>
          <w:szCs w:val="22"/>
        </w:rPr>
        <w:t>mínimo ponderado de 14</w:t>
      </w:r>
      <w:r w:rsidRPr="00D3287B">
        <w:rPr>
          <w:rFonts w:ascii="Verdana" w:hAnsi="Verdana" w:cs="Arial"/>
          <w:sz w:val="22"/>
          <w:szCs w:val="22"/>
        </w:rPr>
        <w:t xml:space="preserve"> puntos, para pasar a la siguiente etapa. El Comité de Selección se reserva el derecho a seleccionar a los </w:t>
      </w:r>
      <w:r w:rsidRPr="00D3287B">
        <w:rPr>
          <w:rFonts w:ascii="Verdana" w:hAnsi="Verdana" w:cs="Arial"/>
          <w:b/>
          <w:sz w:val="22"/>
          <w:szCs w:val="22"/>
        </w:rPr>
        <w:t>15 mejores puntajes</w:t>
      </w:r>
      <w:r w:rsidRPr="00D3287B">
        <w:rPr>
          <w:rFonts w:ascii="Verdana" w:hAnsi="Verdana" w:cs="Arial"/>
          <w:sz w:val="22"/>
          <w:szCs w:val="22"/>
        </w:rPr>
        <w:t xml:space="preserve"> de esta etapa, si el número de postulantes idóneos supera dicha cantidad.</w:t>
      </w:r>
    </w:p>
    <w:p w:rsidR="00F01FDA" w:rsidRPr="00D3287B" w:rsidRDefault="00F01FDA" w:rsidP="00F01FDA">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276"/>
        <w:gridCol w:w="1701"/>
      </w:tblGrid>
      <w:tr w:rsidR="00F01FDA" w:rsidRPr="00D3287B" w:rsidTr="000C6E30">
        <w:tc>
          <w:tcPr>
            <w:tcW w:w="1560"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Factor</w:t>
            </w:r>
          </w:p>
        </w:tc>
        <w:tc>
          <w:tcPr>
            <w:tcW w:w="4110"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Descripción</w:t>
            </w:r>
          </w:p>
        </w:tc>
        <w:tc>
          <w:tcPr>
            <w:tcW w:w="1276"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Puntaje</w:t>
            </w:r>
          </w:p>
        </w:tc>
        <w:tc>
          <w:tcPr>
            <w:tcW w:w="1701"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Ponderador</w:t>
            </w:r>
          </w:p>
        </w:tc>
      </w:tr>
      <w:tr w:rsidR="00F01FDA" w:rsidRPr="00D3287B" w:rsidTr="000C6E30">
        <w:trPr>
          <w:trHeight w:val="100"/>
        </w:trPr>
        <w:tc>
          <w:tcPr>
            <w:tcW w:w="1560" w:type="dxa"/>
            <w:vMerge w:val="restart"/>
          </w:tcPr>
          <w:p w:rsidR="00F01FDA" w:rsidRPr="00D3287B" w:rsidRDefault="00F01FDA" w:rsidP="000C6E30">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4110" w:type="dxa"/>
          </w:tcPr>
          <w:p w:rsidR="00F01FDA" w:rsidRPr="00D3287B" w:rsidRDefault="00F01FDA" w:rsidP="000C6E30">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6" w:type="dxa"/>
            <w:vAlign w:val="center"/>
          </w:tcPr>
          <w:p w:rsidR="00F01FDA" w:rsidRPr="00D3287B" w:rsidRDefault="00F01FDA" w:rsidP="000C6E30">
            <w:pPr>
              <w:spacing w:line="276" w:lineRule="auto"/>
              <w:jc w:val="center"/>
              <w:rPr>
                <w:rFonts w:ascii="Verdana" w:hAnsi="Verdana" w:cs="Arial"/>
              </w:rPr>
            </w:pPr>
            <w:r>
              <w:rPr>
                <w:rFonts w:ascii="Verdana" w:hAnsi="Verdana" w:cs="Arial"/>
                <w:sz w:val="22"/>
                <w:szCs w:val="22"/>
              </w:rPr>
              <w:t>70</w:t>
            </w:r>
            <w:r w:rsidRPr="00D3287B">
              <w:rPr>
                <w:rFonts w:ascii="Verdana" w:hAnsi="Verdana" w:cs="Arial"/>
                <w:sz w:val="22"/>
                <w:szCs w:val="22"/>
              </w:rPr>
              <w:t xml:space="preserve"> a 100</w:t>
            </w:r>
          </w:p>
        </w:tc>
        <w:tc>
          <w:tcPr>
            <w:tcW w:w="1701" w:type="dxa"/>
            <w:vMerge w:val="restart"/>
            <w:vAlign w:val="center"/>
          </w:tcPr>
          <w:p w:rsidR="00F01FDA" w:rsidRPr="00D3287B" w:rsidRDefault="00F01FDA" w:rsidP="000C6E30">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F01FDA" w:rsidRPr="00D3287B" w:rsidRDefault="00F01FDA" w:rsidP="000C6E30">
            <w:pPr>
              <w:jc w:val="center"/>
              <w:rPr>
                <w:rFonts w:ascii="Verdana" w:hAnsi="Verdana" w:cs="Arial"/>
              </w:rPr>
            </w:pPr>
          </w:p>
        </w:tc>
      </w:tr>
      <w:tr w:rsidR="00F01FDA" w:rsidRPr="00D3287B" w:rsidTr="000C6E30">
        <w:trPr>
          <w:trHeight w:val="100"/>
        </w:trPr>
        <w:tc>
          <w:tcPr>
            <w:tcW w:w="1560" w:type="dxa"/>
            <w:vMerge/>
          </w:tcPr>
          <w:p w:rsidR="00F01FDA" w:rsidRPr="00D3287B" w:rsidRDefault="00F01FDA" w:rsidP="000C6E30">
            <w:pPr>
              <w:spacing w:line="276" w:lineRule="auto"/>
              <w:jc w:val="both"/>
              <w:rPr>
                <w:rFonts w:ascii="Verdana" w:hAnsi="Verdana" w:cs="Arial"/>
              </w:rPr>
            </w:pPr>
          </w:p>
        </w:tc>
        <w:tc>
          <w:tcPr>
            <w:tcW w:w="4110"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6" w:type="dxa"/>
            <w:vAlign w:val="center"/>
          </w:tcPr>
          <w:p w:rsidR="00F01FDA" w:rsidRPr="00D3287B" w:rsidRDefault="00F01FDA" w:rsidP="000C6E30">
            <w:pPr>
              <w:spacing w:line="276" w:lineRule="auto"/>
              <w:jc w:val="center"/>
              <w:rPr>
                <w:rFonts w:ascii="Verdana" w:hAnsi="Verdana" w:cs="Arial"/>
              </w:rPr>
            </w:pPr>
            <w:r w:rsidRPr="00D3287B">
              <w:rPr>
                <w:rFonts w:ascii="Verdana" w:hAnsi="Verdana" w:cs="Arial"/>
                <w:sz w:val="22"/>
                <w:szCs w:val="22"/>
              </w:rPr>
              <w:t xml:space="preserve">0 a </w:t>
            </w:r>
            <w:r>
              <w:rPr>
                <w:rFonts w:ascii="Verdana" w:hAnsi="Verdana" w:cs="Arial"/>
                <w:sz w:val="22"/>
                <w:szCs w:val="22"/>
              </w:rPr>
              <w:t>69</w:t>
            </w:r>
          </w:p>
        </w:tc>
        <w:tc>
          <w:tcPr>
            <w:tcW w:w="1701" w:type="dxa"/>
            <w:vMerge/>
          </w:tcPr>
          <w:p w:rsidR="00F01FDA" w:rsidRPr="00D3287B" w:rsidRDefault="00F01FDA" w:rsidP="000C6E30">
            <w:pPr>
              <w:jc w:val="center"/>
              <w:rPr>
                <w:rFonts w:ascii="Verdana" w:hAnsi="Verdana" w:cs="Arial"/>
              </w:rPr>
            </w:pPr>
          </w:p>
        </w:tc>
      </w:tr>
    </w:tbl>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F01FDA" w:rsidRDefault="00F01FDA" w:rsidP="00F01FDA">
      <w:pPr>
        <w:spacing w:line="276" w:lineRule="auto"/>
        <w:jc w:val="both"/>
        <w:rPr>
          <w:rFonts w:ascii="Verdana" w:hAnsi="Verdana" w:cs="Arial"/>
          <w:sz w:val="22"/>
          <w:szCs w:val="22"/>
        </w:rPr>
      </w:pPr>
    </w:p>
    <w:p w:rsidR="00FC66EE" w:rsidRDefault="00FC66EE" w:rsidP="00F01FDA">
      <w:pPr>
        <w:spacing w:line="276" w:lineRule="auto"/>
        <w:jc w:val="both"/>
        <w:rPr>
          <w:rFonts w:ascii="Verdana" w:hAnsi="Verdana" w:cs="Arial"/>
          <w:sz w:val="22"/>
          <w:szCs w:val="22"/>
        </w:rPr>
      </w:pPr>
    </w:p>
    <w:p w:rsidR="00FC66EE" w:rsidRDefault="00FC66EE"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F01FDA"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b/>
          <w:sz w:val="22"/>
          <w:szCs w:val="22"/>
        </w:rPr>
      </w:pPr>
      <w:r>
        <w:rPr>
          <w:rFonts w:ascii="Verdana" w:hAnsi="Verdana" w:cs="Arial"/>
          <w:b/>
          <w:sz w:val="22"/>
          <w:szCs w:val="22"/>
        </w:rPr>
        <w:t>Competencias transversales</w:t>
      </w:r>
    </w:p>
    <w:p w:rsidR="00F01FDA" w:rsidRPr="00A31D1B" w:rsidRDefault="00F01FDA" w:rsidP="00F01FDA">
      <w:pPr>
        <w:spacing w:line="276" w:lineRule="auto"/>
        <w:jc w:val="both"/>
        <w:rPr>
          <w:rFonts w:ascii="Verdana" w:hAnsi="Verdana" w:cs="Arial"/>
          <w:b/>
          <w:sz w:val="22"/>
          <w:szCs w:val="22"/>
        </w:rPr>
      </w:pPr>
    </w:p>
    <w:p w:rsidR="00F01FDA" w:rsidRPr="00E6419D" w:rsidRDefault="00F01FDA" w:rsidP="00F01FDA">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F01FDA" w:rsidRDefault="00F01FDA" w:rsidP="00F01FDA">
      <w:pPr>
        <w:ind w:left="426"/>
        <w:jc w:val="both"/>
        <w:rPr>
          <w:rFonts w:ascii="Verdana" w:hAnsi="Verdana" w:cs="Tunga"/>
          <w:b/>
          <w:iCs/>
          <w:color w:val="000000"/>
          <w:sz w:val="22"/>
          <w:szCs w:val="22"/>
        </w:rPr>
      </w:pPr>
    </w:p>
    <w:p w:rsidR="00F01FDA" w:rsidRDefault="00F01FDA" w:rsidP="00F01FDA">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F01FDA" w:rsidRDefault="00F01FDA" w:rsidP="00F01FDA">
      <w:pPr>
        <w:pStyle w:val="Prrafodelista"/>
        <w:rPr>
          <w:rFonts w:ascii="Verdana" w:hAnsi="Verdana" w:cs="Arial"/>
          <w:b/>
          <w:iCs/>
          <w:sz w:val="22"/>
          <w:szCs w:val="22"/>
          <w:lang w:val="es-ES"/>
        </w:rPr>
      </w:pPr>
    </w:p>
    <w:p w:rsidR="00F01FDA" w:rsidRPr="00E6419D" w:rsidRDefault="00F01FDA" w:rsidP="00F01FDA">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F01FDA" w:rsidRDefault="00F01FDA" w:rsidP="00F01FDA">
      <w:pPr>
        <w:pStyle w:val="Prrafodelista"/>
        <w:rPr>
          <w:rFonts w:ascii="Verdana" w:hAnsi="Verdana" w:cs="Arial"/>
          <w:b/>
          <w:iCs/>
          <w:sz w:val="22"/>
          <w:szCs w:val="22"/>
          <w:lang w:val="es-ES"/>
        </w:rPr>
      </w:pPr>
    </w:p>
    <w:p w:rsidR="00F01FDA" w:rsidRPr="00E6419D" w:rsidRDefault="00F01FDA" w:rsidP="00F01FDA">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F01FDA" w:rsidRDefault="00F01FDA" w:rsidP="00F01FDA">
      <w:pPr>
        <w:pStyle w:val="Prrafodelista"/>
        <w:rPr>
          <w:rFonts w:ascii="Verdana" w:hAnsi="Verdana" w:cs="Arial"/>
          <w:b/>
          <w:iCs/>
          <w:sz w:val="22"/>
          <w:szCs w:val="22"/>
          <w:lang w:val="es-ES"/>
        </w:rPr>
      </w:pPr>
    </w:p>
    <w:p w:rsidR="00F01FDA" w:rsidRPr="003F53A1" w:rsidRDefault="00F01FDA" w:rsidP="00F01FDA">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F01FDA" w:rsidRDefault="00F01FDA" w:rsidP="00F01FDA">
      <w:pPr>
        <w:spacing w:line="276" w:lineRule="auto"/>
        <w:jc w:val="both"/>
        <w:rPr>
          <w:rFonts w:ascii="Verdana" w:hAnsi="Verdana" w:cs="Arial"/>
          <w:sz w:val="22"/>
          <w:szCs w:val="22"/>
        </w:rPr>
      </w:pPr>
    </w:p>
    <w:p w:rsidR="00F01FDA" w:rsidRPr="00A31D1B" w:rsidRDefault="00F01FDA" w:rsidP="00F01FDA">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Pr>
          <w:rFonts w:ascii="Verdana" w:hAnsi="Verdana" w:cs="Arial"/>
          <w:b/>
          <w:sz w:val="22"/>
          <w:szCs w:val="22"/>
        </w:rPr>
        <w:t>específicas</w:t>
      </w:r>
    </w:p>
    <w:p w:rsidR="00F01FDA" w:rsidRDefault="00F01FDA" w:rsidP="00F01FDA">
      <w:pPr>
        <w:spacing w:line="276" w:lineRule="auto"/>
        <w:jc w:val="both"/>
        <w:rPr>
          <w:rFonts w:ascii="Verdana" w:hAnsi="Verdana" w:cs="Arial"/>
          <w:sz w:val="22"/>
          <w:szCs w:val="22"/>
        </w:rPr>
      </w:pPr>
    </w:p>
    <w:p w:rsidR="00F01FDA" w:rsidRPr="00976588" w:rsidRDefault="00F01FDA" w:rsidP="00F01FDA">
      <w:pPr>
        <w:pStyle w:val="Prrafodelista"/>
        <w:numPr>
          <w:ilvl w:val="0"/>
          <w:numId w:val="9"/>
        </w:numPr>
        <w:spacing w:line="276" w:lineRule="auto"/>
        <w:jc w:val="both"/>
        <w:rPr>
          <w:rFonts w:ascii="Verdana" w:hAnsi="Verdana" w:cs="Arial"/>
          <w:b/>
          <w:iCs/>
          <w:sz w:val="22"/>
          <w:szCs w:val="22"/>
        </w:rPr>
      </w:pPr>
      <w:r w:rsidRPr="00976588">
        <w:rPr>
          <w:rFonts w:ascii="Verdana" w:hAnsi="Verdana" w:cs="Tunga"/>
          <w:b/>
          <w:iCs/>
          <w:color w:val="000000"/>
          <w:sz w:val="22"/>
          <w:szCs w:val="22"/>
        </w:rPr>
        <w:t>Tolerancia a la Presión:</w:t>
      </w:r>
      <w:r w:rsidRPr="00976588">
        <w:rPr>
          <w:rFonts w:ascii="Verdana" w:hAnsi="Verdana" w:cs="Tunga"/>
          <w:iCs/>
          <w:color w:val="000000"/>
          <w:sz w:val="22"/>
          <w:szCs w:val="22"/>
        </w:rPr>
        <w:t xml:space="preserve"> </w:t>
      </w:r>
      <w:r w:rsidRPr="00976588">
        <w:rPr>
          <w:rFonts w:ascii="Verdana" w:hAnsi="Verdana" w:cs="Tunga"/>
          <w:iCs/>
          <w:sz w:val="22"/>
        </w:rPr>
        <w:t>Capacidad de con</w:t>
      </w:r>
      <w:r>
        <w:rPr>
          <w:rFonts w:ascii="Verdana" w:hAnsi="Verdana" w:cs="Tunga"/>
          <w:iCs/>
          <w:sz w:val="22"/>
        </w:rPr>
        <w:t xml:space="preserve">tinuar actuando eficazmente </w:t>
      </w:r>
      <w:r w:rsidRPr="00976588">
        <w:rPr>
          <w:rFonts w:ascii="Verdana" w:hAnsi="Verdana" w:cs="Tunga"/>
          <w:iCs/>
          <w:sz w:val="22"/>
        </w:rPr>
        <w:t>en situaciones d</w:t>
      </w:r>
      <w:r>
        <w:rPr>
          <w:rFonts w:ascii="Verdana" w:hAnsi="Verdana" w:cs="Tunga"/>
          <w:iCs/>
          <w:sz w:val="22"/>
        </w:rPr>
        <w:t xml:space="preserve">e presión de tiempo, oposición y diversidad. </w:t>
      </w:r>
      <w:r w:rsidRPr="00976588">
        <w:rPr>
          <w:rFonts w:ascii="Verdana" w:hAnsi="Verdana" w:cs="Tunga"/>
          <w:iCs/>
          <w:sz w:val="22"/>
        </w:rPr>
        <w:t>Es la facultad de responder y trabajar con alto desempeño en situaciones de mucha exigencia.</w:t>
      </w:r>
    </w:p>
    <w:p w:rsidR="00F01FDA" w:rsidRPr="00976588" w:rsidRDefault="00F01FDA" w:rsidP="00F01FDA">
      <w:pPr>
        <w:pStyle w:val="Prrafodelista"/>
        <w:spacing w:line="276" w:lineRule="auto"/>
        <w:ind w:left="438"/>
        <w:jc w:val="both"/>
        <w:rPr>
          <w:rFonts w:ascii="Verdana" w:hAnsi="Verdana" w:cs="Arial"/>
          <w:b/>
          <w:iCs/>
          <w:sz w:val="22"/>
          <w:szCs w:val="22"/>
        </w:rPr>
      </w:pPr>
    </w:p>
    <w:p w:rsidR="00F01FDA" w:rsidRPr="00633B55" w:rsidRDefault="00F01FDA" w:rsidP="00F01FDA">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Pr>
          <w:rFonts w:ascii="Verdana" w:hAnsi="Verdana" w:cs="Tunga"/>
          <w:iCs/>
          <w:color w:val="000000"/>
          <w:sz w:val="22"/>
        </w:rPr>
        <w:t>implica la capacidad de</w:t>
      </w:r>
      <w:r w:rsidRPr="00976588">
        <w:rPr>
          <w:rFonts w:ascii="Verdana" w:hAnsi="Verdana" w:cs="Tunga"/>
          <w:iCs/>
          <w:color w:val="000000"/>
          <w:sz w:val="22"/>
        </w:rPr>
        <w:t xml:space="preserve"> inte</w:t>
      </w:r>
      <w:r>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F01FDA" w:rsidRPr="00633B55" w:rsidRDefault="00F01FDA" w:rsidP="00F01FDA">
      <w:pPr>
        <w:spacing w:line="276" w:lineRule="auto"/>
        <w:jc w:val="both"/>
        <w:rPr>
          <w:rFonts w:ascii="Verdana" w:hAnsi="Verdana" w:cs="Arial"/>
          <w:iCs/>
          <w:sz w:val="22"/>
          <w:szCs w:val="22"/>
        </w:rPr>
      </w:pPr>
    </w:p>
    <w:p w:rsidR="00F01FDA" w:rsidRDefault="00F01FDA" w:rsidP="00F01FDA">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F01FDA" w:rsidRPr="00976588" w:rsidRDefault="00F01FDA" w:rsidP="00F01FDA">
      <w:pPr>
        <w:pStyle w:val="Prrafodelista"/>
        <w:rPr>
          <w:rFonts w:ascii="Verdana" w:hAnsi="Verdana" w:cs="Arial"/>
          <w:b/>
          <w:iCs/>
          <w:sz w:val="22"/>
          <w:szCs w:val="22"/>
          <w:lang w:val="es-ES"/>
        </w:rPr>
      </w:pPr>
    </w:p>
    <w:p w:rsidR="00F01FDA" w:rsidRPr="00976588" w:rsidRDefault="00F01FDA" w:rsidP="00F01FDA">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Pr>
          <w:rFonts w:ascii="Verdana" w:hAnsi="Verdana" w:cs="Arial"/>
          <w:b/>
          <w:iCs/>
          <w:sz w:val="22"/>
          <w:szCs w:val="22"/>
          <w:lang w:val="es-ES"/>
        </w:rPr>
        <w:t xml:space="preserve"> </w:t>
      </w:r>
      <w:r w:rsidRPr="004322A1">
        <w:rPr>
          <w:rFonts w:ascii="Verdana" w:hAnsi="Verdana" w:cs="Arial"/>
          <w:iCs/>
          <w:sz w:val="22"/>
          <w:szCs w:val="22"/>
          <w:lang w:val="es-ES"/>
        </w:rPr>
        <w:t>C</w:t>
      </w:r>
      <w:r w:rsidR="00FC66EE" w:rsidRPr="00976588">
        <w:rPr>
          <w:rFonts w:ascii="Verdana" w:hAnsi="Verdana" w:cs="Tunga"/>
          <w:iCs/>
          <w:color w:val="000000"/>
          <w:sz w:val="22"/>
        </w:rPr>
        <w:t>apacidad</w:t>
      </w:r>
      <w:r w:rsidRPr="00976588">
        <w:rPr>
          <w:rFonts w:ascii="Verdana" w:hAnsi="Verdana" w:cs="Tunga"/>
          <w:iCs/>
          <w:color w:val="000000"/>
          <w:sz w:val="22"/>
        </w:rPr>
        <w:t xml:space="preserve"> de encaminar todos los actos al logro de lo esperado, actuando con velocidad y sentido de urgencia ante decisiones importantes, necesarias para satisfacer las necesidades del usuario.</w:t>
      </w:r>
    </w:p>
    <w:p w:rsidR="00F01FDA" w:rsidRPr="00A31D1B" w:rsidRDefault="00F01FDA" w:rsidP="00F01FDA">
      <w:pPr>
        <w:spacing w:line="276" w:lineRule="auto"/>
        <w:jc w:val="both"/>
        <w:rPr>
          <w:rFonts w:ascii="Verdana" w:hAnsi="Verdana" w:cs="Arial"/>
          <w:b/>
          <w:iCs/>
          <w:sz w:val="22"/>
          <w:szCs w:val="22"/>
          <w:lang w:val="es-ES"/>
        </w:rPr>
      </w:pPr>
    </w:p>
    <w:p w:rsidR="00F01FDA" w:rsidRPr="00633B55" w:rsidRDefault="00F01FDA" w:rsidP="00F01FDA">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Análisis del Entorno: </w:t>
      </w:r>
      <w:r w:rsidRPr="00633B55">
        <w:rPr>
          <w:rFonts w:ascii="Verdana" w:hAnsi="Verdana" w:cs="Tunga"/>
          <w:iCs/>
          <w:color w:val="000000"/>
          <w:sz w:val="22"/>
          <w:szCs w:val="22"/>
        </w:rPr>
        <w:t>Es la capacidad de analizar en detalle una serie de variable</w:t>
      </w:r>
      <w:r>
        <w:rPr>
          <w:rFonts w:ascii="Verdana" w:hAnsi="Verdana" w:cs="Tunga"/>
          <w:iCs/>
          <w:color w:val="000000"/>
          <w:sz w:val="22"/>
          <w:szCs w:val="22"/>
        </w:rPr>
        <w:t>s</w:t>
      </w:r>
      <w:r w:rsidRPr="00633B55">
        <w:rPr>
          <w:rFonts w:ascii="Verdana" w:hAnsi="Verdana" w:cs="Tunga"/>
          <w:iCs/>
          <w:color w:val="000000"/>
          <w:sz w:val="22"/>
          <w:szCs w:val="22"/>
        </w:rPr>
        <w:t>, situaciones o condic</w:t>
      </w:r>
      <w:r>
        <w:rPr>
          <w:rFonts w:ascii="Verdana" w:hAnsi="Verdana" w:cs="Tunga"/>
          <w:iCs/>
          <w:color w:val="000000"/>
          <w:sz w:val="22"/>
          <w:szCs w:val="22"/>
        </w:rPr>
        <w:t>iones que afectan e impactan el desarrollo de la I</w:t>
      </w:r>
      <w:r w:rsidRPr="00633B55">
        <w:rPr>
          <w:rFonts w:ascii="Verdana" w:hAnsi="Verdana" w:cs="Tunga"/>
          <w:iCs/>
          <w:color w:val="000000"/>
          <w:sz w:val="22"/>
          <w:szCs w:val="22"/>
        </w:rPr>
        <w:t>nstitución.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w:t>
      </w:r>
      <w:r>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El Comité de Selección se reserva el derecho a seleccionar a los </w:t>
      </w:r>
      <w:r>
        <w:rPr>
          <w:rFonts w:ascii="Verdana" w:hAnsi="Verdana" w:cs="Arial"/>
          <w:b/>
          <w:sz w:val="22"/>
          <w:szCs w:val="22"/>
        </w:rPr>
        <w:t>10</w:t>
      </w:r>
      <w:r w:rsidRPr="00D3287B">
        <w:rPr>
          <w:rFonts w:ascii="Verdana" w:hAnsi="Verdana" w:cs="Arial"/>
          <w:b/>
          <w:sz w:val="22"/>
          <w:szCs w:val="22"/>
        </w:rPr>
        <w:t xml:space="preserve"> mejores puntajes</w:t>
      </w:r>
      <w:r w:rsidRPr="00D3287B">
        <w:rPr>
          <w:rFonts w:ascii="Verdana" w:hAnsi="Verdana" w:cs="Arial"/>
          <w:sz w:val="22"/>
          <w:szCs w:val="22"/>
        </w:rPr>
        <w:t xml:space="preserve"> de esta etapa, si el número de postulantes idóneos supera dicha cantidad.</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F01FDA" w:rsidRPr="00D3287B" w:rsidRDefault="00F01FDA" w:rsidP="00F01FDA">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843"/>
      </w:tblGrid>
      <w:tr w:rsidR="00F01FDA" w:rsidRPr="00AD4CE2" w:rsidTr="000C6E30">
        <w:tc>
          <w:tcPr>
            <w:tcW w:w="1985"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Factor</w:t>
            </w:r>
          </w:p>
        </w:tc>
        <w:tc>
          <w:tcPr>
            <w:tcW w:w="3544"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Descripción</w:t>
            </w:r>
          </w:p>
        </w:tc>
        <w:tc>
          <w:tcPr>
            <w:tcW w:w="1275"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Puntaje</w:t>
            </w:r>
          </w:p>
        </w:tc>
        <w:tc>
          <w:tcPr>
            <w:tcW w:w="1843" w:type="dxa"/>
            <w:shd w:val="clear" w:color="auto" w:fill="auto"/>
          </w:tcPr>
          <w:p w:rsidR="00F01FDA" w:rsidRPr="00AD4CE2" w:rsidRDefault="00F01FDA" w:rsidP="000C6E30">
            <w:pPr>
              <w:spacing w:line="276" w:lineRule="auto"/>
              <w:jc w:val="both"/>
              <w:rPr>
                <w:rFonts w:ascii="Verdana" w:hAnsi="Verdana" w:cs="Arial"/>
                <w:b/>
              </w:rPr>
            </w:pPr>
            <w:r w:rsidRPr="00AD4CE2">
              <w:rPr>
                <w:rFonts w:ascii="Verdana" w:hAnsi="Verdana" w:cs="Arial"/>
                <w:b/>
                <w:sz w:val="22"/>
                <w:szCs w:val="22"/>
              </w:rPr>
              <w:t>Ponderador</w:t>
            </w:r>
          </w:p>
        </w:tc>
      </w:tr>
      <w:tr w:rsidR="00F01FDA" w:rsidRPr="00AD4CE2" w:rsidTr="000C6E30">
        <w:trPr>
          <w:trHeight w:val="100"/>
        </w:trPr>
        <w:tc>
          <w:tcPr>
            <w:tcW w:w="1985" w:type="dxa"/>
            <w:vMerge w:val="restart"/>
          </w:tcPr>
          <w:p w:rsidR="00F01FDA" w:rsidRPr="00AD4CE2" w:rsidRDefault="00F01FDA" w:rsidP="000C6E30">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75" w:type="dxa"/>
            <w:vAlign w:val="center"/>
          </w:tcPr>
          <w:p w:rsidR="00F01FDA" w:rsidRPr="00AD4CE2" w:rsidRDefault="00F01FDA" w:rsidP="000C6E30">
            <w:pPr>
              <w:spacing w:line="276" w:lineRule="auto"/>
              <w:jc w:val="center"/>
              <w:rPr>
                <w:rFonts w:ascii="Verdana" w:hAnsi="Verdana" w:cs="Arial"/>
              </w:rPr>
            </w:pPr>
            <w:r w:rsidRPr="00AD4CE2">
              <w:rPr>
                <w:rFonts w:ascii="Verdana" w:hAnsi="Verdana" w:cs="Arial"/>
                <w:sz w:val="22"/>
                <w:szCs w:val="22"/>
              </w:rPr>
              <w:t>100</w:t>
            </w:r>
          </w:p>
        </w:tc>
        <w:tc>
          <w:tcPr>
            <w:tcW w:w="1843" w:type="dxa"/>
            <w:vMerge w:val="restart"/>
            <w:vAlign w:val="center"/>
          </w:tcPr>
          <w:p w:rsidR="00F01FDA" w:rsidRPr="00AD4CE2" w:rsidRDefault="00F01FDA" w:rsidP="000C6E30">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F01FDA" w:rsidRPr="00AD4CE2" w:rsidRDefault="00F01FDA" w:rsidP="000C6E30">
            <w:pPr>
              <w:jc w:val="center"/>
              <w:rPr>
                <w:rFonts w:ascii="Verdana" w:hAnsi="Verdana" w:cs="Arial"/>
              </w:rPr>
            </w:pPr>
          </w:p>
        </w:tc>
      </w:tr>
      <w:tr w:rsidR="00F01FDA" w:rsidRPr="00AD4CE2" w:rsidTr="000C6E30">
        <w:trPr>
          <w:trHeight w:val="100"/>
        </w:trPr>
        <w:tc>
          <w:tcPr>
            <w:tcW w:w="1985" w:type="dxa"/>
            <w:vMerge/>
          </w:tcPr>
          <w:p w:rsidR="00F01FDA" w:rsidRPr="00AD4CE2" w:rsidRDefault="00F01FDA" w:rsidP="000C6E30">
            <w:pPr>
              <w:spacing w:line="276" w:lineRule="auto"/>
              <w:jc w:val="both"/>
              <w:rPr>
                <w:rFonts w:ascii="Verdana" w:hAnsi="Verdana" w:cs="Arial"/>
              </w:rPr>
            </w:pP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75" w:type="dxa"/>
            <w:vAlign w:val="center"/>
          </w:tcPr>
          <w:p w:rsidR="00F01FDA" w:rsidRPr="00AD4CE2" w:rsidRDefault="00F01FDA" w:rsidP="000C6E30">
            <w:pPr>
              <w:spacing w:line="276" w:lineRule="auto"/>
              <w:jc w:val="center"/>
              <w:rPr>
                <w:rFonts w:ascii="Verdana" w:hAnsi="Verdana" w:cs="Arial"/>
              </w:rPr>
            </w:pPr>
            <w:r w:rsidRPr="00AD4CE2">
              <w:rPr>
                <w:rFonts w:ascii="Verdana" w:hAnsi="Verdana" w:cs="Arial"/>
                <w:sz w:val="22"/>
                <w:szCs w:val="22"/>
              </w:rPr>
              <w:t>7</w:t>
            </w:r>
            <w:r>
              <w:rPr>
                <w:rFonts w:ascii="Verdana" w:hAnsi="Verdana" w:cs="Arial"/>
                <w:sz w:val="22"/>
                <w:szCs w:val="22"/>
              </w:rPr>
              <w:t>5- 99</w:t>
            </w:r>
          </w:p>
        </w:tc>
        <w:tc>
          <w:tcPr>
            <w:tcW w:w="1843" w:type="dxa"/>
            <w:vMerge/>
          </w:tcPr>
          <w:p w:rsidR="00F01FDA" w:rsidRPr="00AD4CE2" w:rsidRDefault="00F01FDA" w:rsidP="000C6E30">
            <w:pPr>
              <w:jc w:val="center"/>
              <w:rPr>
                <w:rFonts w:ascii="Verdana" w:hAnsi="Verdana" w:cs="Arial"/>
              </w:rPr>
            </w:pPr>
          </w:p>
        </w:tc>
      </w:tr>
      <w:tr w:rsidR="00F01FDA" w:rsidRPr="00AD4CE2" w:rsidTr="000C6E30">
        <w:trPr>
          <w:trHeight w:val="100"/>
        </w:trPr>
        <w:tc>
          <w:tcPr>
            <w:tcW w:w="1985" w:type="dxa"/>
            <w:vMerge/>
          </w:tcPr>
          <w:p w:rsidR="00F01FDA" w:rsidRPr="00AD4CE2" w:rsidRDefault="00F01FDA" w:rsidP="000C6E30">
            <w:pPr>
              <w:spacing w:line="276" w:lineRule="auto"/>
              <w:jc w:val="both"/>
              <w:rPr>
                <w:rFonts w:ascii="Verdana" w:hAnsi="Verdana" w:cs="Arial"/>
              </w:rPr>
            </w:pP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75" w:type="dxa"/>
            <w:vAlign w:val="center"/>
          </w:tcPr>
          <w:p w:rsidR="00F01FDA" w:rsidRPr="005C7B49" w:rsidRDefault="00F01FDA" w:rsidP="000C6E30">
            <w:pPr>
              <w:spacing w:line="276" w:lineRule="auto"/>
              <w:jc w:val="center"/>
              <w:rPr>
                <w:rFonts w:ascii="Verdana" w:hAnsi="Verdana" w:cs="Arial"/>
              </w:rPr>
            </w:pPr>
            <w:r>
              <w:rPr>
                <w:rFonts w:ascii="Verdana" w:hAnsi="Verdana" w:cs="Arial"/>
              </w:rPr>
              <w:t>1- 74</w:t>
            </w:r>
          </w:p>
        </w:tc>
        <w:tc>
          <w:tcPr>
            <w:tcW w:w="1843" w:type="dxa"/>
            <w:vMerge/>
          </w:tcPr>
          <w:p w:rsidR="00F01FDA" w:rsidRPr="00AD4CE2" w:rsidRDefault="00F01FDA" w:rsidP="000C6E30">
            <w:pPr>
              <w:jc w:val="center"/>
              <w:rPr>
                <w:rFonts w:ascii="Verdana" w:hAnsi="Verdana" w:cs="Arial"/>
              </w:rPr>
            </w:pPr>
          </w:p>
        </w:tc>
      </w:tr>
      <w:tr w:rsidR="00F01FDA" w:rsidRPr="00AD4CE2" w:rsidTr="000C6E30">
        <w:trPr>
          <w:trHeight w:val="100"/>
        </w:trPr>
        <w:tc>
          <w:tcPr>
            <w:tcW w:w="1985" w:type="dxa"/>
            <w:vMerge/>
          </w:tcPr>
          <w:p w:rsidR="00F01FDA" w:rsidRPr="00AD4CE2" w:rsidRDefault="00F01FDA" w:rsidP="000C6E30">
            <w:pPr>
              <w:spacing w:line="276" w:lineRule="auto"/>
              <w:jc w:val="both"/>
              <w:rPr>
                <w:rFonts w:ascii="Verdana" w:hAnsi="Verdana" w:cs="Arial"/>
              </w:rPr>
            </w:pPr>
          </w:p>
        </w:tc>
        <w:tc>
          <w:tcPr>
            <w:tcW w:w="3544" w:type="dxa"/>
          </w:tcPr>
          <w:p w:rsidR="00F01FDA" w:rsidRPr="00AD4CE2" w:rsidRDefault="00F01FDA" w:rsidP="000C6E30">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75" w:type="dxa"/>
            <w:vAlign w:val="center"/>
          </w:tcPr>
          <w:p w:rsidR="00F01FDA" w:rsidRPr="00AD4CE2" w:rsidRDefault="00F01FDA" w:rsidP="000C6E30">
            <w:pPr>
              <w:spacing w:line="276" w:lineRule="auto"/>
              <w:jc w:val="center"/>
              <w:rPr>
                <w:rFonts w:ascii="Verdana" w:hAnsi="Verdana" w:cs="Arial"/>
              </w:rPr>
            </w:pPr>
            <w:r>
              <w:rPr>
                <w:rFonts w:ascii="Verdana" w:hAnsi="Verdana" w:cs="Arial"/>
                <w:sz w:val="22"/>
                <w:szCs w:val="22"/>
              </w:rPr>
              <w:t>0</w:t>
            </w:r>
          </w:p>
        </w:tc>
        <w:tc>
          <w:tcPr>
            <w:tcW w:w="1843" w:type="dxa"/>
            <w:vMerge/>
          </w:tcPr>
          <w:p w:rsidR="00F01FDA" w:rsidRPr="00AD4CE2" w:rsidRDefault="00F01FDA" w:rsidP="000C6E30">
            <w:pPr>
              <w:jc w:val="center"/>
              <w:rPr>
                <w:rFonts w:ascii="Verdana" w:hAnsi="Verdana" w:cs="Arial"/>
              </w:rPr>
            </w:pPr>
          </w:p>
        </w:tc>
      </w:tr>
    </w:tbl>
    <w:p w:rsidR="00F01FDA" w:rsidRDefault="00F01FDA" w:rsidP="00F01FDA">
      <w:pPr>
        <w:spacing w:line="276" w:lineRule="auto"/>
        <w:jc w:val="both"/>
        <w:rPr>
          <w:rFonts w:ascii="Verdana" w:hAnsi="Verdana" w:cs="Arial"/>
          <w:b/>
          <w:sz w:val="22"/>
          <w:szCs w:val="22"/>
        </w:rPr>
      </w:pPr>
    </w:p>
    <w:p w:rsidR="00F01FDA" w:rsidRPr="00D3287B" w:rsidRDefault="00F01FDA" w:rsidP="00F01FDA">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w:t>
      </w:r>
      <w:r>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843"/>
      </w:tblGrid>
      <w:tr w:rsidR="00F01FDA" w:rsidRPr="00D3287B" w:rsidTr="000C6E30">
        <w:tc>
          <w:tcPr>
            <w:tcW w:w="1985"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Factor</w:t>
            </w:r>
          </w:p>
        </w:tc>
        <w:tc>
          <w:tcPr>
            <w:tcW w:w="3544"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Puntaje</w:t>
            </w:r>
          </w:p>
        </w:tc>
        <w:tc>
          <w:tcPr>
            <w:tcW w:w="1843" w:type="dxa"/>
            <w:shd w:val="clear" w:color="auto" w:fill="auto"/>
          </w:tcPr>
          <w:p w:rsidR="00F01FDA" w:rsidRPr="00D3287B" w:rsidRDefault="00F01FDA" w:rsidP="000C6E30">
            <w:pPr>
              <w:spacing w:line="276" w:lineRule="auto"/>
              <w:jc w:val="both"/>
              <w:rPr>
                <w:rFonts w:ascii="Verdana" w:hAnsi="Verdana" w:cs="Arial"/>
                <w:b/>
              </w:rPr>
            </w:pPr>
            <w:r w:rsidRPr="00D3287B">
              <w:rPr>
                <w:rFonts w:ascii="Verdana" w:hAnsi="Verdana" w:cs="Arial"/>
                <w:b/>
                <w:sz w:val="22"/>
                <w:szCs w:val="22"/>
              </w:rPr>
              <w:t>Ponderador</w:t>
            </w:r>
          </w:p>
        </w:tc>
      </w:tr>
      <w:tr w:rsidR="00F01FDA" w:rsidRPr="00D3287B" w:rsidTr="000C6E30">
        <w:trPr>
          <w:trHeight w:val="100"/>
        </w:trPr>
        <w:tc>
          <w:tcPr>
            <w:tcW w:w="1985" w:type="dxa"/>
            <w:vMerge w:val="restart"/>
          </w:tcPr>
          <w:p w:rsidR="00F01FDA" w:rsidRPr="00D3287B" w:rsidRDefault="00F01FDA" w:rsidP="000C6E30">
            <w:pPr>
              <w:spacing w:line="276" w:lineRule="auto"/>
              <w:rPr>
                <w:rFonts w:ascii="Verdana" w:hAnsi="Verdana" w:cs="Calibri"/>
              </w:rPr>
            </w:pPr>
            <w:r w:rsidRPr="00D3287B">
              <w:rPr>
                <w:rFonts w:ascii="Verdana" w:hAnsi="Verdana" w:cs="Calibri"/>
                <w:sz w:val="22"/>
                <w:szCs w:val="22"/>
              </w:rPr>
              <w:t>Evaluación del Comité de Selección</w:t>
            </w: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275" w:type="dxa"/>
            <w:vAlign w:val="center"/>
          </w:tcPr>
          <w:p w:rsidR="00F01FDA" w:rsidRPr="00D3287B" w:rsidRDefault="00F01FDA" w:rsidP="000C6E30">
            <w:pPr>
              <w:spacing w:line="276" w:lineRule="auto"/>
              <w:jc w:val="center"/>
              <w:rPr>
                <w:rFonts w:ascii="Verdana" w:eastAsia="Calibri" w:hAnsi="Verdana" w:cs="Arial"/>
                <w:bCs/>
              </w:rPr>
            </w:pPr>
            <w:r w:rsidRPr="00D3287B">
              <w:rPr>
                <w:rFonts w:ascii="Verdana" w:eastAsia="Calibri" w:hAnsi="Verdana" w:cs="Arial"/>
                <w:bCs/>
                <w:sz w:val="22"/>
                <w:szCs w:val="22"/>
              </w:rPr>
              <w:t>80–100</w:t>
            </w:r>
          </w:p>
        </w:tc>
        <w:tc>
          <w:tcPr>
            <w:tcW w:w="1843" w:type="dxa"/>
            <w:vMerge w:val="restart"/>
            <w:vAlign w:val="center"/>
          </w:tcPr>
          <w:p w:rsidR="00F01FDA" w:rsidRPr="00D3287B" w:rsidRDefault="00F01FDA" w:rsidP="000C6E30">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F01FDA" w:rsidRPr="00D3287B" w:rsidRDefault="00F01FDA" w:rsidP="000C6E30">
            <w:pPr>
              <w:jc w:val="center"/>
              <w:rPr>
                <w:rFonts w:ascii="Verdana" w:hAnsi="Verdana" w:cs="Arial"/>
              </w:rPr>
            </w:pPr>
          </w:p>
        </w:tc>
      </w:tr>
      <w:tr w:rsidR="00F01FDA" w:rsidRPr="00D3287B" w:rsidTr="000C6E30">
        <w:trPr>
          <w:trHeight w:val="100"/>
        </w:trPr>
        <w:tc>
          <w:tcPr>
            <w:tcW w:w="1985" w:type="dxa"/>
            <w:vMerge/>
          </w:tcPr>
          <w:p w:rsidR="00F01FDA" w:rsidRPr="00D3287B" w:rsidRDefault="00F01FDA" w:rsidP="000C6E30">
            <w:pPr>
              <w:spacing w:line="276" w:lineRule="auto"/>
              <w:jc w:val="both"/>
              <w:rPr>
                <w:rFonts w:ascii="Verdana" w:hAnsi="Verdana" w:cs="Arial"/>
              </w:rPr>
            </w:pP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275" w:type="dxa"/>
            <w:vAlign w:val="center"/>
          </w:tcPr>
          <w:p w:rsidR="00F01FDA" w:rsidRPr="00D3287B" w:rsidRDefault="00F01FDA" w:rsidP="000C6E30">
            <w:pPr>
              <w:spacing w:line="276" w:lineRule="auto"/>
              <w:jc w:val="center"/>
              <w:rPr>
                <w:rFonts w:ascii="Verdana" w:hAnsi="Verdana" w:cs="Arial"/>
              </w:rPr>
            </w:pPr>
            <w:r w:rsidRPr="00D3287B">
              <w:rPr>
                <w:rFonts w:ascii="Verdana" w:eastAsia="Calibri" w:hAnsi="Verdana" w:cs="Arial"/>
                <w:bCs/>
                <w:sz w:val="22"/>
                <w:szCs w:val="22"/>
              </w:rPr>
              <w:t>70–79</w:t>
            </w:r>
          </w:p>
        </w:tc>
        <w:tc>
          <w:tcPr>
            <w:tcW w:w="1843" w:type="dxa"/>
            <w:vMerge/>
          </w:tcPr>
          <w:p w:rsidR="00F01FDA" w:rsidRPr="00D3287B" w:rsidRDefault="00F01FDA" w:rsidP="000C6E30">
            <w:pPr>
              <w:jc w:val="center"/>
              <w:rPr>
                <w:rFonts w:ascii="Verdana" w:hAnsi="Verdana" w:cs="Arial"/>
              </w:rPr>
            </w:pPr>
          </w:p>
        </w:tc>
      </w:tr>
      <w:tr w:rsidR="00F01FDA" w:rsidRPr="00D3287B" w:rsidTr="000C6E30">
        <w:trPr>
          <w:trHeight w:val="100"/>
        </w:trPr>
        <w:tc>
          <w:tcPr>
            <w:tcW w:w="1985" w:type="dxa"/>
            <w:vMerge/>
          </w:tcPr>
          <w:p w:rsidR="00F01FDA" w:rsidRPr="00D3287B" w:rsidRDefault="00F01FDA" w:rsidP="000C6E30">
            <w:pPr>
              <w:spacing w:line="276" w:lineRule="auto"/>
              <w:jc w:val="both"/>
              <w:rPr>
                <w:rFonts w:ascii="Verdana" w:hAnsi="Verdana" w:cs="Arial"/>
              </w:rPr>
            </w:pP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275" w:type="dxa"/>
            <w:vAlign w:val="center"/>
          </w:tcPr>
          <w:p w:rsidR="00F01FDA" w:rsidRPr="00D3287B" w:rsidRDefault="00F01FDA" w:rsidP="000C6E30">
            <w:pPr>
              <w:spacing w:line="276" w:lineRule="auto"/>
              <w:jc w:val="center"/>
              <w:rPr>
                <w:rFonts w:ascii="Verdana" w:hAnsi="Verdana" w:cs="Arial"/>
              </w:rPr>
            </w:pPr>
            <w:r w:rsidRPr="00D3287B">
              <w:rPr>
                <w:rFonts w:ascii="Verdana" w:eastAsia="Calibri" w:hAnsi="Verdana" w:cs="Arial"/>
                <w:bCs/>
                <w:sz w:val="22"/>
                <w:szCs w:val="22"/>
              </w:rPr>
              <w:t>30-69</w:t>
            </w:r>
          </w:p>
        </w:tc>
        <w:tc>
          <w:tcPr>
            <w:tcW w:w="1843" w:type="dxa"/>
            <w:vMerge/>
          </w:tcPr>
          <w:p w:rsidR="00F01FDA" w:rsidRPr="00D3287B" w:rsidRDefault="00F01FDA" w:rsidP="000C6E30">
            <w:pPr>
              <w:jc w:val="center"/>
              <w:rPr>
                <w:rFonts w:ascii="Verdana" w:hAnsi="Verdana" w:cs="Arial"/>
              </w:rPr>
            </w:pPr>
          </w:p>
        </w:tc>
      </w:tr>
      <w:tr w:rsidR="00F01FDA" w:rsidRPr="00D3287B" w:rsidTr="000C6E30">
        <w:trPr>
          <w:trHeight w:val="100"/>
        </w:trPr>
        <w:tc>
          <w:tcPr>
            <w:tcW w:w="1985" w:type="dxa"/>
            <w:vMerge/>
          </w:tcPr>
          <w:p w:rsidR="00F01FDA" w:rsidRPr="00D3287B" w:rsidRDefault="00F01FDA" w:rsidP="000C6E30">
            <w:pPr>
              <w:spacing w:line="276" w:lineRule="auto"/>
              <w:jc w:val="both"/>
              <w:rPr>
                <w:rFonts w:ascii="Verdana" w:hAnsi="Verdana" w:cs="Arial"/>
              </w:rPr>
            </w:pPr>
          </w:p>
        </w:tc>
        <w:tc>
          <w:tcPr>
            <w:tcW w:w="3544" w:type="dxa"/>
          </w:tcPr>
          <w:p w:rsidR="00F01FDA" w:rsidRPr="00D3287B" w:rsidRDefault="00F01FDA" w:rsidP="000C6E30">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275" w:type="dxa"/>
            <w:vAlign w:val="center"/>
          </w:tcPr>
          <w:p w:rsidR="00F01FDA" w:rsidRPr="00D3287B" w:rsidRDefault="00F01FDA" w:rsidP="000C6E30">
            <w:pPr>
              <w:spacing w:line="276" w:lineRule="auto"/>
              <w:jc w:val="center"/>
              <w:rPr>
                <w:rFonts w:ascii="Verdana" w:hAnsi="Verdana" w:cs="Arial"/>
              </w:rPr>
            </w:pPr>
            <w:r w:rsidRPr="00D3287B">
              <w:rPr>
                <w:rFonts w:ascii="Verdana" w:eastAsia="Calibri" w:hAnsi="Verdana" w:cs="Arial"/>
                <w:bCs/>
                <w:sz w:val="22"/>
                <w:szCs w:val="22"/>
              </w:rPr>
              <w:t>0-29</w:t>
            </w:r>
          </w:p>
        </w:tc>
        <w:tc>
          <w:tcPr>
            <w:tcW w:w="1843" w:type="dxa"/>
            <w:vMerge/>
          </w:tcPr>
          <w:p w:rsidR="00F01FDA" w:rsidRPr="00D3287B" w:rsidRDefault="00F01FDA" w:rsidP="000C6E30">
            <w:pPr>
              <w:jc w:val="center"/>
              <w:rPr>
                <w:rFonts w:ascii="Verdana" w:hAnsi="Verdana" w:cs="Arial"/>
              </w:rPr>
            </w:pPr>
          </w:p>
        </w:tc>
      </w:tr>
    </w:tbl>
    <w:p w:rsidR="00F01FDA" w:rsidRDefault="00F01FDA" w:rsidP="00F01FDA">
      <w:pPr>
        <w:pStyle w:val="Textoindependiente"/>
        <w:spacing w:after="0" w:line="276" w:lineRule="auto"/>
        <w:jc w:val="both"/>
        <w:rPr>
          <w:rFonts w:ascii="Verdana" w:hAnsi="Verdana" w:cs="Arial"/>
          <w:sz w:val="22"/>
          <w:szCs w:val="21"/>
        </w:rPr>
      </w:pPr>
    </w:p>
    <w:p w:rsidR="00F01FDA" w:rsidRPr="00F37501" w:rsidRDefault="00F01FDA" w:rsidP="00F01FDA">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A415E">
        <w:rPr>
          <w:rFonts w:ascii="Verdana" w:hAnsi="Verdana" w:cs="Arial"/>
          <w:b/>
          <w:sz w:val="22"/>
          <w:szCs w:val="21"/>
        </w:rPr>
        <w:t>65,7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F01FDA" w:rsidRPr="00F37501" w:rsidRDefault="00F01FDA" w:rsidP="00F01FDA">
      <w:pPr>
        <w:spacing w:line="276" w:lineRule="auto"/>
        <w:jc w:val="both"/>
        <w:rPr>
          <w:rFonts w:ascii="Verdana" w:hAnsi="Verdana"/>
          <w:sz w:val="22"/>
          <w:szCs w:val="21"/>
        </w:rPr>
      </w:pPr>
    </w:p>
    <w:p w:rsidR="00F01FDA" w:rsidRDefault="00F01FDA" w:rsidP="00F01FDA">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F01FDA" w:rsidRPr="0002287F" w:rsidRDefault="00F01FDA" w:rsidP="00F01FDA">
      <w:pPr>
        <w:spacing w:line="276" w:lineRule="auto"/>
        <w:jc w:val="both"/>
        <w:rPr>
          <w:rFonts w:ascii="Verdana" w:hAnsi="Verdana" w:cs="Calibri"/>
          <w:snapToGrid w:val="0"/>
          <w:sz w:val="22"/>
          <w:szCs w:val="21"/>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Pr>
          <w:rFonts w:ascii="Verdana" w:hAnsi="Verdana" w:cs="Arial"/>
          <w:sz w:val="22"/>
          <w:szCs w:val="22"/>
        </w:rPr>
        <w:t xml:space="preserve">una </w:t>
      </w:r>
      <w:r w:rsidRPr="00D3287B">
        <w:rPr>
          <w:rFonts w:ascii="Verdana" w:hAnsi="Verdana" w:cs="Arial"/>
          <w:sz w:val="22"/>
          <w:szCs w:val="22"/>
        </w:rPr>
        <w:t xml:space="preserve">nómina con los nombres de los candidatos que hubieren obtenido los mejores puntajes en la etapa N°4, con un máximo de </w:t>
      </w:r>
      <w:r>
        <w:rPr>
          <w:rFonts w:ascii="Verdana" w:hAnsi="Verdana" w:cs="Arial"/>
          <w:sz w:val="22"/>
          <w:szCs w:val="22"/>
        </w:rPr>
        <w:t>cinco (5</w:t>
      </w:r>
      <w:r w:rsidRPr="00D3287B">
        <w:rPr>
          <w:rFonts w:ascii="Verdana" w:hAnsi="Verdana" w:cs="Arial"/>
          <w:sz w:val="22"/>
          <w:szCs w:val="22"/>
        </w:rPr>
        <w:t>).</w:t>
      </w:r>
    </w:p>
    <w:p w:rsidR="00F01FDA" w:rsidRPr="00D3287B" w:rsidRDefault="00F01FDA" w:rsidP="00F01FDA">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F01FDA" w:rsidRPr="00D3287B" w:rsidRDefault="00F01FDA" w:rsidP="00F01FDA">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F01FDA" w:rsidRPr="00D3287B" w:rsidRDefault="00F01FDA" w:rsidP="00F01FDA">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F01FDA" w:rsidRDefault="00F01FDA" w:rsidP="00F01FDA">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F01FDA" w:rsidRPr="0029315D" w:rsidRDefault="00F01FDA" w:rsidP="00F01FDA">
      <w:pPr>
        <w:tabs>
          <w:tab w:val="left" w:pos="0"/>
        </w:tabs>
        <w:spacing w:before="120" w:after="120" w:line="240" w:lineRule="atLeast"/>
        <w:ind w:left="426"/>
        <w:jc w:val="both"/>
        <w:rPr>
          <w:rFonts w:ascii="Verdana" w:hAnsi="Verdana" w:cs="Arial"/>
          <w:sz w:val="22"/>
          <w:szCs w:val="22"/>
        </w:rPr>
      </w:pPr>
    </w:p>
    <w:p w:rsidR="00F01FDA" w:rsidRPr="00D3287B" w:rsidRDefault="00F01FDA" w:rsidP="00F01FDA">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F01FDA" w:rsidRPr="00D3287B" w:rsidRDefault="00F01FDA" w:rsidP="00F01FDA">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podrá seleccionar a </w:t>
      </w:r>
      <w:r>
        <w:rPr>
          <w:rFonts w:ascii="Verdana" w:hAnsi="Verdana" w:cs="Arial"/>
          <w:sz w:val="22"/>
          <w:szCs w:val="22"/>
        </w:rPr>
        <w:t>dos</w:t>
      </w:r>
      <w:r w:rsidRPr="00D3287B">
        <w:rPr>
          <w:rFonts w:ascii="Verdana" w:hAnsi="Verdana" w:cs="Arial"/>
          <w:sz w:val="22"/>
          <w:szCs w:val="22"/>
        </w:rPr>
        <w:t xml:space="preserve"> de las personas propuestas, quien</w:t>
      </w:r>
      <w:r>
        <w:rPr>
          <w:rFonts w:ascii="Verdana" w:hAnsi="Verdana" w:cs="Arial"/>
          <w:sz w:val="22"/>
          <w:szCs w:val="22"/>
        </w:rPr>
        <w:t>es</w:t>
      </w:r>
      <w:r w:rsidRPr="00D3287B">
        <w:rPr>
          <w:rFonts w:ascii="Verdana" w:hAnsi="Verdana" w:cs="Arial"/>
          <w:sz w:val="22"/>
          <w:szCs w:val="22"/>
        </w:rPr>
        <w:t xml:space="preserve"> deberá</w:t>
      </w:r>
      <w:r>
        <w:rPr>
          <w:rFonts w:ascii="Verdana" w:hAnsi="Verdana" w:cs="Arial"/>
          <w:sz w:val="22"/>
          <w:szCs w:val="22"/>
        </w:rPr>
        <w:t>n</w:t>
      </w:r>
      <w:r w:rsidRPr="00D3287B">
        <w:rPr>
          <w:rFonts w:ascii="Verdana" w:hAnsi="Verdana" w:cs="Arial"/>
          <w:sz w:val="22"/>
          <w:szCs w:val="22"/>
        </w:rPr>
        <w:t xml:space="preserve"> manifestar su aceptación del cargo, procediendo posteriormente a la designación del cargo correspondiente.</w:t>
      </w:r>
    </w:p>
    <w:p w:rsidR="00F01FDA" w:rsidRPr="00D3287B" w:rsidRDefault="00F01FDA" w:rsidP="00F01FDA">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Pr="00D3287B">
        <w:rPr>
          <w:rFonts w:ascii="Verdana" w:hAnsi="Verdana" w:cs="Arial"/>
          <w:sz w:val="22"/>
          <w:szCs w:val="22"/>
        </w:rPr>
        <w:t>).</w:t>
      </w:r>
    </w:p>
    <w:p w:rsidR="00F01FDA" w:rsidRPr="0029315D" w:rsidRDefault="00F01FDA" w:rsidP="00F01FDA">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Pr>
          <w:rFonts w:ascii="Verdana" w:hAnsi="Verdana" w:cs="Arial"/>
          <w:sz w:val="22"/>
          <w:szCs w:val="22"/>
        </w:rPr>
        <w:t xml:space="preserve">El Director/a </w:t>
      </w:r>
      <w:r w:rsidRPr="00D3287B">
        <w:rPr>
          <w:rFonts w:ascii="Verdana" w:hAnsi="Verdana" w:cs="Arial"/>
          <w:sz w:val="22"/>
          <w:szCs w:val="22"/>
        </w:rPr>
        <w:t xml:space="preserve">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Pr>
          <w:rFonts w:ascii="Verdana" w:hAnsi="Verdana" w:cs="Arial"/>
          <w:snapToGrid w:val="0"/>
          <w:sz w:val="22"/>
          <w:szCs w:val="22"/>
        </w:rPr>
        <w:t xml:space="preserve">e resolverá a más tardar el día </w:t>
      </w:r>
      <w:r w:rsidR="000347CA">
        <w:rPr>
          <w:rFonts w:ascii="Verdana" w:hAnsi="Verdana" w:cs="Arial"/>
          <w:b/>
          <w:snapToGrid w:val="0"/>
          <w:sz w:val="22"/>
          <w:szCs w:val="22"/>
        </w:rPr>
        <w:t>04</w:t>
      </w:r>
      <w:r>
        <w:rPr>
          <w:rFonts w:ascii="Verdana" w:hAnsi="Verdana" w:cs="Arial"/>
          <w:b/>
          <w:snapToGrid w:val="0"/>
          <w:sz w:val="22"/>
          <w:szCs w:val="22"/>
        </w:rPr>
        <w:t xml:space="preserve"> de </w:t>
      </w:r>
      <w:r w:rsidR="000347CA">
        <w:rPr>
          <w:rFonts w:ascii="Verdana" w:hAnsi="Verdana" w:cs="Arial"/>
          <w:b/>
          <w:snapToGrid w:val="0"/>
          <w:sz w:val="22"/>
          <w:szCs w:val="22"/>
        </w:rPr>
        <w:t>noviembre</w:t>
      </w:r>
      <w:r>
        <w:rPr>
          <w:rFonts w:ascii="Verdana" w:hAnsi="Verdana" w:cs="Arial"/>
          <w:b/>
          <w:snapToGrid w:val="0"/>
          <w:sz w:val="22"/>
          <w:szCs w:val="22"/>
        </w:rPr>
        <w:t xml:space="preserve"> de </w:t>
      </w:r>
      <w:r w:rsidRPr="00D3287B">
        <w:rPr>
          <w:rFonts w:ascii="Verdana" w:hAnsi="Verdana" w:cs="Arial"/>
          <w:b/>
          <w:snapToGrid w:val="0"/>
          <w:sz w:val="22"/>
          <w:szCs w:val="22"/>
        </w:rPr>
        <w:t>201</w:t>
      </w:r>
      <w:r>
        <w:rPr>
          <w:rFonts w:ascii="Verdana" w:hAnsi="Verdana" w:cs="Arial"/>
          <w:b/>
          <w:snapToGrid w:val="0"/>
          <w:sz w:val="22"/>
          <w:szCs w:val="22"/>
        </w:rPr>
        <w:t>5</w:t>
      </w:r>
      <w:r w:rsidRPr="00D3287B">
        <w:rPr>
          <w:rFonts w:ascii="Verdana" w:hAnsi="Verdana" w:cs="Arial"/>
          <w:snapToGrid w:val="0"/>
          <w:sz w:val="22"/>
          <w:szCs w:val="22"/>
        </w:rPr>
        <w:t>.</w:t>
      </w:r>
    </w:p>
    <w:p w:rsidR="00F01FDA" w:rsidRDefault="00F01FDA" w:rsidP="00F01FDA">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Pr="00D3287B">
        <w:rPr>
          <w:rFonts w:ascii="Verdana" w:hAnsi="Verdana" w:cs="Arial"/>
          <w:snapToGrid w:val="0"/>
          <w:sz w:val="22"/>
          <w:szCs w:val="22"/>
        </w:rPr>
        <w:t xml:space="preserve">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Pr="00D3287B">
        <w:rPr>
          <w:rFonts w:ascii="Verdana" w:hAnsi="Verdana" w:cs="Arial"/>
          <w:b/>
          <w:sz w:val="22"/>
          <w:szCs w:val="22"/>
        </w:rPr>
        <w:t>ODIFICACIÓN DE PLAZOS</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xml:space="preserve">, </w:t>
      </w:r>
      <w:hyperlink r:id="rId16" w:history="1">
        <w:r w:rsidRPr="004A5B63">
          <w:rPr>
            <w:rStyle w:val="Hipervnculo"/>
            <w:rFonts w:ascii="Verdana" w:hAnsi="Verdana" w:cs="Arial"/>
            <w:sz w:val="22"/>
            <w:szCs w:val="22"/>
          </w:rPr>
          <w:t>www.seadis.gob.cl</w:t>
        </w:r>
      </w:hyperlink>
      <w:r>
        <w:rPr>
          <w:rFonts w:ascii="Verdana" w:hAnsi="Verdana" w:cs="Arial"/>
          <w:sz w:val="22"/>
          <w:szCs w:val="22"/>
        </w:rPr>
        <w:t xml:space="preserve"> </w:t>
      </w:r>
      <w:r w:rsidRPr="00D3287B">
        <w:rPr>
          <w:rFonts w:ascii="Verdana" w:hAnsi="Verdana" w:cs="Arial"/>
          <w:sz w:val="22"/>
          <w:szCs w:val="22"/>
        </w:rPr>
        <w:t xml:space="preserve">y/o mediante el correo electrónico </w:t>
      </w:r>
      <w:hyperlink r:id="rId17" w:history="1">
        <w:r w:rsidRPr="00497F79">
          <w:rPr>
            <w:rStyle w:val="Hipervnculo"/>
            <w:rFonts w:ascii="Verdana" w:hAnsi="Verdana" w:cs="Arial"/>
            <w:sz w:val="22"/>
            <w:szCs w:val="22"/>
          </w:rPr>
          <w:t>seleccion@senadis.cl</w:t>
        </w:r>
      </w:hyperlink>
      <w:r w:rsidRPr="00D3287B">
        <w:rPr>
          <w:rFonts w:ascii="Verdana" w:hAnsi="Verdana" w:cs="Arial"/>
          <w:sz w:val="22"/>
          <w:szCs w:val="22"/>
        </w:rPr>
        <w:t>.</w:t>
      </w:r>
    </w:p>
    <w:p w:rsidR="00F01FDA"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C66EE" w:rsidRDefault="00FC66EE"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Pr>
          <w:rFonts w:ascii="Verdana" w:hAnsi="Verdana" w:cs="Arial"/>
          <w:sz w:val="22"/>
          <w:szCs w:val="22"/>
        </w:rPr>
        <w:t xml:space="preserve">más idóneos para desempeñar el cargo requerido. </w:t>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F01FDA" w:rsidRPr="00D3287B" w:rsidRDefault="00F01FDA" w:rsidP="00F01FDA">
      <w:pPr>
        <w:spacing w:line="276" w:lineRule="auto"/>
        <w:jc w:val="both"/>
        <w:rPr>
          <w:rFonts w:ascii="Verdana" w:hAnsi="Verdana" w:cs="Arial"/>
          <w:sz w:val="22"/>
          <w:szCs w:val="22"/>
        </w:rPr>
      </w:pPr>
    </w:p>
    <w:p w:rsidR="00F01FDA" w:rsidRDefault="00F01FDA" w:rsidP="00F01FDA">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F01FDA" w:rsidRDefault="00F01FDA" w:rsidP="00F01FDA">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w:t>
      </w:r>
      <w:r>
        <w:rPr>
          <w:rFonts w:ascii="Verdana" w:hAnsi="Verdana" w:cs="Arial"/>
          <w:sz w:val="22"/>
          <w:szCs w:val="22"/>
        </w:rPr>
        <w:t>de Asesoría Jurídica</w:t>
      </w:r>
    </w:p>
    <w:p w:rsidR="00F01FDA" w:rsidRPr="00D3287B" w:rsidRDefault="00F01FDA" w:rsidP="00F01FDA">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w:t>
      </w:r>
      <w:r w:rsidR="003F45C6">
        <w:rPr>
          <w:rFonts w:ascii="Verdana" w:hAnsi="Verdana" w:cs="Arial"/>
          <w:sz w:val="22"/>
          <w:szCs w:val="22"/>
        </w:rPr>
        <w:t>e/a del Departamento de Planificación y Control de Gestión</w:t>
      </w:r>
    </w:p>
    <w:p w:rsidR="00F01FDA" w:rsidRPr="00D3287B" w:rsidRDefault="00F01FDA" w:rsidP="00F01FDA">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F01FDA" w:rsidRPr="00D3287B" w:rsidRDefault="00F01FDA" w:rsidP="00F01FDA">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F01FDA" w:rsidRPr="00D3287B" w:rsidRDefault="00F01FDA" w:rsidP="00F01FDA">
      <w:pPr>
        <w:tabs>
          <w:tab w:val="left" w:pos="6161"/>
        </w:tabs>
        <w:spacing w:line="276" w:lineRule="auto"/>
        <w:jc w:val="both"/>
        <w:rPr>
          <w:rFonts w:ascii="Verdana" w:hAnsi="Verdana" w:cs="Arial"/>
          <w:sz w:val="22"/>
          <w:szCs w:val="22"/>
        </w:rPr>
      </w:pPr>
      <w:r>
        <w:rPr>
          <w:rFonts w:ascii="Verdana" w:hAnsi="Verdana" w:cs="Arial"/>
          <w:sz w:val="22"/>
          <w:szCs w:val="22"/>
        </w:rPr>
        <w:tab/>
      </w: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F01FDA" w:rsidRPr="00D3287B" w:rsidRDefault="00F01FDA" w:rsidP="00F01FDA">
      <w:pPr>
        <w:spacing w:line="276" w:lineRule="auto"/>
        <w:jc w:val="both"/>
        <w:rPr>
          <w:rFonts w:ascii="Verdana" w:hAnsi="Verdana" w:cs="Arial"/>
          <w:sz w:val="22"/>
          <w:szCs w:val="22"/>
        </w:rPr>
      </w:pPr>
    </w:p>
    <w:p w:rsidR="00F01FDA" w:rsidRDefault="00F01FDA" w:rsidP="00F01FDA">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F01FDA" w:rsidRPr="00D3287B"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F01FDA" w:rsidRPr="00D3287B"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F01FDA"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F01FDA" w:rsidRDefault="00F01FDA" w:rsidP="00F01FDA">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F01FDA" w:rsidRPr="00C55423"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F01FDA" w:rsidRPr="00D3287B" w:rsidRDefault="00F01FDA" w:rsidP="00F01FDA">
      <w:pPr>
        <w:spacing w:line="276" w:lineRule="auto"/>
        <w:jc w:val="both"/>
        <w:rPr>
          <w:rFonts w:ascii="Verdana" w:hAnsi="Verdana" w:cs="Arial"/>
          <w:sz w:val="22"/>
          <w:szCs w:val="22"/>
        </w:rPr>
      </w:pPr>
    </w:p>
    <w:p w:rsidR="00F01FDA" w:rsidRPr="00D3287B" w:rsidRDefault="00F01FDA" w:rsidP="00F01FDA">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F01FDA" w:rsidRDefault="00F01FDA" w:rsidP="00F01FDA"/>
    <w:p w:rsidR="005250C7" w:rsidRDefault="005250C7"/>
    <w:sectPr w:rsidR="005250C7" w:rsidSect="000C6E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E30" w:rsidRDefault="000C6E30">
      <w:r>
        <w:separator/>
      </w:r>
    </w:p>
  </w:endnote>
  <w:endnote w:type="continuationSeparator" w:id="0">
    <w:p w:rsidR="000C6E30" w:rsidRDefault="000C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0C6E30" w:rsidRDefault="0023747D">
        <w:pPr>
          <w:pStyle w:val="Piedepgina"/>
          <w:jc w:val="right"/>
        </w:pPr>
        <w:r w:rsidRPr="00D3287B">
          <w:rPr>
            <w:rFonts w:ascii="Verdana" w:hAnsi="Verdana"/>
            <w:sz w:val="22"/>
          </w:rPr>
          <w:fldChar w:fldCharType="begin"/>
        </w:r>
        <w:r w:rsidR="000C6E30" w:rsidRPr="00D3287B">
          <w:rPr>
            <w:rFonts w:ascii="Verdana" w:hAnsi="Verdana"/>
            <w:sz w:val="22"/>
          </w:rPr>
          <w:instrText xml:space="preserve"> PAGE   \* MERGEFORMAT </w:instrText>
        </w:r>
        <w:r w:rsidRPr="00D3287B">
          <w:rPr>
            <w:rFonts w:ascii="Verdana" w:hAnsi="Verdana"/>
            <w:sz w:val="22"/>
          </w:rPr>
          <w:fldChar w:fldCharType="separate"/>
        </w:r>
        <w:r w:rsidR="00130DDB">
          <w:rPr>
            <w:rFonts w:ascii="Verdana" w:hAnsi="Verdana"/>
            <w:noProof/>
            <w:sz w:val="22"/>
          </w:rPr>
          <w:t>3</w:t>
        </w:r>
        <w:r w:rsidRPr="00D3287B">
          <w:rPr>
            <w:rFonts w:ascii="Verdana" w:hAnsi="Verdana"/>
            <w:sz w:val="22"/>
          </w:rPr>
          <w:fldChar w:fldCharType="end"/>
        </w:r>
      </w:p>
    </w:sdtContent>
  </w:sdt>
  <w:p w:rsidR="000C6E30" w:rsidRDefault="000C6E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E30" w:rsidRDefault="000C6E30">
      <w:r>
        <w:separator/>
      </w:r>
    </w:p>
  </w:footnote>
  <w:footnote w:type="continuationSeparator" w:id="0">
    <w:p w:rsidR="000C6E30" w:rsidRDefault="000C6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E30" w:rsidRDefault="000C6E30" w:rsidP="000C6E3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D6F"/>
    <w:multiLevelType w:val="hybridMultilevel"/>
    <w:tmpl w:val="7070DBB4"/>
    <w:lvl w:ilvl="0" w:tplc="1BFC0D0A">
      <w:start w:val="1"/>
      <w:numFmt w:val="decimal"/>
      <w:lvlText w:val="%1."/>
      <w:lvlJc w:val="left"/>
      <w:pPr>
        <w:tabs>
          <w:tab w:val="num" w:pos="360"/>
        </w:tabs>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15:restartNumberingAfterBreak="0">
    <w:nsid w:val="3E4E7A25"/>
    <w:multiLevelType w:val="hybridMultilevel"/>
    <w:tmpl w:val="7070DBB4"/>
    <w:lvl w:ilvl="0" w:tplc="1BFC0D0A">
      <w:start w:val="1"/>
      <w:numFmt w:val="decimal"/>
      <w:lvlText w:val="%1."/>
      <w:lvlJc w:val="left"/>
      <w:pPr>
        <w:tabs>
          <w:tab w:val="num" w:pos="360"/>
        </w:tabs>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D685C9E"/>
    <w:multiLevelType w:val="hybridMultilevel"/>
    <w:tmpl w:val="7070DBB4"/>
    <w:lvl w:ilvl="0" w:tplc="1BFC0D0A">
      <w:start w:val="1"/>
      <w:numFmt w:val="decimal"/>
      <w:lvlText w:val="%1."/>
      <w:lvlJc w:val="left"/>
      <w:pPr>
        <w:tabs>
          <w:tab w:val="num" w:pos="360"/>
        </w:tabs>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4"/>
  </w:num>
  <w:num w:numId="2">
    <w:abstractNumId w:val="11"/>
  </w:num>
  <w:num w:numId="3">
    <w:abstractNumId w:val="6"/>
  </w:num>
  <w:num w:numId="4">
    <w:abstractNumId w:val="8"/>
  </w:num>
  <w:num w:numId="5">
    <w:abstractNumId w:val="2"/>
  </w:num>
  <w:num w:numId="6">
    <w:abstractNumId w:val="1"/>
  </w:num>
  <w:num w:numId="7">
    <w:abstractNumId w:val="9"/>
  </w:num>
  <w:num w:numId="8">
    <w:abstractNumId w:val="7"/>
  </w:num>
  <w:num w:numId="9">
    <w:abstractNumId w:val="13"/>
  </w:num>
  <w:num w:numId="10">
    <w:abstractNumId w:val="10"/>
  </w:num>
  <w:num w:numId="11">
    <w:abstractNumId w:val="3"/>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1FDA"/>
    <w:rsid w:val="000326A7"/>
    <w:rsid w:val="000347CA"/>
    <w:rsid w:val="00091B65"/>
    <w:rsid w:val="000C6E30"/>
    <w:rsid w:val="00130DDB"/>
    <w:rsid w:val="0023747D"/>
    <w:rsid w:val="00367C2C"/>
    <w:rsid w:val="00374BAB"/>
    <w:rsid w:val="00376F0F"/>
    <w:rsid w:val="00396447"/>
    <w:rsid w:val="003F45C6"/>
    <w:rsid w:val="00462020"/>
    <w:rsid w:val="004A415E"/>
    <w:rsid w:val="005250C7"/>
    <w:rsid w:val="00680B5C"/>
    <w:rsid w:val="006830EA"/>
    <w:rsid w:val="00706A81"/>
    <w:rsid w:val="00716E6A"/>
    <w:rsid w:val="0077590B"/>
    <w:rsid w:val="007C213D"/>
    <w:rsid w:val="00894909"/>
    <w:rsid w:val="0089763C"/>
    <w:rsid w:val="008C19A5"/>
    <w:rsid w:val="0098435F"/>
    <w:rsid w:val="009B4C19"/>
    <w:rsid w:val="00A20462"/>
    <w:rsid w:val="00A71B73"/>
    <w:rsid w:val="00A75622"/>
    <w:rsid w:val="00A90E05"/>
    <w:rsid w:val="00AC63D2"/>
    <w:rsid w:val="00B13321"/>
    <w:rsid w:val="00B31F04"/>
    <w:rsid w:val="00B64A5E"/>
    <w:rsid w:val="00B6795D"/>
    <w:rsid w:val="00D03D2D"/>
    <w:rsid w:val="00D2514A"/>
    <w:rsid w:val="00D30670"/>
    <w:rsid w:val="00E02DA3"/>
    <w:rsid w:val="00EA0B2D"/>
    <w:rsid w:val="00F01FDA"/>
    <w:rsid w:val="00F310CC"/>
    <w:rsid w:val="00F86873"/>
    <w:rsid w:val="00FC66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212C8-F913-4F77-A7DD-0778F067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F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1FDA"/>
    <w:pPr>
      <w:tabs>
        <w:tab w:val="center" w:pos="4252"/>
        <w:tab w:val="right" w:pos="8504"/>
      </w:tabs>
    </w:pPr>
  </w:style>
  <w:style w:type="character" w:customStyle="1" w:styleId="EncabezadoCar">
    <w:name w:val="Encabezado Car"/>
    <w:basedOn w:val="Fuentedeprrafopredeter"/>
    <w:link w:val="Encabezado"/>
    <w:uiPriority w:val="99"/>
    <w:semiHidden/>
    <w:rsid w:val="00F01FDA"/>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01FDA"/>
    <w:pPr>
      <w:tabs>
        <w:tab w:val="center" w:pos="4252"/>
        <w:tab w:val="right" w:pos="8504"/>
      </w:tabs>
    </w:pPr>
  </w:style>
  <w:style w:type="character" w:customStyle="1" w:styleId="PiedepginaCar">
    <w:name w:val="Pie de página Car"/>
    <w:basedOn w:val="Fuentedeprrafopredeter"/>
    <w:link w:val="Piedepgina"/>
    <w:rsid w:val="00F01FD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01FDA"/>
    <w:pPr>
      <w:ind w:left="720"/>
      <w:contextualSpacing/>
    </w:pPr>
  </w:style>
  <w:style w:type="table" w:styleId="Tablaconcuadrcula">
    <w:name w:val="Table Grid"/>
    <w:basedOn w:val="Tablanormal"/>
    <w:uiPriority w:val="59"/>
    <w:rsid w:val="00F01F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01FDA"/>
    <w:rPr>
      <w:color w:val="0000FF"/>
      <w:u w:val="single"/>
    </w:rPr>
  </w:style>
  <w:style w:type="paragraph" w:styleId="Textoindependiente3">
    <w:name w:val="Body Text 3"/>
    <w:basedOn w:val="Normal"/>
    <w:link w:val="Textoindependiente3Car"/>
    <w:rsid w:val="00F01FDA"/>
    <w:pPr>
      <w:spacing w:after="120"/>
    </w:pPr>
    <w:rPr>
      <w:sz w:val="16"/>
      <w:szCs w:val="16"/>
    </w:rPr>
  </w:style>
  <w:style w:type="character" w:customStyle="1" w:styleId="Textoindependiente3Car">
    <w:name w:val="Texto independiente 3 Car"/>
    <w:basedOn w:val="Fuentedeprrafopredeter"/>
    <w:link w:val="Textoindependiente3"/>
    <w:rsid w:val="00F01FDA"/>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F01FDA"/>
    <w:pPr>
      <w:spacing w:after="120" w:line="480" w:lineRule="auto"/>
      <w:ind w:left="283"/>
    </w:pPr>
  </w:style>
  <w:style w:type="character" w:customStyle="1" w:styleId="Sangra2detindependienteCar">
    <w:name w:val="Sangría 2 de t. independiente Car"/>
    <w:basedOn w:val="Fuentedeprrafopredeter"/>
    <w:link w:val="Sangra2detindependiente"/>
    <w:rsid w:val="00F01FD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F01FDA"/>
    <w:pPr>
      <w:spacing w:after="120"/>
    </w:pPr>
  </w:style>
  <w:style w:type="character" w:customStyle="1" w:styleId="TextoindependienteCar">
    <w:name w:val="Texto independiente Car"/>
    <w:basedOn w:val="Fuentedeprrafopredeter"/>
    <w:link w:val="Textoindependiente"/>
    <w:rsid w:val="00F01FD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01FDA"/>
    <w:pPr>
      <w:spacing w:after="120"/>
      <w:ind w:left="283"/>
    </w:pPr>
  </w:style>
  <w:style w:type="character" w:customStyle="1" w:styleId="SangradetextonormalCar">
    <w:name w:val="Sangría de texto normal Car"/>
    <w:basedOn w:val="Fuentedeprrafopredeter"/>
    <w:link w:val="Sangradetextonormal"/>
    <w:uiPriority w:val="99"/>
    <w:rsid w:val="00F01FDA"/>
    <w:rPr>
      <w:rFonts w:ascii="Times New Roman" w:eastAsia="Times New Roman" w:hAnsi="Times New Roman" w:cs="Times New Roman"/>
      <w:sz w:val="24"/>
      <w:szCs w:val="24"/>
      <w:lang w:eastAsia="es-ES"/>
    </w:rPr>
  </w:style>
  <w:style w:type="paragraph" w:styleId="NormalWeb">
    <w:name w:val="Normal (Web)"/>
    <w:basedOn w:val="Normal"/>
    <w:unhideWhenUsed/>
    <w:rsid w:val="00F01FDA"/>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8C19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9A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eospublicos.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styles" Target="styles.xml"/><Relationship Id="rId16" Type="http://schemas.openxmlformats.org/officeDocument/2006/relationships/hyperlink" Target="http://www.seadis.gob.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dis.gob.cl" TargetMode="External"/><Relationship Id="rId5" Type="http://schemas.openxmlformats.org/officeDocument/2006/relationships/footnotes" Target="footnotes.xml"/><Relationship Id="rId15" Type="http://schemas.openxmlformats.org/officeDocument/2006/relationships/hyperlink" Target="http://www.senadis.gob.cl" TargetMode="External"/><Relationship Id="rId10" Type="http://schemas.openxmlformats.org/officeDocument/2006/relationships/hyperlink" Target="http://www.empleospublicos.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4191</Words>
  <Characters>23053</Characters>
  <Application>Microsoft Office Word</Application>
  <DocSecurity>4</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Contreras</dc:creator>
  <cp:keywords/>
  <dc:description/>
  <cp:lastModifiedBy>Isabel Ojeda</cp:lastModifiedBy>
  <cp:revision>2</cp:revision>
  <cp:lastPrinted>2015-10-02T14:15:00Z</cp:lastPrinted>
  <dcterms:created xsi:type="dcterms:W3CDTF">2015-10-06T20:26:00Z</dcterms:created>
  <dcterms:modified xsi:type="dcterms:W3CDTF">2015-10-06T20:26:00Z</dcterms:modified>
</cp:coreProperties>
</file>