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2E4AD6">
        <w:rPr>
          <w:rFonts w:ascii="Calibri" w:hAnsi="Calibri"/>
          <w:b/>
          <w:sz w:val="28"/>
        </w:rPr>
        <w:t>DIRECCIÓN REGIONAL DE BIOBIO,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1201F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1201F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7E09FB" w:rsidRDefault="002E4AD6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15.678.400-1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C1201F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2E4AD6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C1201F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</w:t>
      </w:r>
      <w:r w:rsidR="00C1201F">
        <w:rPr>
          <w:rFonts w:ascii="Calibri" w:hAnsi="Calibri" w:cs="Calibri"/>
          <w:sz w:val="22"/>
          <w:szCs w:val="22"/>
        </w:rPr>
        <w:t xml:space="preserve">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6687F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1201F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2018-09-28T20:42:00Z</dcterms:created>
  <dcterms:modified xsi:type="dcterms:W3CDTF">2018-09-28T20:44:00Z</dcterms:modified>
</cp:coreProperties>
</file>