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348" w:rsidRDefault="00926348">
      <w:pPr>
        <w:spacing w:before="1"/>
        <w:rPr>
          <w:rFonts w:ascii="Times New Roman"/>
          <w:sz w:val="26"/>
        </w:rPr>
      </w:pPr>
      <w:bookmarkStart w:id="0" w:name="_GoBack"/>
      <w:bookmarkEnd w:id="0"/>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12161"/>
      </w:tblGrid>
      <w:tr w:rsidR="00926348">
        <w:trPr>
          <w:trHeight w:val="1050"/>
        </w:trPr>
        <w:tc>
          <w:tcPr>
            <w:tcW w:w="1239" w:type="dxa"/>
          </w:tcPr>
          <w:p w:rsidR="00926348" w:rsidRDefault="003429C4">
            <w:pPr>
              <w:pStyle w:val="TableParagraph"/>
              <w:ind w:left="4" w:right="-58"/>
              <w:rPr>
                <w:rFonts w:ascii="Times New Roman"/>
                <w:sz w:val="20"/>
              </w:rPr>
            </w:pPr>
            <w:r>
              <w:rPr>
                <w:rFonts w:ascii="Times New Roman"/>
                <w:noProof/>
                <w:sz w:val="20"/>
              </w:rPr>
              <w:drawing>
                <wp:inline distT="0" distB="0" distL="0" distR="0">
                  <wp:extent cx="780478" cy="662177"/>
                  <wp:effectExtent l="0" t="0" r="0" b="0"/>
                  <wp:docPr id="1" name="image1.jpeg" descr="logo sena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80478" cy="662177"/>
                          </a:xfrm>
                          <a:prstGeom prst="rect">
                            <a:avLst/>
                          </a:prstGeom>
                        </pic:spPr>
                      </pic:pic>
                    </a:graphicData>
                  </a:graphic>
                </wp:inline>
              </w:drawing>
            </w:r>
          </w:p>
        </w:tc>
        <w:tc>
          <w:tcPr>
            <w:tcW w:w="12161" w:type="dxa"/>
            <w:shd w:val="clear" w:color="auto" w:fill="BCD5ED"/>
          </w:tcPr>
          <w:p w:rsidR="00926348" w:rsidRDefault="003429C4">
            <w:pPr>
              <w:pStyle w:val="TableParagraph"/>
              <w:spacing w:before="122" w:line="267" w:lineRule="exact"/>
              <w:ind w:left="1404" w:right="1445"/>
              <w:jc w:val="center"/>
              <w:rPr>
                <w:b/>
              </w:rPr>
            </w:pPr>
            <w:r>
              <w:rPr>
                <w:b/>
              </w:rPr>
              <w:t>ANEXO</w:t>
            </w:r>
          </w:p>
          <w:p w:rsidR="00926348" w:rsidRDefault="003429C4">
            <w:pPr>
              <w:pStyle w:val="TableParagraph"/>
              <w:spacing w:line="267" w:lineRule="exact"/>
              <w:ind w:left="1515" w:right="1440"/>
              <w:jc w:val="center"/>
              <w:rPr>
                <w:b/>
              </w:rPr>
            </w:pPr>
            <w:r>
              <w:rPr>
                <w:b/>
              </w:rPr>
              <w:t>CATÁLOGO DE AYUDAS TÉCNICAS</w:t>
            </w:r>
          </w:p>
          <w:p w:rsidR="00926348" w:rsidRDefault="003429C4">
            <w:pPr>
              <w:pStyle w:val="TableParagraph"/>
              <w:spacing w:before="1"/>
              <w:ind w:left="1515" w:right="1445"/>
              <w:jc w:val="center"/>
              <w:rPr>
                <w:b/>
              </w:rPr>
            </w:pPr>
            <w:r>
              <w:rPr>
                <w:b/>
              </w:rPr>
              <w:t>PROGRAMA FNDR DE AYUDAS TÉCNICAS DE LA REGIÓN DEL BIOBÍO 2020</w:t>
            </w:r>
          </w:p>
        </w:tc>
      </w:tr>
    </w:tbl>
    <w:p w:rsidR="00926348" w:rsidRDefault="00926348">
      <w:pPr>
        <w:spacing w:before="4" w:after="1"/>
        <w:rPr>
          <w:rFonts w:ascii="Times New Roman"/>
          <w:sz w:val="29"/>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503"/>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4"/>
              </w:rPr>
            </w:pPr>
          </w:p>
          <w:p w:rsidR="00926348" w:rsidRDefault="003429C4">
            <w:pPr>
              <w:pStyle w:val="TableParagraph"/>
              <w:ind w:left="9"/>
              <w:jc w:val="center"/>
              <w:rPr>
                <w:b/>
                <w:sz w:val="16"/>
              </w:rPr>
            </w:pPr>
            <w:r>
              <w:rPr>
                <w:b/>
                <w:sz w:val="16"/>
              </w:rPr>
              <w:t>1</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7"/>
              </w:rPr>
            </w:pPr>
          </w:p>
          <w:p w:rsidR="00926348" w:rsidRDefault="003429C4">
            <w:pPr>
              <w:pStyle w:val="TableParagraph"/>
              <w:ind w:left="69" w:right="127"/>
              <w:rPr>
                <w:sz w:val="16"/>
              </w:rPr>
            </w:pPr>
            <w:r>
              <w:rPr>
                <w:sz w:val="16"/>
              </w:rPr>
              <w:t>Accesorios del procesador coclear</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7"/>
              </w:rPr>
            </w:pPr>
          </w:p>
          <w:p w:rsidR="00926348" w:rsidRDefault="003429C4">
            <w:pPr>
              <w:pStyle w:val="TableParagraph"/>
              <w:ind w:left="68" w:right="58"/>
              <w:jc w:val="both"/>
              <w:rPr>
                <w:b/>
                <w:sz w:val="16"/>
              </w:rPr>
            </w:pPr>
            <w:r>
              <w:rPr>
                <w:sz w:val="16"/>
              </w:rPr>
              <w:t xml:space="preserve">Accesorios para el procesador del implante coclear (parte externa). </w:t>
            </w:r>
            <w:r>
              <w:rPr>
                <w:b/>
                <w:sz w:val="16"/>
              </w:rPr>
              <w:t>No incluye el procesador.</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53"/>
              <w:ind w:left="68"/>
              <w:rPr>
                <w:sz w:val="16"/>
              </w:rPr>
            </w:pPr>
            <w:r>
              <w:rPr>
                <w:sz w:val="16"/>
              </w:rPr>
              <w:t>Incluye las siguientes opciones:</w:t>
            </w:r>
          </w:p>
          <w:p w:rsidR="00926348" w:rsidRDefault="003429C4">
            <w:pPr>
              <w:pStyle w:val="TableParagraph"/>
              <w:numPr>
                <w:ilvl w:val="0"/>
                <w:numId w:val="2"/>
              </w:numPr>
              <w:tabs>
                <w:tab w:val="left" w:pos="470"/>
              </w:tabs>
              <w:ind w:right="57" w:firstLine="0"/>
              <w:rPr>
                <w:sz w:val="16"/>
              </w:rPr>
            </w:pPr>
            <w:r>
              <w:rPr>
                <w:sz w:val="16"/>
              </w:rPr>
              <w:t>Accesorio de conectividad a teléfono.</w:t>
            </w:r>
          </w:p>
          <w:p w:rsidR="00926348" w:rsidRDefault="003429C4">
            <w:pPr>
              <w:pStyle w:val="TableParagraph"/>
              <w:numPr>
                <w:ilvl w:val="0"/>
                <w:numId w:val="2"/>
              </w:numPr>
              <w:tabs>
                <w:tab w:val="left" w:pos="328"/>
              </w:tabs>
              <w:ind w:left="327" w:hanging="260"/>
              <w:rPr>
                <w:sz w:val="16"/>
              </w:rPr>
            </w:pPr>
            <w:r>
              <w:rPr>
                <w:sz w:val="16"/>
              </w:rPr>
              <w:t>Batería</w:t>
            </w:r>
            <w:r>
              <w:rPr>
                <w:spacing w:val="-3"/>
                <w:sz w:val="16"/>
              </w:rPr>
              <w:t xml:space="preserve"> </w:t>
            </w:r>
            <w:r>
              <w:rPr>
                <w:sz w:val="16"/>
              </w:rPr>
              <w:t>recargable.</w:t>
            </w:r>
          </w:p>
          <w:p w:rsidR="00926348" w:rsidRDefault="003429C4">
            <w:pPr>
              <w:pStyle w:val="TableParagraph"/>
              <w:numPr>
                <w:ilvl w:val="0"/>
                <w:numId w:val="2"/>
              </w:numPr>
              <w:tabs>
                <w:tab w:val="left" w:pos="328"/>
              </w:tabs>
              <w:ind w:left="327" w:hanging="260"/>
              <w:rPr>
                <w:sz w:val="16"/>
              </w:rPr>
            </w:pPr>
            <w:r>
              <w:rPr>
                <w:sz w:val="16"/>
              </w:rPr>
              <w:t>Bobina o</w:t>
            </w:r>
            <w:r>
              <w:rPr>
                <w:spacing w:val="-2"/>
                <w:sz w:val="16"/>
              </w:rPr>
              <w:t xml:space="preserve"> </w:t>
            </w:r>
            <w:r>
              <w:rPr>
                <w:sz w:val="16"/>
              </w:rPr>
              <w:t>antena.</w:t>
            </w:r>
          </w:p>
          <w:p w:rsidR="00926348" w:rsidRDefault="003429C4">
            <w:pPr>
              <w:pStyle w:val="TableParagraph"/>
              <w:numPr>
                <w:ilvl w:val="0"/>
                <w:numId w:val="2"/>
              </w:numPr>
              <w:tabs>
                <w:tab w:val="left" w:pos="328"/>
              </w:tabs>
              <w:ind w:left="327" w:hanging="260"/>
              <w:rPr>
                <w:sz w:val="16"/>
              </w:rPr>
            </w:pPr>
            <w:r>
              <w:rPr>
                <w:sz w:val="16"/>
              </w:rPr>
              <w:t>Cables.</w:t>
            </w:r>
          </w:p>
        </w:tc>
        <w:tc>
          <w:tcPr>
            <w:tcW w:w="4614" w:type="dxa"/>
          </w:tcPr>
          <w:p w:rsidR="00926348" w:rsidRDefault="00926348">
            <w:pPr>
              <w:pStyle w:val="TableParagraph"/>
              <w:rPr>
                <w:rFonts w:ascii="Times New Roman"/>
                <w:sz w:val="20"/>
              </w:rPr>
            </w:pPr>
          </w:p>
          <w:p w:rsidR="00926348" w:rsidRDefault="00926348">
            <w:pPr>
              <w:pStyle w:val="TableParagraph"/>
              <w:spacing w:before="3"/>
              <w:rPr>
                <w:rFonts w:ascii="Times New Roman"/>
                <w:sz w:val="15"/>
              </w:rPr>
            </w:pPr>
          </w:p>
          <w:p w:rsidR="00926348" w:rsidRDefault="003429C4">
            <w:pPr>
              <w:pStyle w:val="TableParagraph"/>
              <w:ind w:left="1261"/>
              <w:rPr>
                <w:rFonts w:ascii="Times New Roman"/>
                <w:sz w:val="20"/>
              </w:rPr>
            </w:pPr>
            <w:r>
              <w:rPr>
                <w:rFonts w:ascii="Times New Roman"/>
                <w:noProof/>
                <w:sz w:val="20"/>
              </w:rPr>
              <w:drawing>
                <wp:inline distT="0" distB="0" distL="0" distR="0">
                  <wp:extent cx="1423494" cy="162763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423494" cy="1627632"/>
                          </a:xfrm>
                          <a:prstGeom prst="rect">
                            <a:avLst/>
                          </a:prstGeom>
                        </pic:spPr>
                      </pic:pic>
                    </a:graphicData>
                  </a:graphic>
                </wp:inline>
              </w:drawing>
            </w:r>
          </w:p>
        </w:tc>
      </w:tr>
      <w:tr w:rsidR="00926348">
        <w:trPr>
          <w:trHeight w:val="3029"/>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23"/>
              </w:rPr>
            </w:pPr>
          </w:p>
          <w:p w:rsidR="00926348" w:rsidRDefault="003429C4">
            <w:pPr>
              <w:pStyle w:val="TableParagraph"/>
              <w:ind w:left="9"/>
              <w:jc w:val="center"/>
              <w:rPr>
                <w:b/>
                <w:sz w:val="16"/>
              </w:rPr>
            </w:pPr>
            <w:r>
              <w:rPr>
                <w:b/>
                <w:sz w:val="16"/>
              </w:rPr>
              <w:t>2</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72"/>
              <w:ind w:left="69" w:right="145"/>
              <w:rPr>
                <w:sz w:val="16"/>
              </w:rPr>
            </w:pPr>
            <w:r>
              <w:rPr>
                <w:sz w:val="16"/>
              </w:rPr>
              <w:t>Alza baño con apoya brazos</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1"/>
              </w:rPr>
            </w:pPr>
          </w:p>
          <w:p w:rsidR="00926348" w:rsidRDefault="003429C4">
            <w:pPr>
              <w:pStyle w:val="TableParagraph"/>
              <w:spacing w:before="1"/>
              <w:ind w:left="68" w:right="58"/>
              <w:jc w:val="both"/>
              <w:rPr>
                <w:sz w:val="16"/>
              </w:rPr>
            </w:pPr>
            <w:r>
              <w:rPr>
                <w:sz w:val="16"/>
              </w:rPr>
              <w:t>Alza baño con apoya brazos, con barandas desmontables, sistema de bloqueo y ajuste seguro mediante perilla de bloqueo frontal, soporte de peso máximo para usuarios de 110 kilogramos.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23"/>
              </w:rPr>
            </w:pPr>
          </w:p>
          <w:p w:rsidR="00926348" w:rsidRDefault="003429C4">
            <w:pPr>
              <w:pStyle w:val="TableParagraph"/>
              <w:ind w:left="104" w:right="97"/>
              <w:jc w:val="center"/>
              <w:rPr>
                <w:sz w:val="16"/>
              </w:rPr>
            </w:pPr>
            <w:r>
              <w:rPr>
                <w:sz w:val="16"/>
              </w:rPr>
              <w:t>No requiere</w:t>
            </w:r>
          </w:p>
        </w:tc>
        <w:tc>
          <w:tcPr>
            <w:tcW w:w="4614" w:type="dxa"/>
          </w:tcPr>
          <w:p w:rsidR="00926348" w:rsidRDefault="00926348">
            <w:pPr>
              <w:pStyle w:val="TableParagraph"/>
              <w:spacing w:before="8" w:after="1"/>
              <w:rPr>
                <w:rFonts w:ascii="Times New Roman"/>
                <w:sz w:val="16"/>
              </w:rPr>
            </w:pPr>
          </w:p>
          <w:p w:rsidR="00926348" w:rsidRDefault="003429C4">
            <w:pPr>
              <w:pStyle w:val="TableParagraph"/>
              <w:ind w:left="804"/>
              <w:rPr>
                <w:rFonts w:ascii="Times New Roman"/>
                <w:sz w:val="20"/>
              </w:rPr>
            </w:pPr>
            <w:r>
              <w:rPr>
                <w:rFonts w:ascii="Times New Roman"/>
                <w:noProof/>
                <w:sz w:val="20"/>
              </w:rPr>
              <w:drawing>
                <wp:inline distT="0" distB="0" distL="0" distR="0">
                  <wp:extent cx="1908868" cy="1682496"/>
                  <wp:effectExtent l="0" t="0" r="0" b="0"/>
                  <wp:docPr id="5" name="image3.jpeg" descr="34-Alza baño con apoya braz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1908868" cy="1682496"/>
                          </a:xfrm>
                          <a:prstGeom prst="rect">
                            <a:avLst/>
                          </a:prstGeom>
                        </pic:spPr>
                      </pic:pic>
                    </a:graphicData>
                  </a:graphic>
                </wp:inline>
              </w:drawing>
            </w:r>
          </w:p>
        </w:tc>
      </w:tr>
    </w:tbl>
    <w:p w:rsidR="00926348" w:rsidRDefault="00926348">
      <w:pPr>
        <w:rPr>
          <w:rFonts w:ascii="Times New Roman"/>
          <w:sz w:val="20"/>
        </w:rPr>
        <w:sectPr w:rsidR="00926348">
          <w:footerReference w:type="default" r:id="rId10"/>
          <w:type w:val="continuous"/>
          <w:pgSz w:w="15840" w:h="12240" w:orient="landscape"/>
          <w:pgMar w:top="1140" w:right="960" w:bottom="1060" w:left="1260" w:header="720" w:footer="876" w:gutter="0"/>
          <w:pgNumType w:start="1"/>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357"/>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17"/>
              </w:rPr>
            </w:pPr>
          </w:p>
          <w:p w:rsidR="00926348" w:rsidRDefault="003429C4">
            <w:pPr>
              <w:pStyle w:val="TableParagraph"/>
              <w:ind w:left="9"/>
              <w:jc w:val="center"/>
              <w:rPr>
                <w:b/>
                <w:sz w:val="16"/>
              </w:rPr>
            </w:pPr>
            <w:r>
              <w:rPr>
                <w:b/>
                <w:sz w:val="16"/>
              </w:rPr>
              <w:t>3</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1"/>
              <w:ind w:left="69" w:right="363"/>
              <w:rPr>
                <w:sz w:val="16"/>
              </w:rPr>
            </w:pPr>
            <w:r>
              <w:rPr>
                <w:sz w:val="16"/>
              </w:rPr>
              <w:t>Andador 4 ruedas con asiento (de paseo)</w:t>
            </w:r>
          </w:p>
        </w:tc>
        <w:tc>
          <w:tcPr>
            <w:tcW w:w="3380" w:type="dxa"/>
          </w:tcPr>
          <w:p w:rsidR="00926348" w:rsidRDefault="00926348">
            <w:pPr>
              <w:pStyle w:val="TableParagraph"/>
              <w:spacing w:before="4"/>
              <w:rPr>
                <w:rFonts w:ascii="Times New Roman"/>
                <w:sz w:val="19"/>
              </w:rPr>
            </w:pPr>
          </w:p>
          <w:p w:rsidR="00926348" w:rsidRDefault="003429C4">
            <w:pPr>
              <w:pStyle w:val="TableParagraph"/>
              <w:ind w:left="68" w:right="56"/>
              <w:jc w:val="both"/>
              <w:rPr>
                <w:sz w:val="16"/>
              </w:rPr>
            </w:pPr>
            <w:r>
              <w:rPr>
                <w:sz w:val="16"/>
              </w:rPr>
              <w:t>Andador 4 ruedas con asiento (de paseo), es un andador plegable con 4 ruedas, con sistema de altura regulable sin uso herramientas, empuñaduras ergonómicas y antideslizantes, altura mínima asegurada de 80 centímetros y máxima de 93 centímetros, frenos manuales junto a la empuñadura con sistema de bloqueo en posición de estacionamiento, asiento acolchado de altura entre 50 y 60 centímetros, puede traer una canasta metálica o un baúl desmontable para el transporte de objetos, para usuarios de peso máximo 100 kilogramos.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17"/>
              </w:rPr>
            </w:pPr>
          </w:p>
          <w:p w:rsidR="00926348" w:rsidRDefault="003429C4">
            <w:pPr>
              <w:pStyle w:val="TableParagraph"/>
              <w:ind w:left="104" w:right="97"/>
              <w:jc w:val="center"/>
              <w:rPr>
                <w:sz w:val="16"/>
              </w:rPr>
            </w:pPr>
            <w:r>
              <w:rPr>
                <w:sz w:val="16"/>
              </w:rPr>
              <w:t>No requiere</w:t>
            </w:r>
          </w:p>
        </w:tc>
        <w:tc>
          <w:tcPr>
            <w:tcW w:w="4614" w:type="dxa"/>
          </w:tcPr>
          <w:p w:rsidR="00926348" w:rsidRDefault="00926348">
            <w:pPr>
              <w:pStyle w:val="TableParagraph"/>
              <w:rPr>
                <w:rFonts w:ascii="Times New Roman"/>
                <w:sz w:val="20"/>
              </w:rPr>
            </w:pPr>
          </w:p>
          <w:p w:rsidR="00926348" w:rsidRDefault="00926348">
            <w:pPr>
              <w:pStyle w:val="TableParagraph"/>
              <w:spacing w:before="11"/>
              <w:rPr>
                <w:rFonts w:ascii="Times New Roman"/>
                <w:sz w:val="10"/>
              </w:rPr>
            </w:pPr>
          </w:p>
          <w:p w:rsidR="00926348" w:rsidRDefault="003429C4">
            <w:pPr>
              <w:pStyle w:val="TableParagraph"/>
              <w:ind w:left="1531"/>
              <w:rPr>
                <w:rFonts w:ascii="Times New Roman"/>
                <w:sz w:val="20"/>
              </w:rPr>
            </w:pPr>
            <w:r>
              <w:rPr>
                <w:rFonts w:ascii="Times New Roman"/>
                <w:noProof/>
                <w:sz w:val="20"/>
              </w:rPr>
              <w:drawing>
                <wp:inline distT="0" distB="0" distL="0" distR="0">
                  <wp:extent cx="1072932" cy="1676400"/>
                  <wp:effectExtent l="0" t="0" r="0" b="0"/>
                  <wp:docPr id="7" name="image4.jpeg" descr="102-Andador 4 ruedas con asiento (de pas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1072932" cy="1676400"/>
                          </a:xfrm>
                          <a:prstGeom prst="rect">
                            <a:avLst/>
                          </a:prstGeom>
                        </pic:spPr>
                      </pic:pic>
                    </a:graphicData>
                  </a:graphic>
                </wp:inline>
              </w:drawing>
            </w:r>
          </w:p>
        </w:tc>
      </w:tr>
      <w:tr w:rsidR="00926348">
        <w:trPr>
          <w:trHeight w:val="3240"/>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4"/>
              <w:ind w:left="9"/>
              <w:jc w:val="center"/>
              <w:rPr>
                <w:b/>
                <w:sz w:val="16"/>
              </w:rPr>
            </w:pPr>
            <w:r>
              <w:rPr>
                <w:b/>
                <w:sz w:val="16"/>
              </w:rPr>
              <w:t>4</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80"/>
              <w:ind w:left="69" w:right="189"/>
              <w:rPr>
                <w:sz w:val="16"/>
              </w:rPr>
            </w:pPr>
            <w:r>
              <w:rPr>
                <w:sz w:val="16"/>
              </w:rPr>
              <w:t>Andador articulado sin ruedas</w:t>
            </w:r>
          </w:p>
        </w:tc>
        <w:tc>
          <w:tcPr>
            <w:tcW w:w="3380" w:type="dxa"/>
          </w:tcPr>
          <w:p w:rsidR="00926348" w:rsidRDefault="00926348">
            <w:pPr>
              <w:pStyle w:val="TableParagraph"/>
              <w:rPr>
                <w:rFonts w:ascii="Times New Roman"/>
                <w:sz w:val="20"/>
              </w:rPr>
            </w:pPr>
          </w:p>
          <w:p w:rsidR="00926348" w:rsidRDefault="003429C4">
            <w:pPr>
              <w:pStyle w:val="TableParagraph"/>
              <w:spacing w:before="127"/>
              <w:ind w:left="68" w:right="57"/>
              <w:jc w:val="both"/>
              <w:rPr>
                <w:sz w:val="16"/>
              </w:rPr>
            </w:pPr>
            <w:r>
              <w:rPr>
                <w:sz w:val="16"/>
              </w:rPr>
              <w:t>Andador articulado sin ruedas intercambiable entre fijo y articulado, plegable, con empuñaduras ergonómicas y antideslizantes, regulable en altura sin uso de herramientas, regulación de altura asegurada entre altura mínima desde suelo a empuñadura de 80 centímetros y máxima de 92 centímetros. Tiene 4 regatones (tacos) de goma antideslizantes, uno en cada punto de apoyo. Para usuarios de peso máximo 110</w:t>
            </w:r>
            <w:r>
              <w:rPr>
                <w:spacing w:val="-2"/>
                <w:sz w:val="16"/>
              </w:rPr>
              <w:t xml:space="preserve"> </w:t>
            </w:r>
            <w:r>
              <w:rPr>
                <w:sz w:val="16"/>
              </w:rPr>
              <w:t>kilogramos.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4"/>
              <w:ind w:left="104" w:right="96"/>
              <w:jc w:val="center"/>
              <w:rPr>
                <w:sz w:val="16"/>
              </w:rPr>
            </w:pPr>
            <w:r>
              <w:rPr>
                <w:sz w:val="16"/>
              </w:rPr>
              <w:t>No requiere</w:t>
            </w:r>
          </w:p>
        </w:tc>
        <w:tc>
          <w:tcPr>
            <w:tcW w:w="4614" w:type="dxa"/>
          </w:tcPr>
          <w:p w:rsidR="00926348" w:rsidRDefault="00926348">
            <w:pPr>
              <w:pStyle w:val="TableParagraph"/>
              <w:rPr>
                <w:rFonts w:ascii="Times New Roman"/>
                <w:sz w:val="20"/>
              </w:rPr>
            </w:pPr>
          </w:p>
          <w:p w:rsidR="00926348" w:rsidRDefault="00926348">
            <w:pPr>
              <w:pStyle w:val="TableParagraph"/>
              <w:spacing w:before="6"/>
              <w:rPr>
                <w:rFonts w:ascii="Times New Roman"/>
                <w:sz w:val="15"/>
              </w:rPr>
            </w:pPr>
          </w:p>
          <w:p w:rsidR="00926348" w:rsidRDefault="003429C4">
            <w:pPr>
              <w:pStyle w:val="TableParagraph"/>
              <w:ind w:left="1402"/>
              <w:rPr>
                <w:rFonts w:ascii="Times New Roman"/>
                <w:sz w:val="20"/>
              </w:rPr>
            </w:pPr>
            <w:r>
              <w:rPr>
                <w:rFonts w:ascii="Times New Roman"/>
                <w:noProof/>
                <w:sz w:val="20"/>
              </w:rPr>
              <w:drawing>
                <wp:inline distT="0" distB="0" distL="0" distR="0">
                  <wp:extent cx="1141436" cy="1605152"/>
                  <wp:effectExtent l="0" t="0" r="0" b="0"/>
                  <wp:docPr id="9" name="image5.jpeg" descr="103-Andador articulado sin rue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2" cstate="print"/>
                          <a:stretch>
                            <a:fillRect/>
                          </a:stretch>
                        </pic:blipFill>
                        <pic:spPr>
                          <a:xfrm>
                            <a:off x="0" y="0"/>
                            <a:ext cx="1141436" cy="1605152"/>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4081"/>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3"/>
              <w:rPr>
                <w:rFonts w:ascii="Times New Roman"/>
                <w:sz w:val="29"/>
              </w:rPr>
            </w:pPr>
          </w:p>
          <w:p w:rsidR="00926348" w:rsidRDefault="003429C4">
            <w:pPr>
              <w:pStyle w:val="TableParagraph"/>
              <w:ind w:left="9"/>
              <w:jc w:val="center"/>
              <w:rPr>
                <w:b/>
                <w:sz w:val="16"/>
              </w:rPr>
            </w:pPr>
            <w:r>
              <w:rPr>
                <w:b/>
                <w:sz w:val="16"/>
              </w:rPr>
              <w:t>5</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3"/>
              <w:rPr>
                <w:rFonts w:ascii="Times New Roman"/>
                <w:sz w:val="29"/>
              </w:rPr>
            </w:pPr>
          </w:p>
          <w:p w:rsidR="00926348" w:rsidRDefault="003429C4">
            <w:pPr>
              <w:pStyle w:val="TableParagraph"/>
              <w:ind w:left="69"/>
              <w:rPr>
                <w:sz w:val="16"/>
              </w:rPr>
            </w:pPr>
            <w:r>
              <w:rPr>
                <w:sz w:val="16"/>
              </w:rPr>
              <w:t>Audífono</w:t>
            </w:r>
          </w:p>
        </w:tc>
        <w:tc>
          <w:tcPr>
            <w:tcW w:w="3380" w:type="dxa"/>
          </w:tcPr>
          <w:p w:rsidR="00926348" w:rsidRDefault="003429C4">
            <w:pPr>
              <w:pStyle w:val="TableParagraph"/>
              <w:ind w:left="68" w:right="59"/>
              <w:jc w:val="both"/>
              <w:rPr>
                <w:sz w:val="16"/>
              </w:rPr>
            </w:pPr>
            <w:r>
              <w:rPr>
                <w:sz w:val="16"/>
              </w:rPr>
              <w:t>Aparato electrónico que comúnmente se usa dentro o detrás de la oreja y que concentra, amplifica y modula los sonidos para facilitar su percepción tanto en ambientes silenciosos como ruidosos. Convertirá el sonido en señales eléctricas y luego nuevamente en sonidos procesados, permitiendo a las personas con baja audición o hipoacusia escuchar más claramente y mejorar así su comunicación y participación en las actividades de la vida diaria, conforme al mejor uso de su audición</w:t>
            </w:r>
            <w:r>
              <w:rPr>
                <w:spacing w:val="-2"/>
                <w:sz w:val="16"/>
              </w:rPr>
              <w:t xml:space="preserve"> </w:t>
            </w:r>
            <w:r>
              <w:rPr>
                <w:sz w:val="16"/>
              </w:rPr>
              <w:t>remanente.</w:t>
            </w:r>
          </w:p>
          <w:p w:rsidR="00926348" w:rsidRDefault="003429C4">
            <w:pPr>
              <w:pStyle w:val="TableParagraph"/>
              <w:spacing w:before="2"/>
              <w:ind w:left="68"/>
              <w:rPr>
                <w:sz w:val="16"/>
              </w:rPr>
            </w:pPr>
            <w:r>
              <w:rPr>
                <w:sz w:val="16"/>
              </w:rPr>
              <w:t>Se encuentran los siguientes tipos:</w:t>
            </w:r>
          </w:p>
          <w:p w:rsidR="00926348" w:rsidRDefault="003429C4">
            <w:pPr>
              <w:pStyle w:val="TableParagraph"/>
              <w:numPr>
                <w:ilvl w:val="0"/>
                <w:numId w:val="1"/>
              </w:numPr>
              <w:tabs>
                <w:tab w:val="left" w:pos="235"/>
              </w:tabs>
              <w:ind w:right="62" w:firstLine="0"/>
              <w:rPr>
                <w:sz w:val="16"/>
              </w:rPr>
            </w:pPr>
            <w:r>
              <w:rPr>
                <w:sz w:val="16"/>
              </w:rPr>
              <w:t>Retroauriculares, con opción abierta, con receptor en el oído o en el</w:t>
            </w:r>
            <w:r>
              <w:rPr>
                <w:spacing w:val="-10"/>
                <w:sz w:val="16"/>
              </w:rPr>
              <w:t xml:space="preserve"> </w:t>
            </w:r>
            <w:r>
              <w:rPr>
                <w:sz w:val="16"/>
              </w:rPr>
              <w:t>canal.</w:t>
            </w:r>
          </w:p>
          <w:p w:rsidR="00926348" w:rsidRDefault="003429C4">
            <w:pPr>
              <w:pStyle w:val="TableParagraph"/>
              <w:numPr>
                <w:ilvl w:val="0"/>
                <w:numId w:val="1"/>
              </w:numPr>
              <w:tabs>
                <w:tab w:val="left" w:pos="223"/>
              </w:tabs>
              <w:ind w:right="59" w:firstLine="0"/>
              <w:rPr>
                <w:sz w:val="16"/>
              </w:rPr>
            </w:pPr>
            <w:r>
              <w:rPr>
                <w:sz w:val="16"/>
              </w:rPr>
              <w:t>Intrauriculares, dentro del oído o del canal.</w:t>
            </w:r>
          </w:p>
          <w:p w:rsidR="00926348" w:rsidRDefault="003429C4">
            <w:pPr>
              <w:pStyle w:val="TableParagraph"/>
              <w:numPr>
                <w:ilvl w:val="0"/>
                <w:numId w:val="1"/>
              </w:numPr>
              <w:tabs>
                <w:tab w:val="left" w:pos="199"/>
              </w:tabs>
              <w:ind w:left="198" w:hanging="131"/>
              <w:rPr>
                <w:sz w:val="16"/>
              </w:rPr>
            </w:pPr>
            <w:r>
              <w:rPr>
                <w:sz w:val="16"/>
              </w:rPr>
              <w:t>Con vibrador y cintillo</w:t>
            </w:r>
            <w:r>
              <w:rPr>
                <w:spacing w:val="-5"/>
                <w:sz w:val="16"/>
              </w:rPr>
              <w:t xml:space="preserve"> </w:t>
            </w:r>
            <w:r>
              <w:rPr>
                <w:sz w:val="16"/>
              </w:rPr>
              <w:t>óseo.</w:t>
            </w:r>
          </w:p>
          <w:p w:rsidR="00926348" w:rsidRDefault="003429C4">
            <w:pPr>
              <w:pStyle w:val="TableParagraph"/>
              <w:numPr>
                <w:ilvl w:val="0"/>
                <w:numId w:val="1"/>
              </w:numPr>
              <w:tabs>
                <w:tab w:val="left" w:pos="199"/>
              </w:tabs>
              <w:spacing w:line="172" w:lineRule="exact"/>
              <w:ind w:left="198" w:hanging="131"/>
              <w:rPr>
                <w:sz w:val="16"/>
              </w:rPr>
            </w:pPr>
            <w:r>
              <w:rPr>
                <w:sz w:val="16"/>
              </w:rPr>
              <w:t>Sistema CROS /</w:t>
            </w:r>
            <w:r>
              <w:rPr>
                <w:spacing w:val="-7"/>
                <w:sz w:val="16"/>
              </w:rPr>
              <w:t xml:space="preserve"> </w:t>
            </w:r>
            <w:r>
              <w:rPr>
                <w:sz w:val="16"/>
              </w:rPr>
              <w:t>BICROS.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4"/>
              </w:rPr>
            </w:pPr>
          </w:p>
          <w:p w:rsidR="00926348" w:rsidRDefault="003429C4">
            <w:pPr>
              <w:pStyle w:val="TableParagraph"/>
              <w:ind w:left="68" w:right="54"/>
              <w:rPr>
                <w:sz w:val="16"/>
              </w:rPr>
            </w:pPr>
            <w:r>
              <w:rPr>
                <w:b/>
                <w:sz w:val="16"/>
              </w:rPr>
              <w:t xml:space="preserve">Perfil de usuario: </w:t>
            </w:r>
            <w:r>
              <w:rPr>
                <w:sz w:val="16"/>
              </w:rPr>
              <w:t>opciones BÁSICO o AVANZADO.</w:t>
            </w:r>
          </w:p>
          <w:p w:rsidR="00926348" w:rsidRDefault="003429C4">
            <w:pPr>
              <w:pStyle w:val="TableParagraph"/>
              <w:ind w:left="68" w:right="109"/>
              <w:rPr>
                <w:sz w:val="16"/>
              </w:rPr>
            </w:pPr>
            <w:r>
              <w:rPr>
                <w:b/>
                <w:sz w:val="16"/>
              </w:rPr>
              <w:t xml:space="preserve">Número de canales: </w:t>
            </w:r>
            <w:r>
              <w:rPr>
                <w:sz w:val="16"/>
              </w:rPr>
              <w:t>opciones 5 a 7; 8 a 12; 13 o</w:t>
            </w:r>
            <w:r>
              <w:rPr>
                <w:spacing w:val="-9"/>
                <w:sz w:val="16"/>
              </w:rPr>
              <w:t xml:space="preserve"> </w:t>
            </w:r>
            <w:r>
              <w:rPr>
                <w:sz w:val="16"/>
              </w:rPr>
              <w:t>superior.</w:t>
            </w:r>
          </w:p>
          <w:p w:rsidR="00926348" w:rsidRDefault="003429C4">
            <w:pPr>
              <w:pStyle w:val="TableParagraph"/>
              <w:ind w:left="68" w:right="54"/>
              <w:rPr>
                <w:sz w:val="16"/>
              </w:rPr>
            </w:pPr>
            <w:r>
              <w:rPr>
                <w:b/>
                <w:sz w:val="16"/>
              </w:rPr>
              <w:t xml:space="preserve">Número de programas: </w:t>
            </w:r>
            <w:r>
              <w:rPr>
                <w:sz w:val="16"/>
              </w:rPr>
              <w:t>opciones 2 a 3; 4 o superior.</w:t>
            </w:r>
          </w:p>
          <w:p w:rsidR="00926348" w:rsidRDefault="003429C4">
            <w:pPr>
              <w:pStyle w:val="TableParagraph"/>
              <w:ind w:left="68"/>
              <w:rPr>
                <w:sz w:val="16"/>
              </w:rPr>
            </w:pPr>
            <w:r>
              <w:rPr>
                <w:b/>
                <w:sz w:val="16"/>
              </w:rPr>
              <w:t xml:space="preserve">Conectividad: </w:t>
            </w:r>
            <w:r>
              <w:rPr>
                <w:sz w:val="16"/>
              </w:rPr>
              <w:t>opciones no requiere; para un equipo FM; inalámbrica.</w:t>
            </w:r>
          </w:p>
          <w:p w:rsidR="00926348" w:rsidRDefault="003429C4">
            <w:pPr>
              <w:pStyle w:val="TableParagraph"/>
              <w:ind w:left="68"/>
              <w:rPr>
                <w:sz w:val="16"/>
              </w:rPr>
            </w:pPr>
            <w:r>
              <w:rPr>
                <w:b/>
                <w:sz w:val="16"/>
              </w:rPr>
              <w:t xml:space="preserve">Manejo de </w:t>
            </w:r>
            <w:r>
              <w:rPr>
                <w:rFonts w:ascii="Verdana-BoldItalic" w:hAnsi="Verdana-BoldItalic"/>
                <w:b/>
                <w:i/>
                <w:sz w:val="16"/>
              </w:rPr>
              <w:t>tinnitus</w:t>
            </w:r>
            <w:r>
              <w:rPr>
                <w:b/>
                <w:sz w:val="16"/>
              </w:rPr>
              <w:t xml:space="preserve">: </w:t>
            </w:r>
            <w:r>
              <w:rPr>
                <w:sz w:val="16"/>
              </w:rPr>
              <w:t>opciones NO o SÍ.</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5"/>
              <w:rPr>
                <w:rFonts w:ascii="Times New Roman"/>
                <w:sz w:val="17"/>
              </w:rPr>
            </w:pPr>
          </w:p>
          <w:p w:rsidR="00926348" w:rsidRDefault="003429C4">
            <w:pPr>
              <w:pStyle w:val="TableParagraph"/>
              <w:ind w:left="979"/>
              <w:rPr>
                <w:rFonts w:ascii="Times New Roman"/>
                <w:sz w:val="20"/>
              </w:rPr>
            </w:pPr>
            <w:r>
              <w:rPr>
                <w:rFonts w:ascii="Times New Roman"/>
                <w:noProof/>
                <w:sz w:val="20"/>
              </w:rPr>
              <w:drawing>
                <wp:inline distT="0" distB="0" distL="0" distR="0">
                  <wp:extent cx="1487804" cy="1441703"/>
                  <wp:effectExtent l="0" t="0" r="0" b="0"/>
                  <wp:docPr id="11" name="image6.jpeg" descr="106-Audífono (Un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1487804" cy="1441703"/>
                          </a:xfrm>
                          <a:prstGeom prst="rect">
                            <a:avLst/>
                          </a:prstGeom>
                        </pic:spPr>
                      </pic:pic>
                    </a:graphicData>
                  </a:graphic>
                </wp:inline>
              </w:drawing>
            </w:r>
          </w:p>
        </w:tc>
      </w:tr>
      <w:tr w:rsidR="00926348">
        <w:trPr>
          <w:trHeight w:val="3240"/>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4"/>
              <w:ind w:left="9"/>
              <w:jc w:val="center"/>
              <w:rPr>
                <w:b/>
                <w:sz w:val="16"/>
              </w:rPr>
            </w:pPr>
            <w:r>
              <w:rPr>
                <w:b/>
                <w:sz w:val="16"/>
              </w:rPr>
              <w:t>6</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4"/>
              <w:ind w:left="69"/>
              <w:rPr>
                <w:sz w:val="16"/>
              </w:rPr>
            </w:pPr>
            <w:r>
              <w:rPr>
                <w:sz w:val="16"/>
              </w:rPr>
              <w:t>Baño portátil</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8"/>
              </w:rPr>
            </w:pPr>
          </w:p>
          <w:p w:rsidR="00926348" w:rsidRDefault="003429C4">
            <w:pPr>
              <w:pStyle w:val="TableParagraph"/>
              <w:ind w:left="68" w:right="58"/>
              <w:jc w:val="both"/>
              <w:rPr>
                <w:sz w:val="16"/>
              </w:rPr>
            </w:pPr>
            <w:r>
              <w:rPr>
                <w:sz w:val="16"/>
              </w:rPr>
              <w:t>Baño portátil plegable, que cuenta con respaldo y apoyabrazos, asiento de inodoro desmontable con tapa, con cuatros ruedas de traslados multidireccionales de las cuales al menos dos deben contar con sistema de bloqueo o frenos de estacionamiento, ancho de asiento entre 44 y 46 centímetros. Soporte de peso máximo del producto 90 kilogramos.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4"/>
              <w:ind w:left="104" w:right="97"/>
              <w:jc w:val="center"/>
              <w:rPr>
                <w:sz w:val="16"/>
              </w:rPr>
            </w:pPr>
            <w:r>
              <w:rPr>
                <w:sz w:val="16"/>
              </w:rPr>
              <w:t>No requiere</w:t>
            </w:r>
          </w:p>
        </w:tc>
        <w:tc>
          <w:tcPr>
            <w:tcW w:w="4614" w:type="dxa"/>
          </w:tcPr>
          <w:p w:rsidR="00926348" w:rsidRDefault="00926348">
            <w:pPr>
              <w:pStyle w:val="TableParagraph"/>
              <w:spacing w:before="9"/>
              <w:rPr>
                <w:rFonts w:ascii="Times New Roman"/>
                <w:sz w:val="16"/>
              </w:rPr>
            </w:pPr>
          </w:p>
          <w:p w:rsidR="00926348" w:rsidRDefault="003429C4">
            <w:pPr>
              <w:pStyle w:val="TableParagraph"/>
              <w:ind w:left="1118"/>
              <w:rPr>
                <w:rFonts w:ascii="Times New Roman"/>
                <w:sz w:val="20"/>
              </w:rPr>
            </w:pPr>
            <w:r>
              <w:rPr>
                <w:rFonts w:ascii="Times New Roman"/>
                <w:noProof/>
                <w:sz w:val="20"/>
              </w:rPr>
              <w:drawing>
                <wp:inline distT="0" distB="0" distL="0" distR="0">
                  <wp:extent cx="1518142" cy="1814702"/>
                  <wp:effectExtent l="0" t="0" r="0" b="0"/>
                  <wp:docPr id="13" name="image7.jpeg" descr="36-Baño portá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stretch>
                            <a:fillRect/>
                          </a:stretch>
                        </pic:blipFill>
                        <pic:spPr>
                          <a:xfrm>
                            <a:off x="0" y="0"/>
                            <a:ext cx="1518142" cy="1814702"/>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2649"/>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6"/>
              </w:rPr>
            </w:pPr>
          </w:p>
          <w:p w:rsidR="00926348" w:rsidRDefault="003429C4">
            <w:pPr>
              <w:pStyle w:val="TableParagraph"/>
              <w:ind w:left="9"/>
              <w:jc w:val="center"/>
              <w:rPr>
                <w:b/>
                <w:sz w:val="16"/>
              </w:rPr>
            </w:pPr>
            <w:r>
              <w:rPr>
                <w:b/>
                <w:sz w:val="16"/>
              </w:rPr>
              <w:t>7</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3"/>
              <w:rPr>
                <w:rFonts w:ascii="Times New Roman"/>
                <w:sz w:val="18"/>
              </w:rPr>
            </w:pPr>
          </w:p>
          <w:p w:rsidR="00926348" w:rsidRDefault="003429C4">
            <w:pPr>
              <w:pStyle w:val="TableParagraph"/>
              <w:ind w:left="69" w:right="126"/>
              <w:rPr>
                <w:sz w:val="16"/>
              </w:rPr>
            </w:pPr>
            <w:r>
              <w:rPr>
                <w:sz w:val="16"/>
              </w:rPr>
              <w:t>Barra de baño recta</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3"/>
              <w:rPr>
                <w:rFonts w:ascii="Times New Roman"/>
                <w:sz w:val="18"/>
              </w:rPr>
            </w:pPr>
          </w:p>
          <w:p w:rsidR="00926348" w:rsidRDefault="003429C4">
            <w:pPr>
              <w:pStyle w:val="TableParagraph"/>
              <w:tabs>
                <w:tab w:val="left" w:pos="742"/>
                <w:tab w:val="left" w:pos="1169"/>
                <w:tab w:val="left" w:pos="1798"/>
                <w:tab w:val="left" w:pos="2436"/>
                <w:tab w:val="left" w:pos="2868"/>
              </w:tabs>
              <w:ind w:left="68" w:right="61"/>
              <w:rPr>
                <w:sz w:val="16"/>
              </w:rPr>
            </w:pPr>
            <w:r>
              <w:rPr>
                <w:sz w:val="16"/>
              </w:rPr>
              <w:t>Barra</w:t>
            </w:r>
            <w:r>
              <w:rPr>
                <w:sz w:val="16"/>
              </w:rPr>
              <w:tab/>
              <w:t>de</w:t>
            </w:r>
            <w:r>
              <w:rPr>
                <w:sz w:val="16"/>
              </w:rPr>
              <w:tab/>
              <w:t>baño</w:t>
            </w:r>
            <w:r>
              <w:rPr>
                <w:sz w:val="16"/>
              </w:rPr>
              <w:tab/>
              <w:t>recta</w:t>
            </w:r>
            <w:r>
              <w:rPr>
                <w:sz w:val="16"/>
              </w:rPr>
              <w:tab/>
              <w:t>de</w:t>
            </w:r>
            <w:r>
              <w:rPr>
                <w:sz w:val="16"/>
              </w:rPr>
              <w:tab/>
            </w:r>
            <w:r>
              <w:rPr>
                <w:spacing w:val="-5"/>
                <w:sz w:val="16"/>
              </w:rPr>
              <w:t xml:space="preserve">acero </w:t>
            </w:r>
            <w:r>
              <w:rPr>
                <w:sz w:val="16"/>
              </w:rPr>
              <w:t>inoxidable.</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6"/>
              </w:rPr>
            </w:pPr>
          </w:p>
          <w:p w:rsidR="00926348" w:rsidRDefault="003429C4">
            <w:pPr>
              <w:pStyle w:val="TableParagraph"/>
              <w:ind w:left="68"/>
              <w:rPr>
                <w:sz w:val="16"/>
              </w:rPr>
            </w:pPr>
            <w:r>
              <w:rPr>
                <w:b/>
                <w:sz w:val="16"/>
              </w:rPr>
              <w:t>Longitud</w:t>
            </w:r>
            <w:r>
              <w:rPr>
                <w:sz w:val="16"/>
              </w:rPr>
              <w:t>, en centímetros: 60</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16"/>
              </w:rPr>
            </w:pPr>
          </w:p>
          <w:p w:rsidR="00926348" w:rsidRDefault="003429C4">
            <w:pPr>
              <w:pStyle w:val="TableParagraph"/>
              <w:ind w:left="769"/>
              <w:rPr>
                <w:rFonts w:ascii="Times New Roman"/>
                <w:sz w:val="20"/>
              </w:rPr>
            </w:pPr>
            <w:r>
              <w:rPr>
                <w:rFonts w:ascii="Times New Roman"/>
                <w:noProof/>
                <w:sz w:val="20"/>
              </w:rPr>
              <w:drawing>
                <wp:inline distT="0" distB="0" distL="0" distR="0">
                  <wp:extent cx="1920345" cy="603503"/>
                  <wp:effectExtent l="0" t="0" r="0" b="0"/>
                  <wp:docPr id="15" name="image8.jpeg" descr="141-Barra de baño recta (Un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1920345" cy="603503"/>
                          </a:xfrm>
                          <a:prstGeom prst="rect">
                            <a:avLst/>
                          </a:prstGeom>
                        </pic:spPr>
                      </pic:pic>
                    </a:graphicData>
                  </a:graphic>
                </wp:inline>
              </w:drawing>
            </w:r>
          </w:p>
        </w:tc>
      </w:tr>
      <w:tr w:rsidR="00926348">
        <w:trPr>
          <w:trHeight w:val="4666"/>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67"/>
              <w:ind w:left="9"/>
              <w:jc w:val="center"/>
              <w:rPr>
                <w:b/>
                <w:sz w:val="16"/>
              </w:rPr>
            </w:pPr>
            <w:r>
              <w:rPr>
                <w:b/>
                <w:sz w:val="16"/>
              </w:rPr>
              <w:t>8</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7"/>
              <w:rPr>
                <w:rFonts w:ascii="Times New Roman"/>
                <w:sz w:val="17"/>
              </w:rPr>
            </w:pPr>
          </w:p>
          <w:p w:rsidR="00926348" w:rsidRDefault="003429C4">
            <w:pPr>
              <w:pStyle w:val="TableParagraph"/>
              <w:spacing w:line="242" w:lineRule="auto"/>
              <w:ind w:left="69" w:right="235"/>
              <w:rPr>
                <w:sz w:val="16"/>
              </w:rPr>
            </w:pPr>
            <w:r>
              <w:rPr>
                <w:sz w:val="16"/>
              </w:rPr>
              <w:t>Bastón canadiense codera móvil</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2"/>
              <w:ind w:left="68" w:right="58"/>
              <w:jc w:val="both"/>
              <w:rPr>
                <w:sz w:val="16"/>
              </w:rPr>
            </w:pPr>
            <w:r>
              <w:rPr>
                <w:sz w:val="16"/>
              </w:rPr>
              <w:t>Bastón canadiense codera móvil de aluminio anodizado, con sistema de altura regulable y un medio de fijación segura en cualquier posición prevista, permite uso a derecha o izquierda indistintamente.</w:t>
            </w:r>
          </w:p>
        </w:tc>
        <w:tc>
          <w:tcPr>
            <w:tcW w:w="3185" w:type="dxa"/>
            <w:shd w:val="clear" w:color="auto" w:fill="DEEAF6"/>
          </w:tcPr>
          <w:p w:rsidR="00926348" w:rsidRDefault="003429C4">
            <w:pPr>
              <w:pStyle w:val="TableParagraph"/>
              <w:spacing w:before="2"/>
              <w:ind w:left="68" w:right="54"/>
              <w:jc w:val="both"/>
              <w:rPr>
                <w:sz w:val="16"/>
              </w:rPr>
            </w:pPr>
            <w:r>
              <w:rPr>
                <w:b/>
                <w:sz w:val="16"/>
              </w:rPr>
              <w:t xml:space="preserve">Talla S: </w:t>
            </w:r>
            <w:r>
              <w:rPr>
                <w:sz w:val="16"/>
              </w:rPr>
              <w:t>altura del suelo a empuñadura de al menos de 50 centímetros y una altura máxima de</w:t>
            </w:r>
          </w:p>
          <w:p w:rsidR="00926348" w:rsidRDefault="003429C4">
            <w:pPr>
              <w:pStyle w:val="TableParagraph"/>
              <w:ind w:left="68" w:right="55"/>
              <w:jc w:val="both"/>
              <w:rPr>
                <w:sz w:val="16"/>
              </w:rPr>
            </w:pPr>
            <w:r>
              <w:rPr>
                <w:sz w:val="16"/>
              </w:rPr>
              <w:t>75 a 78 centímetros, altura mínima desde empuñadura a codera de 15 a 16 centímetros y máxima de 20 a 22 centímetros, soporte de peso para usuario hasta 100 kilogramos.</w:t>
            </w:r>
          </w:p>
          <w:p w:rsidR="00926348" w:rsidRDefault="003429C4">
            <w:pPr>
              <w:pStyle w:val="TableParagraph"/>
              <w:ind w:left="68" w:right="55"/>
              <w:jc w:val="both"/>
              <w:rPr>
                <w:sz w:val="16"/>
              </w:rPr>
            </w:pPr>
            <w:r>
              <w:rPr>
                <w:b/>
                <w:sz w:val="16"/>
              </w:rPr>
              <w:t xml:space="preserve">Talla M: </w:t>
            </w:r>
            <w:r>
              <w:rPr>
                <w:sz w:val="16"/>
              </w:rPr>
              <w:t>altura del suelo a empuñadura al menos de 78 centímetros y una altura máxima de</w:t>
            </w:r>
          </w:p>
          <w:p w:rsidR="00926348" w:rsidRDefault="003429C4">
            <w:pPr>
              <w:pStyle w:val="TableParagraph"/>
              <w:ind w:left="68" w:right="55"/>
              <w:jc w:val="both"/>
              <w:rPr>
                <w:sz w:val="16"/>
              </w:rPr>
            </w:pPr>
            <w:r>
              <w:rPr>
                <w:sz w:val="16"/>
              </w:rPr>
              <w:t>95 a 97 centímetros, altura mínima desde empuñadura a codera de 20 a 22 centímetros y máxima de 24 a 25 centímetros, soporte de peso para usuarios hasta 110 kilogramos.</w:t>
            </w:r>
          </w:p>
          <w:p w:rsidR="00926348" w:rsidRDefault="003429C4">
            <w:pPr>
              <w:pStyle w:val="TableParagraph"/>
              <w:ind w:left="68" w:right="52"/>
              <w:jc w:val="both"/>
              <w:rPr>
                <w:sz w:val="16"/>
              </w:rPr>
            </w:pPr>
            <w:r>
              <w:rPr>
                <w:b/>
                <w:sz w:val="16"/>
              </w:rPr>
              <w:t xml:space="preserve">Talla L: </w:t>
            </w:r>
            <w:r>
              <w:rPr>
                <w:sz w:val="16"/>
              </w:rPr>
              <w:t>altura del suelo a empuñadura al menos de 85 centímetros y una altura máxima de al menos 107 centímetros, altura mínima desde empuñadura a codera de 20 a 22 centímetros y máxima de 24 a 25 centímetros, soporte de peso</w:t>
            </w:r>
          </w:p>
          <w:p w:rsidR="00926348" w:rsidRDefault="003429C4">
            <w:pPr>
              <w:pStyle w:val="TableParagraph"/>
              <w:spacing w:line="172" w:lineRule="exact"/>
              <w:ind w:left="68"/>
              <w:jc w:val="both"/>
              <w:rPr>
                <w:sz w:val="16"/>
              </w:rPr>
            </w:pPr>
            <w:r>
              <w:rPr>
                <w:sz w:val="16"/>
              </w:rPr>
              <w:t>para usuarios hasta 130 kilogramos.</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10"/>
              </w:rPr>
            </w:pPr>
          </w:p>
          <w:p w:rsidR="00926348" w:rsidRDefault="003429C4">
            <w:pPr>
              <w:pStyle w:val="TableParagraph"/>
              <w:ind w:left="1328"/>
              <w:rPr>
                <w:rFonts w:ascii="Times New Roman"/>
                <w:sz w:val="20"/>
              </w:rPr>
            </w:pPr>
            <w:r>
              <w:rPr>
                <w:rFonts w:ascii="Times New Roman"/>
                <w:noProof/>
                <w:sz w:val="20"/>
              </w:rPr>
              <w:drawing>
                <wp:inline distT="0" distB="0" distL="0" distR="0">
                  <wp:extent cx="1096451" cy="2043683"/>
                  <wp:effectExtent l="0" t="0" r="0" b="0"/>
                  <wp:docPr id="17" name="image9.jpeg" descr="108-Bastón canadiense codera móvil (Un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6" cstate="print"/>
                          <a:stretch>
                            <a:fillRect/>
                          </a:stretch>
                        </pic:blipFill>
                        <pic:spPr>
                          <a:xfrm>
                            <a:off x="0" y="0"/>
                            <a:ext cx="1096451" cy="2043683"/>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640"/>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16"/>
              <w:ind w:left="9"/>
              <w:jc w:val="center"/>
              <w:rPr>
                <w:b/>
                <w:sz w:val="16"/>
              </w:rPr>
            </w:pPr>
            <w:r>
              <w:rPr>
                <w:b/>
                <w:sz w:val="16"/>
              </w:rPr>
              <w:t>9</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16"/>
              <w:ind w:left="69"/>
              <w:rPr>
                <w:sz w:val="16"/>
              </w:rPr>
            </w:pPr>
            <w:r>
              <w:rPr>
                <w:sz w:val="16"/>
              </w:rPr>
              <w:t>Bastón guiador</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16"/>
              <w:ind w:left="68"/>
              <w:rPr>
                <w:sz w:val="16"/>
              </w:rPr>
            </w:pPr>
            <w:r>
              <w:rPr>
                <w:sz w:val="16"/>
              </w:rPr>
              <w:t>Bastón guiador de aluminio plegable.</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24"/>
              </w:rPr>
            </w:pPr>
          </w:p>
          <w:p w:rsidR="00926348" w:rsidRDefault="003429C4">
            <w:pPr>
              <w:pStyle w:val="TableParagraph"/>
              <w:ind w:left="68"/>
              <w:rPr>
                <w:sz w:val="16"/>
              </w:rPr>
            </w:pPr>
            <w:r>
              <w:rPr>
                <w:b/>
                <w:sz w:val="16"/>
              </w:rPr>
              <w:t>Longitud</w:t>
            </w:r>
            <w:r>
              <w:rPr>
                <w:sz w:val="16"/>
              </w:rPr>
              <w:t>, en centímetros: 90 ó 95 ó 100 ó 105 ó 110 ó 115 ó 120 ó 125</w:t>
            </w:r>
            <w:r>
              <w:rPr>
                <w:spacing w:val="-3"/>
                <w:sz w:val="16"/>
              </w:rPr>
              <w:t xml:space="preserve"> </w:t>
            </w:r>
            <w:r>
              <w:rPr>
                <w:sz w:val="16"/>
              </w:rPr>
              <w:t>ó</w:t>
            </w:r>
          </w:p>
          <w:p w:rsidR="00926348" w:rsidRDefault="003429C4">
            <w:pPr>
              <w:pStyle w:val="TableParagraph"/>
              <w:spacing w:before="1"/>
              <w:ind w:left="68"/>
              <w:rPr>
                <w:sz w:val="16"/>
              </w:rPr>
            </w:pPr>
            <w:r>
              <w:rPr>
                <w:sz w:val="16"/>
              </w:rPr>
              <w:t>130 ó 135 ó 140 ó 145 ó 150 ó 155</w:t>
            </w:r>
            <w:r>
              <w:rPr>
                <w:spacing w:val="-3"/>
                <w:sz w:val="16"/>
              </w:rPr>
              <w:t xml:space="preserve"> </w:t>
            </w:r>
            <w:r>
              <w:rPr>
                <w:sz w:val="16"/>
              </w:rPr>
              <w:t>ó</w:t>
            </w:r>
          </w:p>
          <w:p w:rsidR="00926348" w:rsidRDefault="003429C4">
            <w:pPr>
              <w:pStyle w:val="TableParagraph"/>
              <w:ind w:left="68"/>
              <w:rPr>
                <w:sz w:val="16"/>
              </w:rPr>
            </w:pPr>
            <w:r>
              <w:rPr>
                <w:sz w:val="16"/>
              </w:rPr>
              <w:t>160</w:t>
            </w:r>
          </w:p>
        </w:tc>
        <w:tc>
          <w:tcPr>
            <w:tcW w:w="4614" w:type="dxa"/>
          </w:tcPr>
          <w:p w:rsidR="00926348" w:rsidRDefault="00926348">
            <w:pPr>
              <w:pStyle w:val="TableParagraph"/>
              <w:spacing w:before="6"/>
              <w:rPr>
                <w:rFonts w:ascii="Times New Roman"/>
              </w:rPr>
            </w:pPr>
          </w:p>
          <w:p w:rsidR="00926348" w:rsidRDefault="003429C4">
            <w:pPr>
              <w:pStyle w:val="TableParagraph"/>
              <w:ind w:left="1477"/>
              <w:rPr>
                <w:rFonts w:ascii="Times New Roman"/>
                <w:sz w:val="20"/>
              </w:rPr>
            </w:pPr>
            <w:r>
              <w:rPr>
                <w:rFonts w:ascii="Times New Roman"/>
                <w:noProof/>
                <w:sz w:val="20"/>
              </w:rPr>
              <w:drawing>
                <wp:inline distT="0" distB="0" distL="0" distR="0">
                  <wp:extent cx="1126948" cy="1927860"/>
                  <wp:effectExtent l="0" t="0" r="0" b="0"/>
                  <wp:docPr id="19" name="image10.jpeg" descr="10-Bastón gui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7" cstate="print"/>
                          <a:stretch>
                            <a:fillRect/>
                          </a:stretch>
                        </pic:blipFill>
                        <pic:spPr>
                          <a:xfrm>
                            <a:off x="0" y="0"/>
                            <a:ext cx="1126948" cy="1927860"/>
                          </a:xfrm>
                          <a:prstGeom prst="rect">
                            <a:avLst/>
                          </a:prstGeom>
                        </pic:spPr>
                      </pic:pic>
                    </a:graphicData>
                  </a:graphic>
                </wp:inline>
              </w:drawing>
            </w:r>
          </w:p>
        </w:tc>
      </w:tr>
      <w:tr w:rsidR="00926348">
        <w:trPr>
          <w:trHeight w:val="4474"/>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2"/>
              <w:rPr>
                <w:rFonts w:ascii="Times New Roman"/>
                <w:sz w:val="26"/>
              </w:rPr>
            </w:pPr>
          </w:p>
          <w:p w:rsidR="00926348" w:rsidRDefault="003429C4">
            <w:pPr>
              <w:pStyle w:val="TableParagraph"/>
              <w:ind w:left="48" w:right="39"/>
              <w:jc w:val="center"/>
              <w:rPr>
                <w:b/>
                <w:sz w:val="16"/>
              </w:rPr>
            </w:pPr>
            <w:r>
              <w:rPr>
                <w:b/>
                <w:sz w:val="16"/>
              </w:rPr>
              <w:t>10</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17"/>
              </w:rPr>
            </w:pPr>
          </w:p>
          <w:p w:rsidR="00926348" w:rsidRDefault="003429C4">
            <w:pPr>
              <w:pStyle w:val="TableParagraph"/>
              <w:ind w:left="69" w:right="153"/>
              <w:rPr>
                <w:sz w:val="16"/>
              </w:rPr>
            </w:pPr>
            <w:r>
              <w:rPr>
                <w:sz w:val="16"/>
              </w:rPr>
              <w:t>Bipedestador manual prono</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53"/>
              <w:ind w:left="68" w:right="58"/>
              <w:jc w:val="both"/>
              <w:rPr>
                <w:sz w:val="16"/>
              </w:rPr>
            </w:pPr>
            <w:r>
              <w:rPr>
                <w:sz w:val="16"/>
              </w:rPr>
              <w:t>Bipedestador manual prono con  base de apoyo blanda o acolchado, con apoyos laterales blandos o acolchados para el tronco regulables, soportes laterales de rodillas blandos o acolchados extraíbles y regulables en altura, incluye almohadilla abductora acolchada y extraíble, correas de sujeción para cadera. Funciona con manivela de control de la inclinación, reposapiés regulables en altura, incluye bandeja con</w:t>
            </w:r>
            <w:r>
              <w:rPr>
                <w:spacing w:val="-6"/>
                <w:sz w:val="16"/>
              </w:rPr>
              <w:t xml:space="preserve"> </w:t>
            </w:r>
            <w:r>
              <w:rPr>
                <w:sz w:val="16"/>
              </w:rPr>
              <w:t>escotadura.</w:t>
            </w:r>
          </w:p>
        </w:tc>
        <w:tc>
          <w:tcPr>
            <w:tcW w:w="3185" w:type="dxa"/>
            <w:shd w:val="clear" w:color="auto" w:fill="DEEAF6"/>
          </w:tcPr>
          <w:p w:rsidR="00926348" w:rsidRDefault="003429C4">
            <w:pPr>
              <w:pStyle w:val="TableParagraph"/>
              <w:spacing w:before="2"/>
              <w:ind w:left="176" w:right="165"/>
              <w:jc w:val="both"/>
              <w:rPr>
                <w:sz w:val="16"/>
              </w:rPr>
            </w:pPr>
            <w:r>
              <w:rPr>
                <w:b/>
                <w:sz w:val="16"/>
              </w:rPr>
              <w:t>Talla 1</w:t>
            </w:r>
            <w:r>
              <w:rPr>
                <w:sz w:val="16"/>
              </w:rPr>
              <w:t>: Longitud de base de apoyo del cuerpo del usuario entre los 60 a 65 centímetros, ancho</w:t>
            </w:r>
          </w:p>
          <w:p w:rsidR="00926348" w:rsidRDefault="003429C4">
            <w:pPr>
              <w:pStyle w:val="TableParagraph"/>
              <w:ind w:left="176" w:right="164"/>
              <w:jc w:val="both"/>
              <w:rPr>
                <w:sz w:val="16"/>
              </w:rPr>
            </w:pPr>
            <w:r>
              <w:rPr>
                <w:sz w:val="16"/>
              </w:rPr>
              <w:t>entre los 32 a 35 centímetros. Soporte de peso de 40 kilogramos. Se recomienda para usuarios de altura entre los 64 a 120 centímetros de estatura.</w:t>
            </w:r>
          </w:p>
          <w:p w:rsidR="00926348" w:rsidRDefault="003429C4">
            <w:pPr>
              <w:pStyle w:val="TableParagraph"/>
              <w:ind w:left="176" w:right="163"/>
              <w:jc w:val="both"/>
              <w:rPr>
                <w:sz w:val="16"/>
              </w:rPr>
            </w:pPr>
            <w:r>
              <w:rPr>
                <w:b/>
                <w:sz w:val="16"/>
              </w:rPr>
              <w:t xml:space="preserve">Talla 2: </w:t>
            </w:r>
            <w:r>
              <w:rPr>
                <w:sz w:val="16"/>
              </w:rPr>
              <w:t>Longitud de base de apoyo del cuerpo del usuario entre los 75 y 80 centímetros, entre</w:t>
            </w:r>
            <w:r>
              <w:rPr>
                <w:spacing w:val="46"/>
                <w:sz w:val="16"/>
              </w:rPr>
              <w:t xml:space="preserve"> </w:t>
            </w:r>
            <w:r>
              <w:rPr>
                <w:sz w:val="16"/>
              </w:rPr>
              <w:t>los</w:t>
            </w:r>
          </w:p>
          <w:p w:rsidR="00926348" w:rsidRDefault="003429C4">
            <w:pPr>
              <w:pStyle w:val="TableParagraph"/>
              <w:ind w:left="176" w:right="165"/>
              <w:jc w:val="both"/>
              <w:rPr>
                <w:sz w:val="16"/>
              </w:rPr>
            </w:pPr>
            <w:r>
              <w:rPr>
                <w:sz w:val="16"/>
              </w:rPr>
              <w:t>40 y 45 centímetros, soporte de peso de al menos 65 kilogramos, altura de usuario entre 112 y 150 centímetros de estatura.</w:t>
            </w:r>
          </w:p>
          <w:p w:rsidR="00926348" w:rsidRDefault="003429C4">
            <w:pPr>
              <w:pStyle w:val="TableParagraph"/>
              <w:ind w:left="176" w:right="163"/>
              <w:jc w:val="both"/>
              <w:rPr>
                <w:sz w:val="16"/>
              </w:rPr>
            </w:pPr>
            <w:r>
              <w:rPr>
                <w:b/>
                <w:sz w:val="16"/>
              </w:rPr>
              <w:t xml:space="preserve">Talla 3: </w:t>
            </w:r>
            <w:r>
              <w:rPr>
                <w:sz w:val="16"/>
              </w:rPr>
              <w:t>Longitud de base de apoyo del cuerpo del usuario entre los  95  y  100  centímetros,</w:t>
            </w:r>
            <w:r>
              <w:rPr>
                <w:spacing w:val="1"/>
                <w:sz w:val="16"/>
              </w:rPr>
              <w:t xml:space="preserve"> </w:t>
            </w:r>
            <w:r>
              <w:rPr>
                <w:sz w:val="16"/>
              </w:rPr>
              <w:t>ancho</w:t>
            </w:r>
          </w:p>
          <w:p w:rsidR="00926348" w:rsidRDefault="003429C4">
            <w:pPr>
              <w:pStyle w:val="TableParagraph"/>
              <w:ind w:left="176" w:right="164"/>
              <w:jc w:val="both"/>
              <w:rPr>
                <w:sz w:val="16"/>
              </w:rPr>
            </w:pPr>
            <w:r>
              <w:rPr>
                <w:sz w:val="16"/>
              </w:rPr>
              <w:t xml:space="preserve">entre los 45 a 50 centímetros, soporte de peso de al menos 40 kilogramos, altura de usuario entre     los     145     y     los </w:t>
            </w:r>
            <w:r>
              <w:rPr>
                <w:spacing w:val="10"/>
                <w:sz w:val="16"/>
              </w:rPr>
              <w:t xml:space="preserve"> </w:t>
            </w:r>
            <w:r>
              <w:rPr>
                <w:sz w:val="16"/>
              </w:rPr>
              <w:t>180</w:t>
            </w:r>
          </w:p>
          <w:p w:rsidR="00926348" w:rsidRDefault="003429C4">
            <w:pPr>
              <w:pStyle w:val="TableParagraph"/>
              <w:spacing w:before="2" w:line="172" w:lineRule="exact"/>
              <w:ind w:left="176"/>
              <w:jc w:val="both"/>
              <w:rPr>
                <w:sz w:val="16"/>
              </w:rPr>
            </w:pPr>
            <w:r>
              <w:rPr>
                <w:sz w:val="16"/>
              </w:rPr>
              <w:t>centímetros de estatura.</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25"/>
              </w:rPr>
            </w:pPr>
          </w:p>
          <w:p w:rsidR="00926348" w:rsidRDefault="003429C4">
            <w:pPr>
              <w:pStyle w:val="TableParagraph"/>
              <w:ind w:left="1194"/>
              <w:rPr>
                <w:rFonts w:ascii="Times New Roman"/>
                <w:sz w:val="20"/>
              </w:rPr>
            </w:pPr>
            <w:r>
              <w:rPr>
                <w:rFonts w:ascii="Times New Roman"/>
                <w:noProof/>
                <w:sz w:val="20"/>
              </w:rPr>
              <w:drawing>
                <wp:inline distT="0" distB="0" distL="0" distR="0">
                  <wp:extent cx="1687607" cy="1780794"/>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8" cstate="print"/>
                          <a:stretch>
                            <a:fillRect/>
                          </a:stretch>
                        </pic:blipFill>
                        <pic:spPr>
                          <a:xfrm>
                            <a:off x="0" y="0"/>
                            <a:ext cx="1687607" cy="1780794"/>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781"/>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16"/>
              </w:rPr>
            </w:pPr>
          </w:p>
          <w:p w:rsidR="00926348" w:rsidRDefault="003429C4">
            <w:pPr>
              <w:pStyle w:val="TableParagraph"/>
              <w:ind w:left="48" w:right="39"/>
              <w:jc w:val="center"/>
              <w:rPr>
                <w:b/>
                <w:sz w:val="16"/>
              </w:rPr>
            </w:pPr>
            <w:r>
              <w:rPr>
                <w:b/>
                <w:sz w:val="16"/>
              </w:rPr>
              <w:t>11</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7"/>
              </w:rPr>
            </w:pPr>
          </w:p>
          <w:p w:rsidR="00926348" w:rsidRDefault="003429C4">
            <w:pPr>
              <w:pStyle w:val="TableParagraph"/>
              <w:ind w:left="69" w:right="89"/>
              <w:rPr>
                <w:sz w:val="16"/>
              </w:rPr>
            </w:pPr>
            <w:r>
              <w:rPr>
                <w:sz w:val="16"/>
              </w:rPr>
              <w:t>Bipedestador manual supino</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2"/>
              <w:rPr>
                <w:rFonts w:ascii="Times New Roman"/>
                <w:sz w:val="23"/>
              </w:rPr>
            </w:pPr>
          </w:p>
          <w:p w:rsidR="00926348" w:rsidRDefault="003429C4">
            <w:pPr>
              <w:pStyle w:val="TableParagraph"/>
              <w:ind w:left="176" w:right="165"/>
              <w:jc w:val="both"/>
              <w:rPr>
                <w:sz w:val="16"/>
              </w:rPr>
            </w:pPr>
            <w:r>
              <w:rPr>
                <w:sz w:val="16"/>
              </w:rPr>
              <w:t>Bipedestador manual supino con base de apoyo blanda o acolchada, apoyabrazos ajustables, apoyos laterales blandos o acolchados para la cabeza y el tronco, incluye correas de sujeción para tronco, cadera y rodillas, apoyapiés regulables en altura. Se puede desplazar gracias</w:t>
            </w:r>
            <w:r>
              <w:rPr>
                <w:spacing w:val="22"/>
                <w:sz w:val="16"/>
              </w:rPr>
              <w:t xml:space="preserve"> </w:t>
            </w:r>
            <w:r>
              <w:rPr>
                <w:sz w:val="16"/>
              </w:rPr>
              <w:t>a</w:t>
            </w:r>
          </w:p>
          <w:p w:rsidR="00926348" w:rsidRDefault="003429C4">
            <w:pPr>
              <w:pStyle w:val="TableParagraph"/>
              <w:ind w:left="176" w:right="167"/>
              <w:jc w:val="both"/>
              <w:rPr>
                <w:sz w:val="16"/>
              </w:rPr>
            </w:pPr>
            <w:r>
              <w:rPr>
                <w:sz w:val="16"/>
              </w:rPr>
              <w:t>4 ruedas con sistema de bloqueo. Incluye bandeja con escotadura. Funciona con manivela de control de altura y ángulo de inclinación.</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0"/>
              </w:rPr>
            </w:pPr>
          </w:p>
          <w:p w:rsidR="00926348" w:rsidRDefault="003429C4">
            <w:pPr>
              <w:pStyle w:val="TableParagraph"/>
              <w:ind w:left="68" w:right="58"/>
              <w:jc w:val="both"/>
              <w:rPr>
                <w:sz w:val="16"/>
              </w:rPr>
            </w:pPr>
            <w:r>
              <w:rPr>
                <w:b/>
                <w:sz w:val="16"/>
              </w:rPr>
              <w:t>Talla 1</w:t>
            </w:r>
            <w:r>
              <w:rPr>
                <w:sz w:val="16"/>
              </w:rPr>
              <w:t>: Longitud de base de apoyo del cuerpo del usuario entre los 130 y 135 centímetros, ancho entre los 40 y 45 centímetros, soporte de peso de al menos 40</w:t>
            </w:r>
            <w:r>
              <w:rPr>
                <w:spacing w:val="-5"/>
                <w:sz w:val="16"/>
              </w:rPr>
              <w:t xml:space="preserve"> </w:t>
            </w:r>
            <w:r>
              <w:rPr>
                <w:sz w:val="16"/>
              </w:rPr>
              <w:t>kilogramos.</w:t>
            </w:r>
          </w:p>
          <w:p w:rsidR="00926348" w:rsidRDefault="003429C4">
            <w:pPr>
              <w:pStyle w:val="TableParagraph"/>
              <w:ind w:left="68" w:right="56"/>
              <w:jc w:val="both"/>
              <w:rPr>
                <w:sz w:val="16"/>
              </w:rPr>
            </w:pPr>
            <w:r>
              <w:rPr>
                <w:b/>
                <w:sz w:val="16"/>
              </w:rPr>
              <w:t xml:space="preserve">Talla 2: </w:t>
            </w:r>
            <w:r>
              <w:rPr>
                <w:sz w:val="16"/>
              </w:rPr>
              <w:t>Longitud de base de apoyo del cuerpo del usuario entre los 180 y 185 centímetros, ancho entre los 45 y 50 centímetros, soporte de peso de al menos 100</w:t>
            </w:r>
            <w:r>
              <w:rPr>
                <w:spacing w:val="-6"/>
                <w:sz w:val="16"/>
              </w:rPr>
              <w:t xml:space="preserve"> </w:t>
            </w:r>
            <w:r>
              <w:rPr>
                <w:sz w:val="16"/>
              </w:rPr>
              <w:t>kilogramos.</w:t>
            </w:r>
          </w:p>
        </w:tc>
        <w:tc>
          <w:tcPr>
            <w:tcW w:w="4614" w:type="dxa"/>
          </w:tcPr>
          <w:p w:rsidR="00926348" w:rsidRDefault="00926348">
            <w:pPr>
              <w:pStyle w:val="TableParagraph"/>
              <w:spacing w:before="9"/>
              <w:rPr>
                <w:rFonts w:ascii="Times New Roman"/>
                <w:sz w:val="15"/>
              </w:rPr>
            </w:pPr>
          </w:p>
          <w:p w:rsidR="00926348" w:rsidRDefault="003429C4">
            <w:pPr>
              <w:pStyle w:val="TableParagraph"/>
              <w:ind w:left="1013"/>
              <w:rPr>
                <w:rFonts w:ascii="Times New Roman"/>
                <w:sz w:val="20"/>
              </w:rPr>
            </w:pPr>
            <w:r>
              <w:rPr>
                <w:rFonts w:ascii="Times New Roman"/>
                <w:noProof/>
                <w:sz w:val="20"/>
              </w:rPr>
              <w:drawing>
                <wp:inline distT="0" distB="0" distL="0" distR="0">
                  <wp:extent cx="1542566" cy="2020824"/>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9" cstate="print"/>
                          <a:stretch>
                            <a:fillRect/>
                          </a:stretch>
                        </pic:blipFill>
                        <pic:spPr>
                          <a:xfrm>
                            <a:off x="0" y="0"/>
                            <a:ext cx="1542566" cy="2020824"/>
                          </a:xfrm>
                          <a:prstGeom prst="rect">
                            <a:avLst/>
                          </a:prstGeom>
                        </pic:spPr>
                      </pic:pic>
                    </a:graphicData>
                  </a:graphic>
                </wp:inline>
              </w:drawing>
            </w:r>
          </w:p>
        </w:tc>
      </w:tr>
      <w:tr w:rsidR="00926348">
        <w:trPr>
          <w:trHeight w:val="3435"/>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1"/>
              </w:rPr>
            </w:pPr>
          </w:p>
          <w:p w:rsidR="00926348" w:rsidRDefault="003429C4">
            <w:pPr>
              <w:pStyle w:val="TableParagraph"/>
              <w:ind w:left="48" w:right="39"/>
              <w:jc w:val="center"/>
              <w:rPr>
                <w:b/>
                <w:sz w:val="16"/>
              </w:rPr>
            </w:pPr>
            <w:r>
              <w:rPr>
                <w:b/>
                <w:sz w:val="16"/>
              </w:rPr>
              <w:t>12</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2"/>
              <w:rPr>
                <w:rFonts w:ascii="Times New Roman"/>
                <w:sz w:val="24"/>
              </w:rPr>
            </w:pPr>
          </w:p>
          <w:p w:rsidR="00926348" w:rsidRDefault="003429C4">
            <w:pPr>
              <w:pStyle w:val="TableParagraph"/>
              <w:ind w:left="69" w:right="422"/>
              <w:rPr>
                <w:sz w:val="16"/>
              </w:rPr>
            </w:pPr>
            <w:r>
              <w:rPr>
                <w:sz w:val="16"/>
              </w:rPr>
              <w:t>Calzado ortopédico (Par)</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1"/>
              </w:rPr>
            </w:pPr>
          </w:p>
          <w:p w:rsidR="00926348" w:rsidRDefault="003429C4">
            <w:pPr>
              <w:pStyle w:val="TableParagraph"/>
              <w:ind w:left="68" w:right="58"/>
              <w:jc w:val="both"/>
              <w:rPr>
                <w:sz w:val="16"/>
              </w:rPr>
            </w:pPr>
            <w:r>
              <w:rPr>
                <w:sz w:val="16"/>
              </w:rPr>
              <w:t>Calzados ortopédicos son aquellos zapatos indicados y utilizados por una persona que presenta algún tipo de patología asociada a una deficiencia o deformación en uno o ambos pies. Dicha patología puede ser de tipo óseo, articular, muscular, neurológico, muscular, entre</w:t>
            </w:r>
            <w:r>
              <w:rPr>
                <w:spacing w:val="-5"/>
                <w:sz w:val="16"/>
              </w:rPr>
              <w:t xml:space="preserve"> </w:t>
            </w:r>
            <w:r>
              <w:rPr>
                <w:sz w:val="16"/>
              </w:rPr>
              <w:t>otras.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80"/>
              <w:ind w:left="68" w:right="2042"/>
              <w:rPr>
                <w:sz w:val="16"/>
              </w:rPr>
            </w:pPr>
            <w:r>
              <w:rPr>
                <w:sz w:val="16"/>
              </w:rPr>
              <w:t>Con realce Pie</w:t>
            </w:r>
            <w:r>
              <w:rPr>
                <w:spacing w:val="11"/>
                <w:sz w:val="16"/>
              </w:rPr>
              <w:t xml:space="preserve"> </w:t>
            </w:r>
            <w:r>
              <w:rPr>
                <w:spacing w:val="-3"/>
                <w:sz w:val="16"/>
              </w:rPr>
              <w:t>diabético</w:t>
            </w:r>
          </w:p>
          <w:p w:rsidR="00926348" w:rsidRDefault="003429C4">
            <w:pPr>
              <w:pStyle w:val="TableParagraph"/>
              <w:spacing w:before="2"/>
              <w:ind w:left="68" w:right="1437"/>
              <w:rPr>
                <w:sz w:val="16"/>
              </w:rPr>
            </w:pPr>
            <w:r>
              <w:rPr>
                <w:sz w:val="16"/>
              </w:rPr>
              <w:t>Balancín retrocapital Caja</w:t>
            </w:r>
            <w:r>
              <w:rPr>
                <w:spacing w:val="-1"/>
                <w:sz w:val="16"/>
              </w:rPr>
              <w:t xml:space="preserve"> </w:t>
            </w:r>
            <w:r>
              <w:rPr>
                <w:sz w:val="16"/>
              </w:rPr>
              <w:t>amplia</w:t>
            </w:r>
          </w:p>
        </w:tc>
        <w:tc>
          <w:tcPr>
            <w:tcW w:w="4614" w:type="dxa"/>
          </w:tcPr>
          <w:p w:rsidR="00926348" w:rsidRDefault="00926348">
            <w:pPr>
              <w:pStyle w:val="TableParagraph"/>
              <w:rPr>
                <w:rFonts w:ascii="Times New Roman"/>
                <w:sz w:val="20"/>
              </w:rPr>
            </w:pPr>
          </w:p>
          <w:p w:rsidR="00926348" w:rsidRDefault="00926348">
            <w:pPr>
              <w:pStyle w:val="TableParagraph"/>
              <w:spacing w:before="8"/>
              <w:rPr>
                <w:rFonts w:ascii="Times New Roman"/>
                <w:sz w:val="28"/>
              </w:rPr>
            </w:pPr>
          </w:p>
          <w:p w:rsidR="00926348" w:rsidRDefault="003429C4">
            <w:pPr>
              <w:pStyle w:val="TableParagraph"/>
              <w:ind w:left="1085"/>
              <w:rPr>
                <w:rFonts w:ascii="Times New Roman"/>
                <w:sz w:val="20"/>
              </w:rPr>
            </w:pPr>
            <w:r>
              <w:rPr>
                <w:rFonts w:ascii="Times New Roman"/>
                <w:noProof/>
                <w:sz w:val="20"/>
              </w:rPr>
              <w:drawing>
                <wp:inline distT="0" distB="0" distL="0" distR="0">
                  <wp:extent cx="1741359" cy="1508760"/>
                  <wp:effectExtent l="0" t="0" r="0" b="0"/>
                  <wp:docPr id="25" name="image13.jpeg" descr="100-Calzado ortopédico (P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0" cstate="print"/>
                          <a:stretch>
                            <a:fillRect/>
                          </a:stretch>
                        </pic:blipFill>
                        <pic:spPr>
                          <a:xfrm>
                            <a:off x="0" y="0"/>
                            <a:ext cx="1741359" cy="1508760"/>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640"/>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16"/>
              <w:ind w:left="48" w:right="39"/>
              <w:jc w:val="center"/>
              <w:rPr>
                <w:b/>
                <w:sz w:val="16"/>
              </w:rPr>
            </w:pPr>
            <w:r>
              <w:rPr>
                <w:b/>
                <w:sz w:val="16"/>
              </w:rPr>
              <w:t>13</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51"/>
              <w:ind w:left="69" w:right="111"/>
              <w:rPr>
                <w:sz w:val="16"/>
              </w:rPr>
            </w:pPr>
            <w:r>
              <w:rPr>
                <w:sz w:val="16"/>
              </w:rPr>
              <w:t>Catre clínico eléctrico (de 3 secciones)</w:t>
            </w:r>
          </w:p>
        </w:tc>
        <w:tc>
          <w:tcPr>
            <w:tcW w:w="3380" w:type="dxa"/>
          </w:tcPr>
          <w:p w:rsidR="00926348" w:rsidRDefault="00926348">
            <w:pPr>
              <w:pStyle w:val="TableParagraph"/>
              <w:rPr>
                <w:rFonts w:ascii="Times New Roman"/>
                <w:sz w:val="20"/>
              </w:rPr>
            </w:pPr>
          </w:p>
          <w:p w:rsidR="00926348" w:rsidRDefault="00926348">
            <w:pPr>
              <w:pStyle w:val="TableParagraph"/>
              <w:spacing w:before="6"/>
              <w:rPr>
                <w:rFonts w:ascii="Times New Roman"/>
                <w:sz w:val="28"/>
              </w:rPr>
            </w:pPr>
          </w:p>
          <w:p w:rsidR="00926348" w:rsidRDefault="003429C4">
            <w:pPr>
              <w:pStyle w:val="TableParagraph"/>
              <w:spacing w:before="1"/>
              <w:ind w:left="68" w:right="57"/>
              <w:jc w:val="both"/>
              <w:rPr>
                <w:sz w:val="16"/>
              </w:rPr>
            </w:pPr>
            <w:r>
              <w:rPr>
                <w:sz w:val="16"/>
              </w:rPr>
              <w:t>Catre clínico eléctrico de 3 posiciones, con control remoto con panel de ajuste para regular respaldo, piernas y altura. Con sistema de baterías de  emergencia. Barandas laterales retráctiles o abatibles, 4 Ruedas con frenos independientes. Incluye colchón seccionado. Regulable en altura con una altura máxima asegurada de 72 centímetros. Dimensiones: Largo: 210 centímetros x 95 a 100 centímetros de ancho. Peso máximo del usuario de 150 kilogramos.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16"/>
              <w:ind w:left="104" w:right="97"/>
              <w:jc w:val="center"/>
              <w:rPr>
                <w:sz w:val="16"/>
              </w:rPr>
            </w:pPr>
            <w:r>
              <w:rPr>
                <w:sz w:val="16"/>
              </w:rPr>
              <w:t>No requiere</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28"/>
              </w:rPr>
            </w:pPr>
          </w:p>
          <w:p w:rsidR="00926348" w:rsidRDefault="003429C4">
            <w:pPr>
              <w:pStyle w:val="TableParagraph"/>
              <w:ind w:left="633"/>
              <w:rPr>
                <w:rFonts w:ascii="Times New Roman"/>
                <w:sz w:val="20"/>
              </w:rPr>
            </w:pPr>
            <w:r>
              <w:rPr>
                <w:rFonts w:ascii="Times New Roman"/>
                <w:noProof/>
                <w:sz w:val="20"/>
              </w:rPr>
              <w:drawing>
                <wp:inline distT="0" distB="0" distL="0" distR="0">
                  <wp:extent cx="2063117" cy="1347215"/>
                  <wp:effectExtent l="0" t="0" r="0" b="0"/>
                  <wp:docPr id="27" name="image14.jpeg" descr="133-Catre clínico eléct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1" cstate="print"/>
                          <a:stretch>
                            <a:fillRect/>
                          </a:stretch>
                        </pic:blipFill>
                        <pic:spPr>
                          <a:xfrm>
                            <a:off x="0" y="0"/>
                            <a:ext cx="2063117" cy="1347215"/>
                          </a:xfrm>
                          <a:prstGeom prst="rect">
                            <a:avLst/>
                          </a:prstGeom>
                        </pic:spPr>
                      </pic:pic>
                    </a:graphicData>
                  </a:graphic>
                </wp:inline>
              </w:drawing>
            </w:r>
          </w:p>
        </w:tc>
      </w:tr>
      <w:tr w:rsidR="00926348">
        <w:trPr>
          <w:trHeight w:val="4085"/>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3"/>
              <w:rPr>
                <w:rFonts w:ascii="Times New Roman"/>
                <w:sz w:val="29"/>
              </w:rPr>
            </w:pPr>
          </w:p>
          <w:p w:rsidR="00926348" w:rsidRDefault="003429C4">
            <w:pPr>
              <w:pStyle w:val="TableParagraph"/>
              <w:ind w:left="48" w:right="39"/>
              <w:jc w:val="center"/>
              <w:rPr>
                <w:b/>
                <w:sz w:val="16"/>
              </w:rPr>
            </w:pPr>
            <w:r>
              <w:rPr>
                <w:b/>
                <w:sz w:val="16"/>
              </w:rPr>
              <w:t>14</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4"/>
              </w:rPr>
            </w:pPr>
          </w:p>
          <w:p w:rsidR="00926348" w:rsidRDefault="003429C4">
            <w:pPr>
              <w:pStyle w:val="TableParagraph"/>
              <w:ind w:left="69" w:right="154"/>
              <w:rPr>
                <w:sz w:val="16"/>
              </w:rPr>
            </w:pPr>
            <w:r>
              <w:rPr>
                <w:sz w:val="16"/>
              </w:rPr>
              <w:t>Cojín antiescaras celdas de aire alto perfil</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7"/>
              </w:rPr>
            </w:pPr>
          </w:p>
          <w:p w:rsidR="00926348" w:rsidRDefault="003429C4">
            <w:pPr>
              <w:pStyle w:val="TableParagraph"/>
              <w:ind w:left="68" w:right="59"/>
              <w:jc w:val="both"/>
              <w:rPr>
                <w:sz w:val="16"/>
              </w:rPr>
            </w:pPr>
            <w:r>
              <w:rPr>
                <w:sz w:val="16"/>
              </w:rPr>
              <w:t>Cojín antiescaras de una cámara o superior de celdas de aire, altura de celdas puede variar entre 8 a 10 centímetros, con sistema de inflado manual, incluye funda, kit de reparación, bombín de inflado.</w:t>
            </w:r>
          </w:p>
        </w:tc>
        <w:tc>
          <w:tcPr>
            <w:tcW w:w="3185" w:type="dxa"/>
            <w:shd w:val="clear" w:color="auto" w:fill="DEEAF6"/>
          </w:tcPr>
          <w:p w:rsidR="00926348" w:rsidRDefault="003429C4">
            <w:pPr>
              <w:pStyle w:val="TableParagraph"/>
              <w:spacing w:before="2"/>
              <w:ind w:left="68"/>
              <w:rPr>
                <w:sz w:val="16"/>
              </w:rPr>
            </w:pPr>
            <w:r>
              <w:rPr>
                <w:b/>
                <w:sz w:val="16"/>
              </w:rPr>
              <w:t xml:space="preserve">Talla 1: </w:t>
            </w:r>
            <w:r>
              <w:rPr>
                <w:sz w:val="16"/>
              </w:rPr>
              <w:t>Ancho 35 ó 36 centímetros,</w:t>
            </w:r>
          </w:p>
          <w:p w:rsidR="00926348" w:rsidRDefault="003429C4">
            <w:pPr>
              <w:pStyle w:val="TableParagraph"/>
              <w:ind w:left="68" w:right="109"/>
              <w:rPr>
                <w:sz w:val="16"/>
              </w:rPr>
            </w:pPr>
            <w:r>
              <w:rPr>
                <w:sz w:val="16"/>
              </w:rPr>
              <w:t>largo 35 ó 36 centímetros, soporte de peso 50</w:t>
            </w:r>
            <w:r>
              <w:rPr>
                <w:spacing w:val="-4"/>
                <w:sz w:val="16"/>
              </w:rPr>
              <w:t xml:space="preserve"> </w:t>
            </w:r>
            <w:r>
              <w:rPr>
                <w:sz w:val="16"/>
              </w:rPr>
              <w:t>kilogramos.</w:t>
            </w:r>
          </w:p>
          <w:p w:rsidR="00926348" w:rsidRDefault="003429C4">
            <w:pPr>
              <w:pStyle w:val="TableParagraph"/>
              <w:ind w:left="68"/>
              <w:rPr>
                <w:sz w:val="16"/>
              </w:rPr>
            </w:pPr>
            <w:r>
              <w:rPr>
                <w:b/>
                <w:sz w:val="16"/>
              </w:rPr>
              <w:t xml:space="preserve">Talla 2: </w:t>
            </w:r>
            <w:r>
              <w:rPr>
                <w:sz w:val="16"/>
              </w:rPr>
              <w:t>Ancho 40 ó 41 centímetros,</w:t>
            </w:r>
          </w:p>
          <w:p w:rsidR="00926348" w:rsidRDefault="003429C4">
            <w:pPr>
              <w:pStyle w:val="TableParagraph"/>
              <w:ind w:left="68" w:right="109"/>
              <w:rPr>
                <w:sz w:val="16"/>
              </w:rPr>
            </w:pPr>
            <w:r>
              <w:rPr>
                <w:sz w:val="16"/>
              </w:rPr>
              <w:t>largo 40 ó 41 centímetros, soporte de peso 80</w:t>
            </w:r>
            <w:r>
              <w:rPr>
                <w:spacing w:val="-4"/>
                <w:sz w:val="16"/>
              </w:rPr>
              <w:t xml:space="preserve"> </w:t>
            </w:r>
            <w:r>
              <w:rPr>
                <w:sz w:val="16"/>
              </w:rPr>
              <w:t>kilogramos.</w:t>
            </w:r>
          </w:p>
          <w:p w:rsidR="00926348" w:rsidRDefault="003429C4">
            <w:pPr>
              <w:pStyle w:val="TableParagraph"/>
              <w:ind w:left="68"/>
              <w:rPr>
                <w:sz w:val="16"/>
              </w:rPr>
            </w:pPr>
            <w:r>
              <w:rPr>
                <w:b/>
                <w:sz w:val="16"/>
              </w:rPr>
              <w:t>Talla 3</w:t>
            </w:r>
            <w:r>
              <w:rPr>
                <w:sz w:val="16"/>
              </w:rPr>
              <w:t>: Ancho 42 ó 43 centímetros,</w:t>
            </w:r>
          </w:p>
          <w:p w:rsidR="00926348" w:rsidRDefault="003429C4">
            <w:pPr>
              <w:pStyle w:val="TableParagraph"/>
              <w:ind w:left="68" w:right="109"/>
              <w:rPr>
                <w:sz w:val="16"/>
              </w:rPr>
            </w:pPr>
            <w:r>
              <w:rPr>
                <w:sz w:val="16"/>
              </w:rPr>
              <w:t>largo 42 ó 43 centímetros, soporte de peso 110</w:t>
            </w:r>
            <w:r>
              <w:rPr>
                <w:spacing w:val="-4"/>
                <w:sz w:val="16"/>
              </w:rPr>
              <w:t xml:space="preserve"> </w:t>
            </w:r>
            <w:r>
              <w:rPr>
                <w:sz w:val="16"/>
              </w:rPr>
              <w:t>kilogramos.</w:t>
            </w:r>
          </w:p>
          <w:p w:rsidR="00926348" w:rsidRDefault="003429C4">
            <w:pPr>
              <w:pStyle w:val="TableParagraph"/>
              <w:ind w:left="68"/>
              <w:rPr>
                <w:sz w:val="16"/>
              </w:rPr>
            </w:pPr>
            <w:r>
              <w:rPr>
                <w:b/>
                <w:sz w:val="16"/>
              </w:rPr>
              <w:t xml:space="preserve">Talla 4: </w:t>
            </w:r>
            <w:r>
              <w:rPr>
                <w:sz w:val="16"/>
              </w:rPr>
              <w:t>Ancho 45 ó 46 centímetros,</w:t>
            </w:r>
          </w:p>
          <w:p w:rsidR="00926348" w:rsidRDefault="003429C4">
            <w:pPr>
              <w:pStyle w:val="TableParagraph"/>
              <w:ind w:left="68" w:right="109"/>
              <w:rPr>
                <w:sz w:val="16"/>
              </w:rPr>
            </w:pPr>
            <w:r>
              <w:rPr>
                <w:sz w:val="16"/>
              </w:rPr>
              <w:t>largo 40 ó 41 centímetros, soporte de peso 110</w:t>
            </w:r>
            <w:r>
              <w:rPr>
                <w:spacing w:val="-4"/>
                <w:sz w:val="16"/>
              </w:rPr>
              <w:t xml:space="preserve"> </w:t>
            </w:r>
            <w:r>
              <w:rPr>
                <w:sz w:val="16"/>
              </w:rPr>
              <w:t>kilogramos.</w:t>
            </w:r>
          </w:p>
          <w:p w:rsidR="00926348" w:rsidRDefault="003429C4">
            <w:pPr>
              <w:pStyle w:val="TableParagraph"/>
              <w:ind w:left="68"/>
              <w:rPr>
                <w:sz w:val="16"/>
              </w:rPr>
            </w:pPr>
            <w:r>
              <w:rPr>
                <w:b/>
                <w:sz w:val="16"/>
              </w:rPr>
              <w:t xml:space="preserve">Talla 5: </w:t>
            </w:r>
            <w:r>
              <w:rPr>
                <w:sz w:val="16"/>
              </w:rPr>
              <w:t>Ancho 45 ó 46 centímetros,</w:t>
            </w:r>
          </w:p>
          <w:p w:rsidR="00926348" w:rsidRDefault="003429C4">
            <w:pPr>
              <w:pStyle w:val="TableParagraph"/>
              <w:ind w:left="68" w:right="109"/>
              <w:rPr>
                <w:sz w:val="16"/>
              </w:rPr>
            </w:pPr>
            <w:r>
              <w:rPr>
                <w:sz w:val="16"/>
              </w:rPr>
              <w:t>largo 45 ó 46 centímetros, soporte de peso 110</w:t>
            </w:r>
            <w:r>
              <w:rPr>
                <w:spacing w:val="-4"/>
                <w:sz w:val="16"/>
              </w:rPr>
              <w:t xml:space="preserve"> </w:t>
            </w:r>
            <w:r>
              <w:rPr>
                <w:sz w:val="16"/>
              </w:rPr>
              <w:t>kilogramos.</w:t>
            </w:r>
          </w:p>
          <w:p w:rsidR="00926348" w:rsidRDefault="003429C4">
            <w:pPr>
              <w:pStyle w:val="TableParagraph"/>
              <w:ind w:left="68"/>
              <w:rPr>
                <w:sz w:val="16"/>
              </w:rPr>
            </w:pPr>
            <w:r>
              <w:rPr>
                <w:b/>
                <w:sz w:val="16"/>
              </w:rPr>
              <w:t xml:space="preserve">Talla 6: </w:t>
            </w:r>
            <w:r>
              <w:rPr>
                <w:sz w:val="16"/>
              </w:rPr>
              <w:t>Ancho 50 ó 51 centímetros,</w:t>
            </w:r>
          </w:p>
          <w:p w:rsidR="00926348" w:rsidRDefault="003429C4">
            <w:pPr>
              <w:pStyle w:val="TableParagraph"/>
              <w:ind w:left="68" w:right="109"/>
              <w:rPr>
                <w:sz w:val="16"/>
              </w:rPr>
            </w:pPr>
            <w:r>
              <w:rPr>
                <w:sz w:val="16"/>
              </w:rPr>
              <w:t>largo 45 ó 46 centímetros, soporte de peso 110</w:t>
            </w:r>
            <w:r>
              <w:rPr>
                <w:spacing w:val="-4"/>
                <w:sz w:val="16"/>
              </w:rPr>
              <w:t xml:space="preserve"> </w:t>
            </w:r>
            <w:r>
              <w:rPr>
                <w:sz w:val="16"/>
              </w:rPr>
              <w:t>kilogramos.</w:t>
            </w:r>
          </w:p>
          <w:p w:rsidR="00926348" w:rsidRDefault="003429C4">
            <w:pPr>
              <w:pStyle w:val="TableParagraph"/>
              <w:ind w:left="68"/>
              <w:rPr>
                <w:sz w:val="16"/>
              </w:rPr>
            </w:pPr>
            <w:r>
              <w:rPr>
                <w:b/>
                <w:sz w:val="16"/>
              </w:rPr>
              <w:t>Talla 7</w:t>
            </w:r>
            <w:r>
              <w:rPr>
                <w:sz w:val="16"/>
              </w:rPr>
              <w:t>: Ancho 56 ó 58 centímetros,</w:t>
            </w:r>
          </w:p>
          <w:p w:rsidR="00926348" w:rsidRDefault="003429C4">
            <w:pPr>
              <w:pStyle w:val="TableParagraph"/>
              <w:spacing w:before="4" w:line="196" w:lineRule="exact"/>
              <w:ind w:left="68" w:right="109"/>
              <w:rPr>
                <w:sz w:val="16"/>
              </w:rPr>
            </w:pPr>
            <w:r>
              <w:rPr>
                <w:sz w:val="16"/>
              </w:rPr>
              <w:t>largo 45 ó 46 centímetros, soporte de peso 110</w:t>
            </w:r>
            <w:r>
              <w:rPr>
                <w:spacing w:val="-4"/>
                <w:sz w:val="16"/>
              </w:rPr>
              <w:t xml:space="preserve"> </w:t>
            </w:r>
            <w:r>
              <w:rPr>
                <w:sz w:val="16"/>
              </w:rPr>
              <w:t>kilogramos.</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11"/>
              </w:rPr>
            </w:pPr>
          </w:p>
          <w:p w:rsidR="00926348" w:rsidRDefault="003429C4">
            <w:pPr>
              <w:pStyle w:val="TableParagraph"/>
              <w:ind w:left="916"/>
              <w:rPr>
                <w:rFonts w:ascii="Times New Roman"/>
                <w:sz w:val="20"/>
              </w:rPr>
            </w:pPr>
            <w:r>
              <w:rPr>
                <w:rFonts w:ascii="Times New Roman"/>
                <w:noProof/>
                <w:sz w:val="20"/>
              </w:rPr>
              <w:drawing>
                <wp:inline distT="0" distB="0" distL="0" distR="0">
                  <wp:extent cx="1776983" cy="1240536"/>
                  <wp:effectExtent l="0" t="0" r="0" b="0"/>
                  <wp:docPr id="29" name="image15.jpeg" descr="112-Cojín antiescaras celdas de aire alto per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2" cstate="print"/>
                          <a:stretch>
                            <a:fillRect/>
                          </a:stretch>
                        </pic:blipFill>
                        <pic:spPr>
                          <a:xfrm>
                            <a:off x="0" y="0"/>
                            <a:ext cx="1776983" cy="1240536"/>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4081"/>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3"/>
              <w:rPr>
                <w:rFonts w:ascii="Times New Roman"/>
                <w:sz w:val="29"/>
              </w:rPr>
            </w:pPr>
          </w:p>
          <w:p w:rsidR="00926348" w:rsidRDefault="003429C4">
            <w:pPr>
              <w:pStyle w:val="TableParagraph"/>
              <w:ind w:left="48" w:right="39"/>
              <w:jc w:val="center"/>
              <w:rPr>
                <w:b/>
                <w:sz w:val="16"/>
              </w:rPr>
            </w:pPr>
            <w:r>
              <w:rPr>
                <w:b/>
                <w:sz w:val="16"/>
              </w:rPr>
              <w:t>15</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3"/>
              </w:rPr>
            </w:pPr>
          </w:p>
          <w:p w:rsidR="00926348" w:rsidRDefault="003429C4">
            <w:pPr>
              <w:pStyle w:val="TableParagraph"/>
              <w:spacing w:before="1"/>
              <w:ind w:left="69" w:right="154"/>
              <w:rPr>
                <w:sz w:val="16"/>
              </w:rPr>
            </w:pPr>
            <w:r>
              <w:rPr>
                <w:sz w:val="16"/>
              </w:rPr>
              <w:t>Cojín antiescaras celdas de aire bajo perfil</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6"/>
              </w:rPr>
            </w:pPr>
          </w:p>
          <w:p w:rsidR="00926348" w:rsidRDefault="003429C4">
            <w:pPr>
              <w:pStyle w:val="TableParagraph"/>
              <w:spacing w:before="1"/>
              <w:ind w:left="68" w:right="58"/>
              <w:jc w:val="both"/>
              <w:rPr>
                <w:sz w:val="16"/>
              </w:rPr>
            </w:pPr>
            <w:r>
              <w:rPr>
                <w:sz w:val="16"/>
              </w:rPr>
              <w:t>Cojín antiescaras de una cámara o superior de celdas de aire, altura de celdas puede variar entre 5 a 6 centímetros, con sistema de inflado manual, incluye funda, kit de reparación, bombín de inflado.</w:t>
            </w:r>
          </w:p>
        </w:tc>
        <w:tc>
          <w:tcPr>
            <w:tcW w:w="3185" w:type="dxa"/>
            <w:shd w:val="clear" w:color="auto" w:fill="DEEAF6"/>
          </w:tcPr>
          <w:p w:rsidR="00926348" w:rsidRDefault="003429C4">
            <w:pPr>
              <w:pStyle w:val="TableParagraph"/>
              <w:spacing w:line="194" w:lineRule="exact"/>
              <w:ind w:left="68"/>
              <w:rPr>
                <w:sz w:val="16"/>
              </w:rPr>
            </w:pPr>
            <w:r>
              <w:rPr>
                <w:b/>
                <w:sz w:val="16"/>
              </w:rPr>
              <w:t>Talla 1</w:t>
            </w:r>
            <w:r>
              <w:rPr>
                <w:sz w:val="16"/>
              </w:rPr>
              <w:t>: Ancho 35 ó 36 centímetros,</w:t>
            </w:r>
          </w:p>
          <w:p w:rsidR="00926348" w:rsidRDefault="003429C4">
            <w:pPr>
              <w:pStyle w:val="TableParagraph"/>
              <w:ind w:left="68" w:right="109"/>
              <w:rPr>
                <w:sz w:val="16"/>
              </w:rPr>
            </w:pPr>
            <w:r>
              <w:rPr>
                <w:sz w:val="16"/>
              </w:rPr>
              <w:t>largo 35 ó 36 centímetros, soporte de peso 50</w:t>
            </w:r>
            <w:r>
              <w:rPr>
                <w:spacing w:val="-4"/>
                <w:sz w:val="16"/>
              </w:rPr>
              <w:t xml:space="preserve"> </w:t>
            </w:r>
            <w:r>
              <w:rPr>
                <w:sz w:val="16"/>
              </w:rPr>
              <w:t>kilogramos.</w:t>
            </w:r>
          </w:p>
          <w:p w:rsidR="00926348" w:rsidRDefault="003429C4">
            <w:pPr>
              <w:pStyle w:val="TableParagraph"/>
              <w:ind w:left="68"/>
              <w:rPr>
                <w:sz w:val="16"/>
              </w:rPr>
            </w:pPr>
            <w:r>
              <w:rPr>
                <w:b/>
                <w:sz w:val="16"/>
              </w:rPr>
              <w:t>Talla 2</w:t>
            </w:r>
            <w:r>
              <w:rPr>
                <w:sz w:val="16"/>
              </w:rPr>
              <w:t>: Ancho 40 ó 41 centímetros,</w:t>
            </w:r>
          </w:p>
          <w:p w:rsidR="00926348" w:rsidRDefault="003429C4">
            <w:pPr>
              <w:pStyle w:val="TableParagraph"/>
              <w:spacing w:line="242" w:lineRule="auto"/>
              <w:ind w:left="68" w:right="109"/>
              <w:rPr>
                <w:sz w:val="16"/>
              </w:rPr>
            </w:pPr>
            <w:r>
              <w:rPr>
                <w:sz w:val="16"/>
              </w:rPr>
              <w:t>largo 40 ó 41 centímetros, soporte de peso 80</w:t>
            </w:r>
            <w:r>
              <w:rPr>
                <w:spacing w:val="-4"/>
                <w:sz w:val="16"/>
              </w:rPr>
              <w:t xml:space="preserve"> </w:t>
            </w:r>
            <w:r>
              <w:rPr>
                <w:sz w:val="16"/>
              </w:rPr>
              <w:t>kilogramos.</w:t>
            </w:r>
          </w:p>
          <w:p w:rsidR="00926348" w:rsidRDefault="003429C4">
            <w:pPr>
              <w:pStyle w:val="TableParagraph"/>
              <w:spacing w:line="193" w:lineRule="exact"/>
              <w:ind w:left="68"/>
              <w:rPr>
                <w:sz w:val="16"/>
              </w:rPr>
            </w:pPr>
            <w:r>
              <w:rPr>
                <w:b/>
                <w:sz w:val="16"/>
              </w:rPr>
              <w:t xml:space="preserve">Talla 3: </w:t>
            </w:r>
            <w:r>
              <w:rPr>
                <w:sz w:val="16"/>
              </w:rPr>
              <w:t>Ancho 42 ó 43 centímetros,</w:t>
            </w:r>
          </w:p>
          <w:p w:rsidR="00926348" w:rsidRDefault="003429C4">
            <w:pPr>
              <w:pStyle w:val="TableParagraph"/>
              <w:ind w:left="68" w:right="109"/>
              <w:rPr>
                <w:sz w:val="16"/>
              </w:rPr>
            </w:pPr>
            <w:r>
              <w:rPr>
                <w:sz w:val="16"/>
              </w:rPr>
              <w:t>largo 42 ó 43 centímetros, soporte de peso 110</w:t>
            </w:r>
            <w:r>
              <w:rPr>
                <w:spacing w:val="-4"/>
                <w:sz w:val="16"/>
              </w:rPr>
              <w:t xml:space="preserve"> </w:t>
            </w:r>
            <w:r>
              <w:rPr>
                <w:sz w:val="16"/>
              </w:rPr>
              <w:t>kilogramos.</w:t>
            </w:r>
          </w:p>
          <w:p w:rsidR="00926348" w:rsidRDefault="003429C4">
            <w:pPr>
              <w:pStyle w:val="TableParagraph"/>
              <w:ind w:left="68"/>
              <w:rPr>
                <w:sz w:val="16"/>
              </w:rPr>
            </w:pPr>
            <w:r>
              <w:rPr>
                <w:b/>
                <w:sz w:val="16"/>
              </w:rPr>
              <w:t xml:space="preserve">Talla 4: </w:t>
            </w:r>
            <w:r>
              <w:rPr>
                <w:sz w:val="16"/>
              </w:rPr>
              <w:t>Ancho 45 ó 46 centímetros,</w:t>
            </w:r>
          </w:p>
          <w:p w:rsidR="00926348" w:rsidRDefault="003429C4">
            <w:pPr>
              <w:pStyle w:val="TableParagraph"/>
              <w:ind w:left="68" w:right="109"/>
              <w:rPr>
                <w:sz w:val="16"/>
              </w:rPr>
            </w:pPr>
            <w:r>
              <w:rPr>
                <w:sz w:val="16"/>
              </w:rPr>
              <w:t>largo 40 ó 41 centímetros, soporte de peso 110</w:t>
            </w:r>
            <w:r>
              <w:rPr>
                <w:spacing w:val="-4"/>
                <w:sz w:val="16"/>
              </w:rPr>
              <w:t xml:space="preserve"> </w:t>
            </w:r>
            <w:r>
              <w:rPr>
                <w:sz w:val="16"/>
              </w:rPr>
              <w:t>kilogramos.</w:t>
            </w:r>
          </w:p>
          <w:p w:rsidR="00926348" w:rsidRDefault="003429C4">
            <w:pPr>
              <w:pStyle w:val="TableParagraph"/>
              <w:ind w:left="68"/>
              <w:rPr>
                <w:sz w:val="16"/>
              </w:rPr>
            </w:pPr>
            <w:r>
              <w:rPr>
                <w:b/>
                <w:sz w:val="16"/>
              </w:rPr>
              <w:t xml:space="preserve">Talla 5: </w:t>
            </w:r>
            <w:r>
              <w:rPr>
                <w:sz w:val="16"/>
              </w:rPr>
              <w:t>Ancho 45 ó 46 centímetros,</w:t>
            </w:r>
          </w:p>
          <w:p w:rsidR="00926348" w:rsidRDefault="003429C4">
            <w:pPr>
              <w:pStyle w:val="TableParagraph"/>
              <w:ind w:left="68" w:right="109"/>
              <w:rPr>
                <w:sz w:val="16"/>
              </w:rPr>
            </w:pPr>
            <w:r>
              <w:rPr>
                <w:sz w:val="16"/>
              </w:rPr>
              <w:t>largo 45 ó 46 centímetros, soporte de peso 110</w:t>
            </w:r>
            <w:r>
              <w:rPr>
                <w:spacing w:val="-4"/>
                <w:sz w:val="16"/>
              </w:rPr>
              <w:t xml:space="preserve"> </w:t>
            </w:r>
            <w:r>
              <w:rPr>
                <w:sz w:val="16"/>
              </w:rPr>
              <w:t>kilogramos.</w:t>
            </w:r>
          </w:p>
          <w:p w:rsidR="00926348" w:rsidRDefault="003429C4">
            <w:pPr>
              <w:pStyle w:val="TableParagraph"/>
              <w:ind w:left="68"/>
              <w:rPr>
                <w:sz w:val="16"/>
              </w:rPr>
            </w:pPr>
            <w:r>
              <w:rPr>
                <w:b/>
                <w:sz w:val="16"/>
              </w:rPr>
              <w:t xml:space="preserve">Talla 6: </w:t>
            </w:r>
            <w:r>
              <w:rPr>
                <w:sz w:val="16"/>
              </w:rPr>
              <w:t>Ancho 50 ó 51 centímetros,</w:t>
            </w:r>
          </w:p>
          <w:p w:rsidR="00926348" w:rsidRDefault="003429C4">
            <w:pPr>
              <w:pStyle w:val="TableParagraph"/>
              <w:ind w:left="68" w:right="109"/>
              <w:rPr>
                <w:sz w:val="16"/>
              </w:rPr>
            </w:pPr>
            <w:r>
              <w:rPr>
                <w:sz w:val="16"/>
              </w:rPr>
              <w:t>largo 45 ó 46 centímetros, soporte de peso 110</w:t>
            </w:r>
            <w:r>
              <w:rPr>
                <w:spacing w:val="-4"/>
                <w:sz w:val="16"/>
              </w:rPr>
              <w:t xml:space="preserve"> </w:t>
            </w:r>
            <w:r>
              <w:rPr>
                <w:sz w:val="16"/>
              </w:rPr>
              <w:t>kilogramos.</w:t>
            </w:r>
          </w:p>
          <w:p w:rsidR="00926348" w:rsidRDefault="003429C4">
            <w:pPr>
              <w:pStyle w:val="TableParagraph"/>
              <w:ind w:left="68"/>
              <w:rPr>
                <w:sz w:val="16"/>
              </w:rPr>
            </w:pPr>
            <w:r>
              <w:rPr>
                <w:b/>
                <w:sz w:val="16"/>
              </w:rPr>
              <w:t xml:space="preserve">Talla 7: </w:t>
            </w:r>
            <w:r>
              <w:rPr>
                <w:sz w:val="16"/>
              </w:rPr>
              <w:t>Ancho 56 ó 58 centímetros,</w:t>
            </w:r>
          </w:p>
          <w:p w:rsidR="00926348" w:rsidRDefault="003429C4">
            <w:pPr>
              <w:pStyle w:val="TableParagraph"/>
              <w:spacing w:line="190" w:lineRule="atLeast"/>
              <w:ind w:left="68" w:right="109"/>
              <w:rPr>
                <w:sz w:val="16"/>
              </w:rPr>
            </w:pPr>
            <w:r>
              <w:rPr>
                <w:sz w:val="16"/>
              </w:rPr>
              <w:t>largo 45 ó 46 centímetros, soporte de peso 110</w:t>
            </w:r>
            <w:r>
              <w:rPr>
                <w:spacing w:val="-4"/>
                <w:sz w:val="16"/>
              </w:rPr>
              <w:t xml:space="preserve"> </w:t>
            </w:r>
            <w:r>
              <w:rPr>
                <w:sz w:val="16"/>
              </w:rPr>
              <w:t>kilogramos.</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10"/>
              </w:rPr>
            </w:pPr>
          </w:p>
          <w:p w:rsidR="00926348" w:rsidRDefault="003429C4">
            <w:pPr>
              <w:pStyle w:val="TableParagraph"/>
              <w:ind w:left="796"/>
              <w:rPr>
                <w:rFonts w:ascii="Times New Roman"/>
                <w:sz w:val="20"/>
              </w:rPr>
            </w:pPr>
            <w:r>
              <w:rPr>
                <w:rFonts w:ascii="Times New Roman"/>
                <w:noProof/>
                <w:sz w:val="20"/>
              </w:rPr>
              <w:drawing>
                <wp:inline distT="0" distB="0" distL="0" distR="0">
                  <wp:extent cx="1902967" cy="1353312"/>
                  <wp:effectExtent l="0" t="0" r="0" b="0"/>
                  <wp:docPr id="31" name="image16.jpeg" descr="111-Cojín antiescaras celdas de aire bajo per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3" cstate="print"/>
                          <a:stretch>
                            <a:fillRect/>
                          </a:stretch>
                        </pic:blipFill>
                        <pic:spPr>
                          <a:xfrm>
                            <a:off x="0" y="0"/>
                            <a:ext cx="1902967" cy="1353312"/>
                          </a:xfrm>
                          <a:prstGeom prst="rect">
                            <a:avLst/>
                          </a:prstGeom>
                        </pic:spPr>
                      </pic:pic>
                    </a:graphicData>
                  </a:graphic>
                </wp:inline>
              </w:drawing>
            </w:r>
          </w:p>
        </w:tc>
      </w:tr>
      <w:tr w:rsidR="00926348">
        <w:trPr>
          <w:trHeight w:val="3364"/>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0"/>
              <w:rPr>
                <w:rFonts w:ascii="Times New Roman"/>
                <w:sz w:val="17"/>
              </w:rPr>
            </w:pPr>
          </w:p>
          <w:p w:rsidR="00926348" w:rsidRDefault="003429C4">
            <w:pPr>
              <w:pStyle w:val="TableParagraph"/>
              <w:ind w:left="48" w:right="39"/>
              <w:jc w:val="center"/>
              <w:rPr>
                <w:b/>
                <w:sz w:val="16"/>
              </w:rPr>
            </w:pPr>
            <w:r>
              <w:rPr>
                <w:b/>
                <w:sz w:val="16"/>
              </w:rPr>
              <w:t>16</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4"/>
              </w:rPr>
            </w:pPr>
          </w:p>
          <w:p w:rsidR="00926348" w:rsidRDefault="003429C4">
            <w:pPr>
              <w:pStyle w:val="TableParagraph"/>
              <w:ind w:left="69" w:right="56"/>
              <w:rPr>
                <w:sz w:val="16"/>
              </w:rPr>
            </w:pPr>
            <w:r>
              <w:rPr>
                <w:sz w:val="16"/>
              </w:rPr>
              <w:t>Colchón antiescaras celdas de aire (de al menos 3 secciones)</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2"/>
              <w:rPr>
                <w:rFonts w:ascii="Times New Roman"/>
                <w:sz w:val="27"/>
              </w:rPr>
            </w:pPr>
          </w:p>
          <w:p w:rsidR="00926348" w:rsidRDefault="003429C4">
            <w:pPr>
              <w:pStyle w:val="TableParagraph"/>
              <w:ind w:left="68" w:right="56"/>
              <w:jc w:val="both"/>
              <w:rPr>
                <w:sz w:val="16"/>
              </w:rPr>
            </w:pPr>
            <w:r>
              <w:rPr>
                <w:sz w:val="16"/>
              </w:rPr>
              <w:t>Colchón antiescaras con celdas de aire de al menos 3 secciones, superficie flexible, con sistema de compresión pasiva, secciones ajustables por separado, medida de entre 86 a 92 centímetros de ancho por 197 a 210 centímetros de largo.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0"/>
              <w:rPr>
                <w:rFonts w:ascii="Times New Roman"/>
                <w:sz w:val="17"/>
              </w:rPr>
            </w:pPr>
          </w:p>
          <w:p w:rsidR="00926348" w:rsidRDefault="003429C4">
            <w:pPr>
              <w:pStyle w:val="TableParagraph"/>
              <w:ind w:left="104" w:right="97"/>
              <w:jc w:val="center"/>
              <w:rPr>
                <w:sz w:val="16"/>
              </w:rPr>
            </w:pPr>
            <w:r>
              <w:rPr>
                <w:sz w:val="16"/>
              </w:rPr>
              <w:t>No requiere</w:t>
            </w:r>
          </w:p>
        </w:tc>
        <w:tc>
          <w:tcPr>
            <w:tcW w:w="4614" w:type="dxa"/>
          </w:tcPr>
          <w:p w:rsidR="00926348" w:rsidRDefault="00926348">
            <w:pPr>
              <w:pStyle w:val="TableParagraph"/>
              <w:rPr>
                <w:rFonts w:ascii="Times New Roman"/>
                <w:sz w:val="20"/>
              </w:rPr>
            </w:pPr>
          </w:p>
          <w:p w:rsidR="00926348" w:rsidRDefault="00926348">
            <w:pPr>
              <w:pStyle w:val="TableParagraph"/>
              <w:spacing w:before="5"/>
              <w:rPr>
                <w:rFonts w:ascii="Times New Roman"/>
                <w:sz w:val="20"/>
              </w:rPr>
            </w:pPr>
          </w:p>
          <w:p w:rsidR="00926348" w:rsidRDefault="003429C4">
            <w:pPr>
              <w:pStyle w:val="TableParagraph"/>
              <w:ind w:left="813"/>
              <w:rPr>
                <w:rFonts w:ascii="Times New Roman"/>
                <w:sz w:val="20"/>
              </w:rPr>
            </w:pPr>
            <w:r>
              <w:rPr>
                <w:rFonts w:ascii="Times New Roman"/>
                <w:noProof/>
                <w:sz w:val="20"/>
              </w:rPr>
              <w:drawing>
                <wp:inline distT="0" distB="0" distL="0" distR="0">
                  <wp:extent cx="1897189" cy="1647444"/>
                  <wp:effectExtent l="0" t="0" r="0" b="0"/>
                  <wp:docPr id="33" name="image17.jpeg" descr="6-Colchón antiescaras celdas de aire 3 sec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4" cstate="print"/>
                          <a:stretch>
                            <a:fillRect/>
                          </a:stretch>
                        </pic:blipFill>
                        <pic:spPr>
                          <a:xfrm>
                            <a:off x="0" y="0"/>
                            <a:ext cx="1897189" cy="1647444"/>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693"/>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3"/>
              </w:rPr>
            </w:pPr>
          </w:p>
          <w:p w:rsidR="00926348" w:rsidRDefault="003429C4">
            <w:pPr>
              <w:pStyle w:val="TableParagraph"/>
              <w:spacing w:before="1"/>
              <w:ind w:left="48" w:right="39"/>
              <w:jc w:val="center"/>
              <w:rPr>
                <w:b/>
                <w:sz w:val="16"/>
              </w:rPr>
            </w:pPr>
            <w:r>
              <w:rPr>
                <w:b/>
                <w:sz w:val="16"/>
              </w:rPr>
              <w:t>17</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77"/>
              <w:ind w:left="69" w:right="142"/>
              <w:rPr>
                <w:sz w:val="16"/>
              </w:rPr>
            </w:pPr>
            <w:r>
              <w:rPr>
                <w:sz w:val="16"/>
              </w:rPr>
              <w:t>Dispositivo de seguimiento cefálico</w:t>
            </w:r>
          </w:p>
        </w:tc>
        <w:tc>
          <w:tcPr>
            <w:tcW w:w="3380" w:type="dxa"/>
          </w:tcPr>
          <w:p w:rsidR="00926348" w:rsidRDefault="003429C4">
            <w:pPr>
              <w:pStyle w:val="TableParagraph"/>
              <w:tabs>
                <w:tab w:val="left" w:pos="2224"/>
              </w:tabs>
              <w:ind w:left="68" w:right="58"/>
              <w:jc w:val="both"/>
              <w:rPr>
                <w:sz w:val="16"/>
              </w:rPr>
            </w:pPr>
            <w:r>
              <w:rPr>
                <w:sz w:val="16"/>
              </w:rPr>
              <w:t>Software de seguimiento cefálico, permite controlar las funcionalidades del ordenador. Incluye notebook, tamaño pantalla mínima 14”. Licencia de software abierta, sin límites de usuarios ni dispositivos. Registro personalizado de calibración de diferentes usuarios. Incluye software de comunicación alternativa y aumentativa que cuente con etapas de aprendizaje: estimulación visual, causa efecto, reconocimiento de objetos, palabras y pictogramas. Además, software con apartado que incluya acceso al escritorio, interacción social, entretenimiento,</w:t>
            </w:r>
            <w:r>
              <w:rPr>
                <w:sz w:val="16"/>
              </w:rPr>
              <w:tab/>
            </w:r>
            <w:r>
              <w:rPr>
                <w:spacing w:val="-3"/>
                <w:sz w:val="16"/>
              </w:rPr>
              <w:t xml:space="preserve">comunicador, </w:t>
            </w:r>
            <w:r>
              <w:rPr>
                <w:sz w:val="16"/>
              </w:rPr>
              <w:t>aplicaciones y teclado. Actualización de programas</w:t>
            </w:r>
            <w:r>
              <w:rPr>
                <w:spacing w:val="31"/>
                <w:sz w:val="16"/>
              </w:rPr>
              <w:t xml:space="preserve"> </w:t>
            </w:r>
            <w:r>
              <w:rPr>
                <w:sz w:val="16"/>
              </w:rPr>
              <w:t>sin</w:t>
            </w:r>
            <w:r>
              <w:rPr>
                <w:spacing w:val="32"/>
                <w:sz w:val="16"/>
              </w:rPr>
              <w:t xml:space="preserve"> </w:t>
            </w:r>
            <w:r>
              <w:rPr>
                <w:sz w:val="16"/>
              </w:rPr>
              <w:t>limitaciones</w:t>
            </w:r>
            <w:r>
              <w:rPr>
                <w:spacing w:val="31"/>
                <w:sz w:val="16"/>
              </w:rPr>
              <w:t xml:space="preserve"> </w:t>
            </w:r>
            <w:r>
              <w:rPr>
                <w:sz w:val="16"/>
              </w:rPr>
              <w:t>y</w:t>
            </w:r>
            <w:r>
              <w:rPr>
                <w:spacing w:val="31"/>
                <w:sz w:val="16"/>
              </w:rPr>
              <w:t xml:space="preserve"> </w:t>
            </w:r>
            <w:r>
              <w:rPr>
                <w:sz w:val="16"/>
              </w:rPr>
              <w:t>sin</w:t>
            </w:r>
            <w:r>
              <w:rPr>
                <w:spacing w:val="32"/>
                <w:sz w:val="16"/>
              </w:rPr>
              <w:t xml:space="preserve"> </w:t>
            </w:r>
            <w:r>
              <w:rPr>
                <w:sz w:val="16"/>
              </w:rPr>
              <w:t>costo</w:t>
            </w:r>
          </w:p>
          <w:p w:rsidR="00926348" w:rsidRDefault="003429C4">
            <w:pPr>
              <w:pStyle w:val="TableParagraph"/>
              <w:spacing w:before="1" w:line="172" w:lineRule="exact"/>
              <w:ind w:left="68"/>
              <w:rPr>
                <w:sz w:val="16"/>
              </w:rPr>
            </w:pPr>
            <w:r>
              <w:rPr>
                <w:sz w:val="16"/>
              </w:rPr>
              <w:t>asociado.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2"/>
              <w:ind w:left="104" w:right="97"/>
              <w:jc w:val="center"/>
              <w:rPr>
                <w:sz w:val="16"/>
              </w:rPr>
            </w:pPr>
            <w:r>
              <w:rPr>
                <w:sz w:val="16"/>
              </w:rPr>
              <w:t>No requiere</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rPr>
            </w:pPr>
          </w:p>
          <w:p w:rsidR="00926348" w:rsidRDefault="003429C4">
            <w:pPr>
              <w:pStyle w:val="TableParagraph"/>
              <w:ind w:left="1035"/>
              <w:rPr>
                <w:rFonts w:ascii="Times New Roman"/>
                <w:sz w:val="20"/>
              </w:rPr>
            </w:pPr>
            <w:r>
              <w:rPr>
                <w:rFonts w:ascii="Times New Roman"/>
                <w:noProof/>
                <w:sz w:val="20"/>
              </w:rPr>
              <w:drawing>
                <wp:inline distT="0" distB="0" distL="0" distR="0">
                  <wp:extent cx="1507483" cy="1408176"/>
                  <wp:effectExtent l="0" t="0" r="0" b="0"/>
                  <wp:docPr id="35" name="image18.jpeg" descr="77-Dispositivo de seguimiento cefá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5" cstate="print"/>
                          <a:stretch>
                            <a:fillRect/>
                          </a:stretch>
                        </pic:blipFill>
                        <pic:spPr>
                          <a:xfrm>
                            <a:off x="0" y="0"/>
                            <a:ext cx="1507483" cy="1408176"/>
                          </a:xfrm>
                          <a:prstGeom prst="rect">
                            <a:avLst/>
                          </a:prstGeom>
                        </pic:spPr>
                      </pic:pic>
                    </a:graphicData>
                  </a:graphic>
                </wp:inline>
              </w:drawing>
            </w:r>
          </w:p>
        </w:tc>
      </w:tr>
      <w:tr w:rsidR="00926348">
        <w:trPr>
          <w:trHeight w:val="3307"/>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78"/>
              <w:ind w:left="48" w:right="39"/>
              <w:jc w:val="center"/>
              <w:rPr>
                <w:b/>
                <w:sz w:val="16"/>
              </w:rPr>
            </w:pPr>
            <w:r>
              <w:rPr>
                <w:b/>
                <w:sz w:val="16"/>
              </w:rPr>
              <w:t>18</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18"/>
              </w:rPr>
            </w:pPr>
          </w:p>
          <w:p w:rsidR="00926348" w:rsidRDefault="003429C4">
            <w:pPr>
              <w:pStyle w:val="TableParagraph"/>
              <w:ind w:left="69" w:right="142"/>
              <w:rPr>
                <w:sz w:val="16"/>
              </w:rPr>
            </w:pPr>
            <w:r>
              <w:rPr>
                <w:sz w:val="16"/>
              </w:rPr>
              <w:t>Dispositivo de seguimiento ocular</w:t>
            </w:r>
          </w:p>
        </w:tc>
        <w:tc>
          <w:tcPr>
            <w:tcW w:w="3380" w:type="dxa"/>
          </w:tcPr>
          <w:p w:rsidR="00926348" w:rsidRDefault="003429C4">
            <w:pPr>
              <w:pStyle w:val="TableParagraph"/>
              <w:tabs>
                <w:tab w:val="left" w:pos="2224"/>
              </w:tabs>
              <w:spacing w:before="2"/>
              <w:ind w:left="68" w:right="57"/>
              <w:jc w:val="both"/>
              <w:rPr>
                <w:sz w:val="16"/>
              </w:rPr>
            </w:pPr>
            <w:r>
              <w:rPr>
                <w:sz w:val="16"/>
              </w:rPr>
              <w:t>Software de seguimiento ocular, permite transformar controlar las funcionalidades del ordenador. Incluye notebook, tamaño pantalla al menos 14”. Licencia de software abierta. Registro personalizado de calibración  de diferentes usuarios. Incluye software de comunicación alternativa y aumentativa que cuente con etapas de aprendizaje: estimulación visual, causa efecto, reconocimiento de objetos, palabras y pictogramas. Además, interfaz con apartado que incluya acceso al escritorio, interacción social, entretenimiento,</w:t>
            </w:r>
            <w:r>
              <w:rPr>
                <w:sz w:val="16"/>
              </w:rPr>
              <w:tab/>
            </w:r>
            <w:r>
              <w:rPr>
                <w:spacing w:val="-3"/>
                <w:sz w:val="16"/>
              </w:rPr>
              <w:t xml:space="preserve">comunicador, </w:t>
            </w:r>
            <w:r>
              <w:rPr>
                <w:sz w:val="16"/>
              </w:rPr>
              <w:t>aplicaciones y teclado. Actualización</w:t>
            </w:r>
            <w:r>
              <w:rPr>
                <w:spacing w:val="33"/>
                <w:sz w:val="16"/>
              </w:rPr>
              <w:t xml:space="preserve"> </w:t>
            </w:r>
            <w:r>
              <w:rPr>
                <w:sz w:val="16"/>
              </w:rPr>
              <w:t>sin</w:t>
            </w:r>
          </w:p>
          <w:p w:rsidR="00926348" w:rsidRDefault="003429C4">
            <w:pPr>
              <w:pStyle w:val="TableParagraph"/>
              <w:spacing w:line="174" w:lineRule="exact"/>
              <w:ind w:left="68"/>
              <w:jc w:val="both"/>
              <w:rPr>
                <w:sz w:val="16"/>
              </w:rPr>
            </w:pPr>
            <w:r>
              <w:rPr>
                <w:sz w:val="16"/>
              </w:rPr>
              <w:t>limitaciones y sin costo asociado.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78"/>
              <w:ind w:left="104" w:right="97"/>
              <w:jc w:val="center"/>
              <w:rPr>
                <w:sz w:val="16"/>
              </w:rPr>
            </w:pPr>
            <w:r>
              <w:rPr>
                <w:sz w:val="16"/>
              </w:rPr>
              <w:t>No requiere</w:t>
            </w:r>
          </w:p>
        </w:tc>
        <w:tc>
          <w:tcPr>
            <w:tcW w:w="4614" w:type="dxa"/>
          </w:tcPr>
          <w:p w:rsidR="00926348" w:rsidRDefault="00926348">
            <w:pPr>
              <w:pStyle w:val="TableParagraph"/>
              <w:spacing w:before="8"/>
              <w:rPr>
                <w:rFonts w:ascii="Times New Roman"/>
                <w:sz w:val="19"/>
              </w:rPr>
            </w:pPr>
          </w:p>
          <w:p w:rsidR="00926348" w:rsidRDefault="003429C4">
            <w:pPr>
              <w:pStyle w:val="TableParagraph"/>
              <w:ind w:left="69"/>
              <w:rPr>
                <w:rFonts w:ascii="Times New Roman"/>
                <w:sz w:val="20"/>
              </w:rPr>
            </w:pPr>
            <w:r>
              <w:rPr>
                <w:rFonts w:ascii="Times New Roman"/>
                <w:noProof/>
                <w:sz w:val="20"/>
              </w:rPr>
              <w:drawing>
                <wp:inline distT="0" distB="0" distL="0" distR="0">
                  <wp:extent cx="2851895" cy="1814702"/>
                  <wp:effectExtent l="0" t="0" r="0" b="0"/>
                  <wp:docPr id="37" name="image19.jpeg" descr="78-Dispositivo de seguimiento o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6" cstate="print"/>
                          <a:stretch>
                            <a:fillRect/>
                          </a:stretch>
                        </pic:blipFill>
                        <pic:spPr>
                          <a:xfrm>
                            <a:off x="0" y="0"/>
                            <a:ext cx="2851895" cy="1814702"/>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417"/>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2"/>
              <w:rPr>
                <w:rFonts w:ascii="Times New Roman"/>
                <w:sz w:val="20"/>
              </w:rPr>
            </w:pPr>
          </w:p>
          <w:p w:rsidR="00926348" w:rsidRDefault="003429C4">
            <w:pPr>
              <w:pStyle w:val="TableParagraph"/>
              <w:ind w:left="48" w:right="39"/>
              <w:jc w:val="center"/>
              <w:rPr>
                <w:b/>
                <w:sz w:val="16"/>
              </w:rPr>
            </w:pPr>
            <w:r>
              <w:rPr>
                <w:b/>
                <w:sz w:val="16"/>
              </w:rPr>
              <w:t>19</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5"/>
              <w:rPr>
                <w:rFonts w:ascii="Times New Roman"/>
                <w:sz w:val="29"/>
              </w:rPr>
            </w:pPr>
          </w:p>
          <w:p w:rsidR="00926348" w:rsidRDefault="003429C4">
            <w:pPr>
              <w:pStyle w:val="TableParagraph"/>
              <w:ind w:left="69" w:right="175"/>
              <w:rPr>
                <w:sz w:val="16"/>
              </w:rPr>
            </w:pPr>
            <w:r>
              <w:rPr>
                <w:sz w:val="16"/>
              </w:rPr>
              <w:t xml:space="preserve">Dispositivo tipo </w:t>
            </w:r>
            <w:r>
              <w:rPr>
                <w:i/>
                <w:sz w:val="16"/>
              </w:rPr>
              <w:t xml:space="preserve">handbike </w:t>
            </w:r>
            <w:r>
              <w:rPr>
                <w:sz w:val="16"/>
              </w:rPr>
              <w:t>de tracción manual (incluye silla de ruedas activa)</w:t>
            </w:r>
          </w:p>
        </w:tc>
        <w:tc>
          <w:tcPr>
            <w:tcW w:w="3380" w:type="dxa"/>
          </w:tcPr>
          <w:p w:rsidR="00926348" w:rsidRDefault="00926348">
            <w:pPr>
              <w:pStyle w:val="TableParagraph"/>
              <w:rPr>
                <w:rFonts w:ascii="Times New Roman"/>
                <w:sz w:val="20"/>
              </w:rPr>
            </w:pPr>
          </w:p>
          <w:p w:rsidR="00926348" w:rsidRDefault="00926348">
            <w:pPr>
              <w:pStyle w:val="TableParagraph"/>
              <w:spacing w:before="3"/>
              <w:rPr>
                <w:rFonts w:ascii="Times New Roman"/>
                <w:sz w:val="27"/>
              </w:rPr>
            </w:pPr>
          </w:p>
          <w:p w:rsidR="00926348" w:rsidRDefault="003429C4">
            <w:pPr>
              <w:pStyle w:val="TableParagraph"/>
              <w:spacing w:before="1"/>
              <w:ind w:left="68" w:right="57"/>
              <w:jc w:val="both"/>
              <w:rPr>
                <w:sz w:val="16"/>
              </w:rPr>
            </w:pPr>
            <w:r>
              <w:rPr>
                <w:sz w:val="16"/>
              </w:rPr>
              <w:t>Dispositivo tipo handbike de tracción manual, pedales con sistema de rodamientos, frenos tipo tambor o disco, cambios automáticos, sistema de anclaje de desmontaje rápido, incluye silla de ruedas activa con estructura en duroaluminio, chasis rígido, apoya brazos guardafango, apoya pies de una hoja regulables en altura, ruedas delanteras macizas y ruedas traseras inflables, con aro de autopropulsión. Cinturón pélvico</w:t>
            </w:r>
            <w:r>
              <w:rPr>
                <w:spacing w:val="-2"/>
                <w:sz w:val="16"/>
              </w:rPr>
              <w:t xml:space="preserve"> </w:t>
            </w:r>
            <w:r>
              <w:rPr>
                <w:sz w:val="16"/>
              </w:rPr>
              <w:t>incorporado.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2"/>
              <w:rPr>
                <w:rFonts w:ascii="Times New Roman"/>
                <w:sz w:val="20"/>
              </w:rPr>
            </w:pPr>
          </w:p>
          <w:p w:rsidR="00926348" w:rsidRDefault="003429C4">
            <w:pPr>
              <w:pStyle w:val="TableParagraph"/>
              <w:ind w:left="68"/>
              <w:rPr>
                <w:sz w:val="16"/>
              </w:rPr>
            </w:pPr>
            <w:r>
              <w:rPr>
                <w:sz w:val="16"/>
              </w:rPr>
              <w:t>Talla, en centímetros: 36 ó 39 ó 42</w:t>
            </w:r>
          </w:p>
        </w:tc>
        <w:tc>
          <w:tcPr>
            <w:tcW w:w="4614" w:type="dxa"/>
          </w:tcPr>
          <w:p w:rsidR="00926348" w:rsidRDefault="00926348">
            <w:pPr>
              <w:pStyle w:val="TableParagraph"/>
              <w:rPr>
                <w:rFonts w:ascii="Times New Roman"/>
                <w:sz w:val="20"/>
              </w:rPr>
            </w:pPr>
          </w:p>
          <w:p w:rsidR="00926348" w:rsidRDefault="00926348">
            <w:pPr>
              <w:pStyle w:val="TableParagraph"/>
              <w:spacing w:before="8"/>
              <w:rPr>
                <w:rFonts w:ascii="Times New Roman"/>
                <w:sz w:val="25"/>
              </w:rPr>
            </w:pPr>
          </w:p>
          <w:p w:rsidR="00926348" w:rsidRDefault="003429C4">
            <w:pPr>
              <w:pStyle w:val="TableParagraph"/>
              <w:ind w:left="817"/>
              <w:rPr>
                <w:rFonts w:ascii="Times New Roman"/>
                <w:sz w:val="20"/>
              </w:rPr>
            </w:pPr>
            <w:r>
              <w:rPr>
                <w:rFonts w:ascii="Times New Roman"/>
                <w:noProof/>
                <w:sz w:val="20"/>
              </w:rPr>
              <w:drawing>
                <wp:inline distT="0" distB="0" distL="0" distR="0">
                  <wp:extent cx="1878168" cy="1542288"/>
                  <wp:effectExtent l="0" t="0" r="0" b="0"/>
                  <wp:docPr id="39" name="image20.jpeg" descr="76-Dispositivo tipo handbike de tracción manual (incluye silla de ruedas ac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7" cstate="print"/>
                          <a:stretch>
                            <a:fillRect/>
                          </a:stretch>
                        </pic:blipFill>
                        <pic:spPr>
                          <a:xfrm>
                            <a:off x="0" y="0"/>
                            <a:ext cx="1878168" cy="1542288"/>
                          </a:xfrm>
                          <a:prstGeom prst="rect">
                            <a:avLst/>
                          </a:prstGeom>
                        </pic:spPr>
                      </pic:pic>
                    </a:graphicData>
                  </a:graphic>
                </wp:inline>
              </w:drawing>
            </w:r>
          </w:p>
        </w:tc>
      </w:tr>
      <w:tr w:rsidR="00926348">
        <w:trPr>
          <w:trHeight w:val="3307"/>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78"/>
              <w:ind w:left="48" w:right="39"/>
              <w:jc w:val="center"/>
              <w:rPr>
                <w:b/>
                <w:sz w:val="16"/>
              </w:rPr>
            </w:pPr>
            <w:r>
              <w:rPr>
                <w:b/>
                <w:sz w:val="16"/>
              </w:rPr>
              <w:t>20</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78"/>
              <w:ind w:left="69"/>
              <w:rPr>
                <w:sz w:val="16"/>
              </w:rPr>
            </w:pPr>
            <w:r>
              <w:rPr>
                <w:sz w:val="16"/>
              </w:rPr>
              <w:t>Equipo FM</w:t>
            </w:r>
          </w:p>
        </w:tc>
        <w:tc>
          <w:tcPr>
            <w:tcW w:w="3380" w:type="dxa"/>
          </w:tcPr>
          <w:p w:rsidR="00926348" w:rsidRDefault="003429C4">
            <w:pPr>
              <w:pStyle w:val="TableParagraph"/>
              <w:spacing w:before="2"/>
              <w:ind w:left="68" w:right="57"/>
              <w:jc w:val="both"/>
              <w:rPr>
                <w:sz w:val="16"/>
              </w:rPr>
            </w:pPr>
            <w:r>
              <w:rPr>
                <w:sz w:val="16"/>
              </w:rPr>
              <w:t xml:space="preserve">Los equipos de transmisión de audio tipo FM son sistemas que funcionan en complementariedad a los audífonos del usuario. En primera instancia, permite captar sonido mediante un micrófono, para luego transmitirlo a distancia (ondas de frecuencia modulada) y finalmente siendo este captado por los audífonos utilizados por la persona con hipoacusia. La finalidad de esta transmisión inalámbrica a </w:t>
            </w:r>
            <w:r>
              <w:rPr>
                <w:spacing w:val="-3"/>
                <w:sz w:val="16"/>
              </w:rPr>
              <w:t xml:space="preserve">distancia  </w:t>
            </w:r>
            <w:r>
              <w:rPr>
                <w:sz w:val="16"/>
              </w:rPr>
              <w:t>será favorecer que la señal sonora sea más inteligible y menos interferida por el ruido, reverberación u otras condiciones adversas del ambiente en general, potenciando la</w:t>
            </w:r>
            <w:r>
              <w:rPr>
                <w:spacing w:val="28"/>
                <w:sz w:val="16"/>
              </w:rPr>
              <w:t xml:space="preserve"> </w:t>
            </w:r>
            <w:r>
              <w:rPr>
                <w:sz w:val="16"/>
              </w:rPr>
              <w:t>discriminación</w:t>
            </w:r>
          </w:p>
          <w:p w:rsidR="00926348" w:rsidRDefault="003429C4">
            <w:pPr>
              <w:pStyle w:val="TableParagraph"/>
              <w:spacing w:line="174" w:lineRule="exact"/>
              <w:ind w:left="68"/>
              <w:jc w:val="both"/>
              <w:rPr>
                <w:sz w:val="16"/>
              </w:rPr>
            </w:pPr>
            <w:r>
              <w:rPr>
                <w:sz w:val="16"/>
              </w:rPr>
              <w:t>y la relación entre señal y ruido.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16"/>
              </w:rPr>
            </w:pPr>
          </w:p>
          <w:p w:rsidR="00926348" w:rsidRDefault="003429C4">
            <w:pPr>
              <w:pStyle w:val="TableParagraph"/>
              <w:ind w:left="68" w:right="109"/>
              <w:rPr>
                <w:sz w:val="16"/>
              </w:rPr>
            </w:pPr>
            <w:r>
              <w:rPr>
                <w:b/>
                <w:sz w:val="16"/>
              </w:rPr>
              <w:t xml:space="preserve">Transmisor: </w:t>
            </w:r>
            <w:r>
              <w:rPr>
                <w:sz w:val="16"/>
              </w:rPr>
              <w:t xml:space="preserve">opciones SI o NO </w:t>
            </w:r>
            <w:r>
              <w:rPr>
                <w:b/>
                <w:sz w:val="16"/>
              </w:rPr>
              <w:t xml:space="preserve">Receptor: </w:t>
            </w:r>
            <w:r>
              <w:rPr>
                <w:sz w:val="16"/>
              </w:rPr>
              <w:t>opciones Oído derecho y/o Oído</w:t>
            </w:r>
            <w:r>
              <w:rPr>
                <w:spacing w:val="-1"/>
                <w:sz w:val="16"/>
              </w:rPr>
              <w:t xml:space="preserve"> </w:t>
            </w:r>
            <w:r>
              <w:rPr>
                <w:sz w:val="16"/>
              </w:rPr>
              <w:t>izquierdo.</w:t>
            </w:r>
          </w:p>
          <w:p w:rsidR="00926348" w:rsidRDefault="003429C4">
            <w:pPr>
              <w:pStyle w:val="TableParagraph"/>
              <w:ind w:left="68" w:right="54"/>
              <w:jc w:val="both"/>
              <w:rPr>
                <w:sz w:val="16"/>
              </w:rPr>
            </w:pPr>
            <w:r>
              <w:rPr>
                <w:b/>
                <w:sz w:val="16"/>
              </w:rPr>
              <w:t xml:space="preserve">Características de receptor: </w:t>
            </w:r>
            <w:r>
              <w:rPr>
                <w:sz w:val="16"/>
              </w:rPr>
              <w:t xml:space="preserve">opciones anclado al audífono o incorporado; al cuello; compatible con implante coclear (debe </w:t>
            </w:r>
            <w:r>
              <w:rPr>
                <w:spacing w:val="-3"/>
                <w:sz w:val="16"/>
              </w:rPr>
              <w:t xml:space="preserve">indicar </w:t>
            </w:r>
            <w:r>
              <w:rPr>
                <w:sz w:val="16"/>
              </w:rPr>
              <w:t>marca y modelo de</w:t>
            </w:r>
            <w:r>
              <w:rPr>
                <w:spacing w:val="-4"/>
                <w:sz w:val="16"/>
              </w:rPr>
              <w:t xml:space="preserve"> </w:t>
            </w:r>
            <w:r>
              <w:rPr>
                <w:sz w:val="16"/>
              </w:rPr>
              <w:t>implante)</w:t>
            </w:r>
          </w:p>
        </w:tc>
        <w:tc>
          <w:tcPr>
            <w:tcW w:w="4614" w:type="dxa"/>
          </w:tcPr>
          <w:p w:rsidR="00926348" w:rsidRDefault="00926348">
            <w:pPr>
              <w:pStyle w:val="TableParagraph"/>
              <w:rPr>
                <w:rFonts w:ascii="Times New Roman"/>
                <w:sz w:val="20"/>
              </w:rPr>
            </w:pPr>
          </w:p>
          <w:p w:rsidR="00926348" w:rsidRDefault="00926348">
            <w:pPr>
              <w:pStyle w:val="TableParagraph"/>
              <w:spacing w:before="4"/>
              <w:rPr>
                <w:rFonts w:ascii="Times New Roman"/>
                <w:sz w:val="21"/>
              </w:rPr>
            </w:pPr>
          </w:p>
          <w:p w:rsidR="00926348" w:rsidRDefault="003429C4">
            <w:pPr>
              <w:pStyle w:val="TableParagraph"/>
              <w:ind w:left="1192"/>
              <w:rPr>
                <w:rFonts w:ascii="Times New Roman"/>
                <w:sz w:val="20"/>
              </w:rPr>
            </w:pPr>
            <w:r>
              <w:rPr>
                <w:rFonts w:ascii="Times New Roman"/>
                <w:noProof/>
                <w:sz w:val="20"/>
              </w:rPr>
              <w:drawing>
                <wp:inline distT="0" distB="0" distL="0" distR="0">
                  <wp:extent cx="1538734" cy="1517141"/>
                  <wp:effectExtent l="0" t="0" r="0" b="0"/>
                  <wp:docPr id="41" name="image21.jpeg" descr="93-Equipo 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8" cstate="print"/>
                          <a:stretch>
                            <a:fillRect/>
                          </a:stretch>
                        </pic:blipFill>
                        <pic:spPr>
                          <a:xfrm>
                            <a:off x="0" y="0"/>
                            <a:ext cx="1538734" cy="1517141"/>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498"/>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3"/>
              </w:rPr>
            </w:pPr>
          </w:p>
          <w:p w:rsidR="00926348" w:rsidRDefault="003429C4">
            <w:pPr>
              <w:pStyle w:val="TableParagraph"/>
              <w:spacing w:before="1"/>
              <w:ind w:left="48" w:right="39"/>
              <w:jc w:val="center"/>
              <w:rPr>
                <w:b/>
                <w:sz w:val="16"/>
              </w:rPr>
            </w:pPr>
            <w:r>
              <w:rPr>
                <w:b/>
                <w:sz w:val="16"/>
              </w:rPr>
              <w:t>21</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6"/>
              </w:rPr>
            </w:pPr>
          </w:p>
          <w:p w:rsidR="00926348" w:rsidRDefault="003429C4">
            <w:pPr>
              <w:pStyle w:val="TableParagraph"/>
              <w:spacing w:before="1"/>
              <w:ind w:left="69" w:right="215"/>
              <w:rPr>
                <w:sz w:val="16"/>
              </w:rPr>
            </w:pPr>
            <w:r>
              <w:rPr>
                <w:sz w:val="16"/>
              </w:rPr>
              <w:t>Grúa de transferencia eléctrica</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23"/>
              <w:ind w:left="68" w:right="58"/>
              <w:jc w:val="both"/>
              <w:rPr>
                <w:sz w:val="16"/>
              </w:rPr>
            </w:pPr>
            <w:r>
              <w:rPr>
                <w:sz w:val="16"/>
              </w:rPr>
              <w:t>Grúa de transferencia eléctrica, plegable, elevación y descenso por medio del motor eléctrico, con brazo hidráulico modo manual de descenso en caso de emergencia, incluye cuatro ruedas con al menos dos frenos, permite levantar a la persona desde el suelo, cuenta con 2 a 3 posiciones ajustables que se adaptan según necesidad, sujeción tipo hamaca, soporta peso máximo de 150 kilogramos.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3"/>
              </w:rPr>
            </w:pPr>
          </w:p>
          <w:p w:rsidR="00926348" w:rsidRDefault="003429C4">
            <w:pPr>
              <w:pStyle w:val="TableParagraph"/>
              <w:spacing w:before="1"/>
              <w:ind w:left="104" w:right="97"/>
              <w:jc w:val="center"/>
              <w:rPr>
                <w:sz w:val="16"/>
              </w:rPr>
            </w:pPr>
            <w:r>
              <w:rPr>
                <w:sz w:val="16"/>
              </w:rPr>
              <w:t>No requiere</w:t>
            </w:r>
          </w:p>
        </w:tc>
        <w:tc>
          <w:tcPr>
            <w:tcW w:w="4614" w:type="dxa"/>
          </w:tcPr>
          <w:p w:rsidR="00926348" w:rsidRDefault="00926348">
            <w:pPr>
              <w:pStyle w:val="TableParagraph"/>
              <w:spacing w:before="3" w:after="1"/>
              <w:rPr>
                <w:rFonts w:ascii="Times New Roman"/>
                <w:sz w:val="14"/>
              </w:rPr>
            </w:pPr>
          </w:p>
          <w:p w:rsidR="00926348" w:rsidRDefault="003429C4">
            <w:pPr>
              <w:pStyle w:val="TableParagraph"/>
              <w:ind w:left="818"/>
              <w:rPr>
                <w:rFonts w:ascii="Times New Roman"/>
                <w:sz w:val="20"/>
              </w:rPr>
            </w:pPr>
            <w:r>
              <w:rPr>
                <w:rFonts w:ascii="Times New Roman"/>
                <w:noProof/>
                <w:sz w:val="20"/>
              </w:rPr>
              <w:drawing>
                <wp:inline distT="0" distB="0" distL="0" distR="0">
                  <wp:extent cx="1895649" cy="1897189"/>
                  <wp:effectExtent l="0" t="0" r="0" b="0"/>
                  <wp:docPr id="43" name="image22.jpeg" descr="128-Grúa de transferencia eléct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29" cstate="print"/>
                          <a:stretch>
                            <a:fillRect/>
                          </a:stretch>
                        </pic:blipFill>
                        <pic:spPr>
                          <a:xfrm>
                            <a:off x="0" y="0"/>
                            <a:ext cx="1895649" cy="1897189"/>
                          </a:xfrm>
                          <a:prstGeom prst="rect">
                            <a:avLst/>
                          </a:prstGeom>
                        </pic:spPr>
                      </pic:pic>
                    </a:graphicData>
                  </a:graphic>
                </wp:inline>
              </w:drawing>
            </w:r>
          </w:p>
        </w:tc>
      </w:tr>
      <w:tr w:rsidR="00926348">
        <w:trPr>
          <w:trHeight w:val="3388"/>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19"/>
              </w:rPr>
            </w:pPr>
          </w:p>
          <w:p w:rsidR="00926348" w:rsidRDefault="003429C4">
            <w:pPr>
              <w:pStyle w:val="TableParagraph"/>
              <w:ind w:left="48" w:right="39"/>
              <w:jc w:val="center"/>
              <w:rPr>
                <w:b/>
                <w:sz w:val="16"/>
              </w:rPr>
            </w:pPr>
            <w:r>
              <w:rPr>
                <w:b/>
                <w:sz w:val="16"/>
              </w:rPr>
              <w:t>22</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rPr>
            </w:pPr>
          </w:p>
          <w:p w:rsidR="00926348" w:rsidRDefault="003429C4">
            <w:pPr>
              <w:pStyle w:val="TableParagraph"/>
              <w:ind w:left="69" w:right="215"/>
              <w:rPr>
                <w:sz w:val="16"/>
              </w:rPr>
            </w:pPr>
            <w:r>
              <w:rPr>
                <w:sz w:val="16"/>
              </w:rPr>
              <w:t>Grúa de transferencia hidráulica</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30"/>
              <w:ind w:left="68" w:right="58"/>
              <w:jc w:val="both"/>
              <w:rPr>
                <w:sz w:val="16"/>
              </w:rPr>
            </w:pPr>
            <w:r>
              <w:rPr>
                <w:sz w:val="16"/>
              </w:rPr>
              <w:t>Grúa de transferencia hidráulica, plegable, elevación y descenso con palanca hidráulica, cuatro ruedas giratorias con al menos dos frenos, permite levantar a la persona desde el suelo, cuenta con 2 a 3 posiciones ajustables según necesidad, sujeción tipo hamaca, soporta peso máximo de 150 kilogramos.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19"/>
              </w:rPr>
            </w:pPr>
          </w:p>
          <w:p w:rsidR="00926348" w:rsidRDefault="003429C4">
            <w:pPr>
              <w:pStyle w:val="TableParagraph"/>
              <w:ind w:left="104" w:right="97"/>
              <w:jc w:val="center"/>
              <w:rPr>
                <w:sz w:val="16"/>
              </w:rPr>
            </w:pPr>
            <w:r>
              <w:rPr>
                <w:sz w:val="16"/>
              </w:rPr>
              <w:t>No requiere</w:t>
            </w:r>
          </w:p>
        </w:tc>
        <w:tc>
          <w:tcPr>
            <w:tcW w:w="4614" w:type="dxa"/>
          </w:tcPr>
          <w:p w:rsidR="00926348" w:rsidRDefault="00926348">
            <w:pPr>
              <w:pStyle w:val="TableParagraph"/>
              <w:spacing w:before="9"/>
              <w:rPr>
                <w:rFonts w:ascii="Times New Roman"/>
                <w:sz w:val="16"/>
              </w:rPr>
            </w:pPr>
          </w:p>
          <w:p w:rsidR="00926348" w:rsidRDefault="003429C4">
            <w:pPr>
              <w:pStyle w:val="TableParagraph"/>
              <w:ind w:left="1355"/>
              <w:rPr>
                <w:rFonts w:ascii="Times New Roman"/>
                <w:sz w:val="20"/>
              </w:rPr>
            </w:pPr>
            <w:r>
              <w:rPr>
                <w:rFonts w:ascii="Times New Roman"/>
                <w:noProof/>
                <w:sz w:val="20"/>
              </w:rPr>
              <w:drawing>
                <wp:inline distT="0" distB="0" distL="0" distR="0">
                  <wp:extent cx="1437131" cy="1892808"/>
                  <wp:effectExtent l="0" t="0" r="0" b="0"/>
                  <wp:docPr id="45" name="image23.jpeg" descr="129-Grúa de transferencia hidráu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30" cstate="print"/>
                          <a:stretch>
                            <a:fillRect/>
                          </a:stretch>
                        </pic:blipFill>
                        <pic:spPr>
                          <a:xfrm>
                            <a:off x="0" y="0"/>
                            <a:ext cx="1437131" cy="1892808"/>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2788"/>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8"/>
              <w:ind w:left="48" w:right="39"/>
              <w:jc w:val="center"/>
              <w:rPr>
                <w:b/>
                <w:sz w:val="16"/>
              </w:rPr>
            </w:pPr>
            <w:r>
              <w:rPr>
                <w:b/>
                <w:sz w:val="16"/>
              </w:rPr>
              <w:t>23</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8"/>
              <w:ind w:left="69"/>
              <w:rPr>
                <w:sz w:val="16"/>
              </w:rPr>
            </w:pPr>
            <w:r>
              <w:rPr>
                <w:sz w:val="16"/>
              </w:rPr>
              <w:t>Lavapelo rígido</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7"/>
              <w:rPr>
                <w:rFonts w:ascii="Times New Roman"/>
                <w:sz w:val="27"/>
              </w:rPr>
            </w:pPr>
          </w:p>
          <w:p w:rsidR="00926348" w:rsidRDefault="003429C4">
            <w:pPr>
              <w:pStyle w:val="TableParagraph"/>
              <w:ind w:left="68" w:right="59"/>
              <w:jc w:val="both"/>
              <w:rPr>
                <w:sz w:val="16"/>
              </w:rPr>
            </w:pPr>
            <w:r>
              <w:rPr>
                <w:sz w:val="16"/>
              </w:rPr>
              <w:t>Lavapelo rígido para uso en cama, material plástico con abertura para el cuello. Con tapón de desagüe que permita el vaciado de manera segura.</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8"/>
              <w:ind w:left="104" w:right="97"/>
              <w:jc w:val="center"/>
              <w:rPr>
                <w:sz w:val="16"/>
              </w:rPr>
            </w:pPr>
            <w:r>
              <w:rPr>
                <w:sz w:val="16"/>
              </w:rPr>
              <w:t>No requiere</w:t>
            </w:r>
          </w:p>
        </w:tc>
        <w:tc>
          <w:tcPr>
            <w:tcW w:w="4614" w:type="dxa"/>
          </w:tcPr>
          <w:p w:rsidR="00926348" w:rsidRDefault="00926348">
            <w:pPr>
              <w:pStyle w:val="TableParagraph"/>
              <w:rPr>
                <w:rFonts w:ascii="Times New Roman"/>
                <w:sz w:val="20"/>
              </w:rPr>
            </w:pPr>
          </w:p>
          <w:p w:rsidR="00926348" w:rsidRDefault="00926348">
            <w:pPr>
              <w:pStyle w:val="TableParagraph"/>
              <w:spacing w:before="9" w:after="1"/>
              <w:rPr>
                <w:rFonts w:ascii="Times New Roman"/>
                <w:sz w:val="13"/>
              </w:rPr>
            </w:pPr>
          </w:p>
          <w:p w:rsidR="00926348" w:rsidRDefault="003429C4">
            <w:pPr>
              <w:pStyle w:val="TableParagraph"/>
              <w:ind w:left="1210"/>
              <w:rPr>
                <w:rFonts w:ascii="Times New Roman"/>
                <w:sz w:val="20"/>
              </w:rPr>
            </w:pPr>
            <w:r>
              <w:rPr>
                <w:rFonts w:ascii="Times New Roman"/>
                <w:noProof/>
                <w:sz w:val="20"/>
              </w:rPr>
              <w:drawing>
                <wp:inline distT="0" distB="0" distL="0" distR="0">
                  <wp:extent cx="1350915" cy="1193291"/>
                  <wp:effectExtent l="0" t="0" r="0" b="0"/>
                  <wp:docPr id="47" name="image24.jpeg" descr="131-Lavapelo rí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31" cstate="print"/>
                          <a:stretch>
                            <a:fillRect/>
                          </a:stretch>
                        </pic:blipFill>
                        <pic:spPr>
                          <a:xfrm>
                            <a:off x="0" y="0"/>
                            <a:ext cx="1350915" cy="1193291"/>
                          </a:xfrm>
                          <a:prstGeom prst="rect">
                            <a:avLst/>
                          </a:prstGeom>
                        </pic:spPr>
                      </pic:pic>
                    </a:graphicData>
                  </a:graphic>
                </wp:inline>
              </w:drawing>
            </w:r>
          </w:p>
        </w:tc>
      </w:tr>
      <w:tr w:rsidR="00926348">
        <w:trPr>
          <w:trHeight w:val="2959"/>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20"/>
              </w:rPr>
            </w:pPr>
          </w:p>
          <w:p w:rsidR="00926348" w:rsidRDefault="003429C4">
            <w:pPr>
              <w:pStyle w:val="TableParagraph"/>
              <w:ind w:left="48" w:right="39"/>
              <w:jc w:val="center"/>
              <w:rPr>
                <w:b/>
                <w:sz w:val="16"/>
              </w:rPr>
            </w:pPr>
            <w:r>
              <w:rPr>
                <w:b/>
                <w:sz w:val="16"/>
              </w:rPr>
              <w:t>24</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38"/>
              <w:ind w:left="69" w:right="368"/>
              <w:rPr>
                <w:sz w:val="16"/>
              </w:rPr>
            </w:pPr>
            <w:r>
              <w:rPr>
                <w:sz w:val="16"/>
              </w:rPr>
              <w:t>Localizador GPS</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3"/>
              <w:rPr>
                <w:rFonts w:ascii="Times New Roman"/>
                <w:sz w:val="21"/>
              </w:rPr>
            </w:pPr>
          </w:p>
          <w:p w:rsidR="00926348" w:rsidRDefault="003429C4">
            <w:pPr>
              <w:pStyle w:val="TableParagraph"/>
              <w:spacing w:before="1"/>
              <w:ind w:left="68" w:right="57"/>
              <w:jc w:val="both"/>
              <w:rPr>
                <w:b/>
                <w:sz w:val="16"/>
              </w:rPr>
            </w:pPr>
            <w:r>
              <w:rPr>
                <w:sz w:val="16"/>
              </w:rPr>
              <w:t xml:space="preserve">Dispositivo rastreador GPS para personas que permite el monitoreo permanente de la ubicación de quien lo porta. Pose botón de emergencia (S.O.S). Portable. Puede incluir accesorios como colgante u otro. </w:t>
            </w:r>
            <w:r>
              <w:rPr>
                <w:b/>
                <w:sz w:val="16"/>
              </w:rPr>
              <w:t>No incluye otros servicios como plan de datos o</w:t>
            </w:r>
            <w:r>
              <w:rPr>
                <w:b/>
                <w:spacing w:val="-5"/>
                <w:sz w:val="16"/>
              </w:rPr>
              <w:t xml:space="preserve"> </w:t>
            </w:r>
            <w:r>
              <w:rPr>
                <w:b/>
                <w:sz w:val="16"/>
              </w:rPr>
              <w:t>mensualidades.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20"/>
              </w:rPr>
            </w:pPr>
          </w:p>
          <w:p w:rsidR="00926348" w:rsidRDefault="003429C4">
            <w:pPr>
              <w:pStyle w:val="TableParagraph"/>
              <w:ind w:left="104" w:right="97"/>
              <w:jc w:val="center"/>
              <w:rPr>
                <w:sz w:val="16"/>
              </w:rPr>
            </w:pPr>
            <w:r>
              <w:rPr>
                <w:sz w:val="16"/>
              </w:rPr>
              <w:t>No requiere</w:t>
            </w:r>
          </w:p>
        </w:tc>
        <w:tc>
          <w:tcPr>
            <w:tcW w:w="4614" w:type="dxa"/>
          </w:tcPr>
          <w:p w:rsidR="00926348" w:rsidRDefault="00926348">
            <w:pPr>
              <w:pStyle w:val="TableParagraph"/>
              <w:rPr>
                <w:rFonts w:ascii="Times New Roman"/>
                <w:sz w:val="20"/>
              </w:rPr>
            </w:pPr>
          </w:p>
          <w:p w:rsidR="00926348" w:rsidRDefault="00926348">
            <w:pPr>
              <w:pStyle w:val="TableParagraph"/>
              <w:spacing w:before="10" w:after="1"/>
              <w:rPr>
                <w:rFonts w:ascii="Times New Roman"/>
                <w:sz w:val="10"/>
              </w:rPr>
            </w:pPr>
          </w:p>
          <w:p w:rsidR="00926348" w:rsidRDefault="003429C4">
            <w:pPr>
              <w:pStyle w:val="TableParagraph"/>
              <w:ind w:left="1526"/>
              <w:rPr>
                <w:rFonts w:ascii="Times New Roman"/>
                <w:sz w:val="20"/>
              </w:rPr>
            </w:pPr>
            <w:r>
              <w:rPr>
                <w:rFonts w:ascii="Times New Roman"/>
                <w:noProof/>
                <w:sz w:val="20"/>
              </w:rPr>
              <w:drawing>
                <wp:inline distT="0" distB="0" distL="0" distR="0">
                  <wp:extent cx="1068932" cy="1293971"/>
                  <wp:effectExtent l="0" t="0" r="0" b="0"/>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32" cstate="print"/>
                          <a:stretch>
                            <a:fillRect/>
                          </a:stretch>
                        </pic:blipFill>
                        <pic:spPr>
                          <a:xfrm>
                            <a:off x="0" y="0"/>
                            <a:ext cx="1068932" cy="1293971"/>
                          </a:xfrm>
                          <a:prstGeom prst="rect">
                            <a:avLst/>
                          </a:prstGeom>
                        </pic:spPr>
                      </pic:pic>
                    </a:graphicData>
                  </a:graphic>
                </wp:inline>
              </w:drawing>
            </w:r>
          </w:p>
        </w:tc>
      </w:tr>
      <w:tr w:rsidR="00926348">
        <w:trPr>
          <w:trHeight w:val="2848"/>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7"/>
              <w:rPr>
                <w:rFonts w:ascii="Times New Roman"/>
                <w:sz w:val="15"/>
              </w:rPr>
            </w:pPr>
          </w:p>
          <w:p w:rsidR="00926348" w:rsidRDefault="003429C4">
            <w:pPr>
              <w:pStyle w:val="TableParagraph"/>
              <w:ind w:left="48" w:right="39"/>
              <w:jc w:val="center"/>
              <w:rPr>
                <w:b/>
                <w:sz w:val="16"/>
              </w:rPr>
            </w:pPr>
            <w:r>
              <w:rPr>
                <w:b/>
                <w:sz w:val="16"/>
              </w:rPr>
              <w:t>25</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3"/>
              <w:rPr>
                <w:rFonts w:ascii="Times New Roman"/>
                <w:sz w:val="27"/>
              </w:rPr>
            </w:pPr>
          </w:p>
          <w:p w:rsidR="00926348" w:rsidRDefault="003429C4">
            <w:pPr>
              <w:pStyle w:val="TableParagraph"/>
              <w:ind w:left="69" w:right="123"/>
              <w:rPr>
                <w:sz w:val="16"/>
              </w:rPr>
            </w:pPr>
            <w:r>
              <w:rPr>
                <w:sz w:val="16"/>
              </w:rPr>
              <w:t>Máquina de escribir Braille</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54"/>
              <w:ind w:left="68" w:right="57"/>
              <w:jc w:val="both"/>
              <w:rPr>
                <w:sz w:val="16"/>
              </w:rPr>
            </w:pPr>
            <w:r>
              <w:rPr>
                <w:sz w:val="16"/>
              </w:rPr>
              <w:t>Máquina de escribir braille con 6 teclas, palancas para sujetar o liberar el papel, campo de escritura: 35 líneas, 42 caracteres por línea, alarma audible que avisa 5 a 7 espacios antes del fin de la</w:t>
            </w:r>
            <w:r>
              <w:rPr>
                <w:spacing w:val="-1"/>
                <w:sz w:val="16"/>
              </w:rPr>
              <w:t xml:space="preserve"> </w:t>
            </w:r>
            <w:r>
              <w:rPr>
                <w:sz w:val="16"/>
              </w:rPr>
              <w:t>línea.</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7"/>
              <w:rPr>
                <w:rFonts w:ascii="Times New Roman"/>
                <w:sz w:val="15"/>
              </w:rPr>
            </w:pPr>
          </w:p>
          <w:p w:rsidR="00926348" w:rsidRDefault="003429C4">
            <w:pPr>
              <w:pStyle w:val="TableParagraph"/>
              <w:ind w:left="104" w:right="97"/>
              <w:jc w:val="center"/>
              <w:rPr>
                <w:sz w:val="16"/>
              </w:rPr>
            </w:pPr>
            <w:r>
              <w:rPr>
                <w:sz w:val="16"/>
              </w:rPr>
              <w:t>No requiere</w:t>
            </w:r>
          </w:p>
        </w:tc>
        <w:tc>
          <w:tcPr>
            <w:tcW w:w="4614" w:type="dxa"/>
          </w:tcPr>
          <w:p w:rsidR="00926348" w:rsidRDefault="00926348">
            <w:pPr>
              <w:pStyle w:val="TableParagraph"/>
              <w:rPr>
                <w:rFonts w:ascii="Times New Roman"/>
                <w:sz w:val="20"/>
              </w:rPr>
            </w:pPr>
          </w:p>
          <w:p w:rsidR="00926348" w:rsidRDefault="00926348">
            <w:pPr>
              <w:pStyle w:val="TableParagraph"/>
              <w:spacing w:before="1"/>
              <w:rPr>
                <w:rFonts w:ascii="Times New Roman"/>
                <w:sz w:val="15"/>
              </w:rPr>
            </w:pPr>
          </w:p>
          <w:p w:rsidR="00926348" w:rsidRDefault="003429C4">
            <w:pPr>
              <w:pStyle w:val="TableParagraph"/>
              <w:ind w:left="979"/>
              <w:rPr>
                <w:rFonts w:ascii="Times New Roman"/>
                <w:sz w:val="20"/>
              </w:rPr>
            </w:pPr>
            <w:r>
              <w:rPr>
                <w:rFonts w:ascii="Times New Roman"/>
                <w:noProof/>
                <w:sz w:val="20"/>
              </w:rPr>
              <w:drawing>
                <wp:inline distT="0" distB="0" distL="0" distR="0">
                  <wp:extent cx="1543416" cy="1341120"/>
                  <wp:effectExtent l="0" t="0" r="0" b="0"/>
                  <wp:docPr id="51" name="image26.jpeg" descr="12-Máquina de escribir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33" cstate="print"/>
                          <a:stretch>
                            <a:fillRect/>
                          </a:stretch>
                        </pic:blipFill>
                        <pic:spPr>
                          <a:xfrm>
                            <a:off x="0" y="0"/>
                            <a:ext cx="1543416" cy="1341120"/>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357"/>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17"/>
              </w:rPr>
            </w:pPr>
          </w:p>
          <w:p w:rsidR="00926348" w:rsidRDefault="003429C4">
            <w:pPr>
              <w:pStyle w:val="TableParagraph"/>
              <w:ind w:left="48" w:right="39"/>
              <w:jc w:val="center"/>
              <w:rPr>
                <w:b/>
                <w:sz w:val="16"/>
              </w:rPr>
            </w:pPr>
            <w:r>
              <w:rPr>
                <w:b/>
                <w:sz w:val="16"/>
              </w:rPr>
              <w:t>26</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0"/>
              </w:rPr>
            </w:pPr>
          </w:p>
          <w:p w:rsidR="00926348" w:rsidRDefault="003429C4">
            <w:pPr>
              <w:pStyle w:val="TableParagraph"/>
              <w:ind w:left="69" w:right="113"/>
              <w:rPr>
                <w:sz w:val="16"/>
              </w:rPr>
            </w:pPr>
            <w:r>
              <w:rPr>
                <w:sz w:val="16"/>
              </w:rPr>
              <w:t xml:space="preserve">Mouse </w:t>
            </w:r>
            <w:r>
              <w:rPr>
                <w:i/>
                <w:sz w:val="16"/>
              </w:rPr>
              <w:t xml:space="preserve">trackball </w:t>
            </w:r>
            <w:r>
              <w:rPr>
                <w:sz w:val="16"/>
              </w:rPr>
              <w:t>(bola gigante)</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76"/>
              <w:ind w:left="68" w:right="59"/>
              <w:jc w:val="both"/>
              <w:rPr>
                <w:sz w:val="16"/>
              </w:rPr>
            </w:pPr>
            <w:r>
              <w:rPr>
                <w:sz w:val="16"/>
              </w:rPr>
              <w:t>Mouse de bola gigante, botones y bola de colores para facilitar la discriminación visual de los botones. Conexión a través de cable USB. Compatible con sistemas operativos (Windows, Mac,</w:t>
            </w:r>
            <w:r>
              <w:rPr>
                <w:spacing w:val="-2"/>
                <w:sz w:val="16"/>
              </w:rPr>
              <w:t xml:space="preserve"> </w:t>
            </w:r>
            <w:r>
              <w:rPr>
                <w:sz w:val="16"/>
              </w:rPr>
              <w:t>Linux).</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17"/>
              </w:rPr>
            </w:pPr>
          </w:p>
          <w:p w:rsidR="00926348" w:rsidRDefault="003429C4">
            <w:pPr>
              <w:pStyle w:val="TableParagraph"/>
              <w:ind w:left="104" w:right="97"/>
              <w:jc w:val="center"/>
              <w:rPr>
                <w:sz w:val="16"/>
              </w:rPr>
            </w:pPr>
            <w:r>
              <w:rPr>
                <w:sz w:val="16"/>
              </w:rPr>
              <w:t>No requiere</w:t>
            </w:r>
          </w:p>
        </w:tc>
        <w:tc>
          <w:tcPr>
            <w:tcW w:w="4614" w:type="dxa"/>
          </w:tcPr>
          <w:p w:rsidR="00926348" w:rsidRDefault="00926348">
            <w:pPr>
              <w:pStyle w:val="TableParagraph"/>
              <w:spacing w:before="8"/>
              <w:rPr>
                <w:rFonts w:ascii="Times New Roman"/>
                <w:sz w:val="27"/>
              </w:rPr>
            </w:pPr>
          </w:p>
          <w:p w:rsidR="00926348" w:rsidRDefault="003429C4">
            <w:pPr>
              <w:pStyle w:val="TableParagraph"/>
              <w:ind w:left="1502"/>
              <w:rPr>
                <w:rFonts w:ascii="Times New Roman"/>
                <w:sz w:val="20"/>
              </w:rPr>
            </w:pPr>
            <w:r>
              <w:rPr>
                <w:rFonts w:ascii="Times New Roman"/>
                <w:noProof/>
                <w:sz w:val="20"/>
              </w:rPr>
              <w:drawing>
                <wp:inline distT="0" distB="0" distL="0" distR="0">
                  <wp:extent cx="1320063" cy="1504568"/>
                  <wp:effectExtent l="0" t="0" r="0" b="0"/>
                  <wp:docPr id="53" name="image27.jpeg" descr="25-Mouse trackball (bola gig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jpeg"/>
                          <pic:cNvPicPr/>
                        </pic:nvPicPr>
                        <pic:blipFill>
                          <a:blip r:embed="rId34" cstate="print"/>
                          <a:stretch>
                            <a:fillRect/>
                          </a:stretch>
                        </pic:blipFill>
                        <pic:spPr>
                          <a:xfrm>
                            <a:off x="0" y="0"/>
                            <a:ext cx="1320063" cy="1504568"/>
                          </a:xfrm>
                          <a:prstGeom prst="rect">
                            <a:avLst/>
                          </a:prstGeom>
                        </pic:spPr>
                      </pic:pic>
                    </a:graphicData>
                  </a:graphic>
                </wp:inline>
              </w:drawing>
            </w:r>
          </w:p>
        </w:tc>
      </w:tr>
      <w:tr w:rsidR="00926348">
        <w:trPr>
          <w:trHeight w:val="3501"/>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4"/>
              </w:rPr>
            </w:pPr>
          </w:p>
          <w:p w:rsidR="00926348" w:rsidRDefault="003429C4">
            <w:pPr>
              <w:pStyle w:val="TableParagraph"/>
              <w:ind w:left="48" w:right="39"/>
              <w:jc w:val="center"/>
              <w:rPr>
                <w:b/>
                <w:sz w:val="16"/>
              </w:rPr>
            </w:pPr>
            <w:r>
              <w:rPr>
                <w:b/>
                <w:sz w:val="16"/>
              </w:rPr>
              <w:t>27</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4"/>
              </w:rPr>
            </w:pPr>
          </w:p>
          <w:p w:rsidR="00926348" w:rsidRDefault="003429C4">
            <w:pPr>
              <w:pStyle w:val="TableParagraph"/>
              <w:ind w:left="69"/>
              <w:rPr>
                <w:sz w:val="16"/>
              </w:rPr>
            </w:pPr>
            <w:r>
              <w:rPr>
                <w:sz w:val="16"/>
              </w:rPr>
              <w:t>Muleta</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4"/>
              </w:rPr>
            </w:pPr>
          </w:p>
          <w:p w:rsidR="00926348" w:rsidRDefault="003429C4">
            <w:pPr>
              <w:pStyle w:val="TableParagraph"/>
              <w:ind w:left="68" w:right="57"/>
              <w:jc w:val="both"/>
              <w:rPr>
                <w:sz w:val="16"/>
              </w:rPr>
            </w:pPr>
            <w:r>
              <w:rPr>
                <w:sz w:val="16"/>
              </w:rPr>
              <w:t>Muleta de aluminio anodizado. Empuñadura antideslizante y ergonómica, soporte axilar de material de alta resistencia, regatón antideslizante en punto de apoyo, con sistema de altura regulable sin uso de herramientas. Debe permitir su uso a derecha o izquierda indistintamente.</w:t>
            </w:r>
          </w:p>
        </w:tc>
        <w:tc>
          <w:tcPr>
            <w:tcW w:w="3185" w:type="dxa"/>
            <w:shd w:val="clear" w:color="auto" w:fill="DEEAF6"/>
          </w:tcPr>
          <w:p w:rsidR="00926348" w:rsidRDefault="003429C4">
            <w:pPr>
              <w:pStyle w:val="TableParagraph"/>
              <w:spacing w:before="2"/>
              <w:ind w:left="68" w:right="56"/>
              <w:jc w:val="both"/>
              <w:rPr>
                <w:sz w:val="16"/>
              </w:rPr>
            </w:pPr>
            <w:r>
              <w:rPr>
                <w:b/>
                <w:sz w:val="16"/>
              </w:rPr>
              <w:t xml:space="preserve">Talla 1: </w:t>
            </w:r>
            <w:r>
              <w:rPr>
                <w:sz w:val="16"/>
              </w:rPr>
              <w:t>Altura de piso a la empuñadura regulable al menos entre 58 centímetros y 81 centímetros, altura de piso a soporte axilar regulable al menos entre 101 centímetros y 121</w:t>
            </w:r>
            <w:r>
              <w:rPr>
                <w:spacing w:val="-7"/>
                <w:sz w:val="16"/>
              </w:rPr>
              <w:t xml:space="preserve"> </w:t>
            </w:r>
            <w:r>
              <w:rPr>
                <w:sz w:val="16"/>
              </w:rPr>
              <w:t>centímetros.</w:t>
            </w:r>
          </w:p>
          <w:p w:rsidR="00926348" w:rsidRDefault="003429C4">
            <w:pPr>
              <w:pStyle w:val="TableParagraph"/>
              <w:ind w:left="68" w:right="56"/>
              <w:jc w:val="both"/>
              <w:rPr>
                <w:sz w:val="16"/>
              </w:rPr>
            </w:pPr>
            <w:r>
              <w:rPr>
                <w:b/>
                <w:sz w:val="16"/>
              </w:rPr>
              <w:t xml:space="preserve">Talla 2: </w:t>
            </w:r>
            <w:r>
              <w:rPr>
                <w:sz w:val="16"/>
              </w:rPr>
              <w:t>Altura de piso a la empuñadura regulable al menos entre 68 centímetros y 91 centímetros, altura de piso a soporte axilar regulable al menos entre 118 centímetros y 138</w:t>
            </w:r>
            <w:r>
              <w:rPr>
                <w:spacing w:val="-7"/>
                <w:sz w:val="16"/>
              </w:rPr>
              <w:t xml:space="preserve"> </w:t>
            </w:r>
            <w:r>
              <w:rPr>
                <w:sz w:val="16"/>
              </w:rPr>
              <w:t>centímetros.</w:t>
            </w:r>
          </w:p>
          <w:p w:rsidR="00926348" w:rsidRDefault="003429C4">
            <w:pPr>
              <w:pStyle w:val="TableParagraph"/>
              <w:ind w:left="68" w:right="56"/>
              <w:jc w:val="both"/>
              <w:rPr>
                <w:sz w:val="16"/>
              </w:rPr>
            </w:pPr>
            <w:r>
              <w:rPr>
                <w:b/>
                <w:sz w:val="16"/>
              </w:rPr>
              <w:t xml:space="preserve">Talla 3: </w:t>
            </w:r>
            <w:r>
              <w:rPr>
                <w:sz w:val="16"/>
              </w:rPr>
              <w:t>Altura de piso a la empuñadura regulable al menos entre 75 centímetros y 98 centímetros, altura de piso a soporte axilar regulable al menos entre</w:t>
            </w:r>
            <w:r>
              <w:rPr>
                <w:spacing w:val="-5"/>
                <w:sz w:val="16"/>
              </w:rPr>
              <w:t xml:space="preserve"> </w:t>
            </w:r>
            <w:r>
              <w:rPr>
                <w:sz w:val="16"/>
              </w:rPr>
              <w:t>136</w:t>
            </w:r>
          </w:p>
          <w:p w:rsidR="00926348" w:rsidRDefault="003429C4">
            <w:pPr>
              <w:pStyle w:val="TableParagraph"/>
              <w:spacing w:before="2" w:line="172" w:lineRule="exact"/>
              <w:ind w:left="68"/>
              <w:jc w:val="both"/>
              <w:rPr>
                <w:sz w:val="16"/>
              </w:rPr>
            </w:pPr>
            <w:r>
              <w:rPr>
                <w:sz w:val="16"/>
              </w:rPr>
              <w:t>centímetros y 156 centímetros.</w:t>
            </w:r>
          </w:p>
        </w:tc>
        <w:tc>
          <w:tcPr>
            <w:tcW w:w="4614" w:type="dxa"/>
          </w:tcPr>
          <w:p w:rsidR="00926348" w:rsidRDefault="00926348">
            <w:pPr>
              <w:pStyle w:val="TableParagraph"/>
              <w:spacing w:before="1"/>
              <w:rPr>
                <w:rFonts w:ascii="Times New Roman"/>
                <w:sz w:val="15"/>
              </w:rPr>
            </w:pPr>
          </w:p>
          <w:p w:rsidR="00926348" w:rsidRDefault="003429C4">
            <w:pPr>
              <w:pStyle w:val="TableParagraph"/>
              <w:ind w:left="2009"/>
              <w:rPr>
                <w:rFonts w:ascii="Times New Roman"/>
                <w:sz w:val="20"/>
              </w:rPr>
            </w:pPr>
            <w:r>
              <w:rPr>
                <w:rFonts w:ascii="Times New Roman"/>
                <w:noProof/>
                <w:sz w:val="20"/>
              </w:rPr>
              <w:drawing>
                <wp:inline distT="0" distB="0" distL="0" distR="0">
                  <wp:extent cx="1044667" cy="2016252"/>
                  <wp:effectExtent l="0" t="0" r="0" b="0"/>
                  <wp:docPr id="55" name="image28.jpeg" descr="80-Muleta (Un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jpeg"/>
                          <pic:cNvPicPr/>
                        </pic:nvPicPr>
                        <pic:blipFill>
                          <a:blip r:embed="rId35" cstate="print"/>
                          <a:stretch>
                            <a:fillRect/>
                          </a:stretch>
                        </pic:blipFill>
                        <pic:spPr>
                          <a:xfrm>
                            <a:off x="0" y="0"/>
                            <a:ext cx="1044667" cy="2016252"/>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357"/>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17"/>
              </w:rPr>
            </w:pPr>
          </w:p>
          <w:p w:rsidR="00926348" w:rsidRDefault="003429C4">
            <w:pPr>
              <w:pStyle w:val="TableParagraph"/>
              <w:ind w:left="48" w:right="39"/>
              <w:jc w:val="center"/>
              <w:rPr>
                <w:b/>
                <w:sz w:val="16"/>
              </w:rPr>
            </w:pPr>
            <w:r>
              <w:rPr>
                <w:b/>
                <w:sz w:val="16"/>
              </w:rPr>
              <w:t>28</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17"/>
              </w:rPr>
            </w:pPr>
          </w:p>
          <w:p w:rsidR="00926348" w:rsidRDefault="003429C4">
            <w:pPr>
              <w:pStyle w:val="TableParagraph"/>
              <w:ind w:left="69"/>
              <w:rPr>
                <w:sz w:val="16"/>
              </w:rPr>
            </w:pPr>
            <w:r>
              <w:rPr>
                <w:sz w:val="16"/>
              </w:rPr>
              <w:t>Notebook</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1"/>
              <w:rPr>
                <w:rFonts w:ascii="Times New Roman"/>
                <w:sz w:val="26"/>
              </w:rPr>
            </w:pPr>
          </w:p>
          <w:p w:rsidR="00926348" w:rsidRDefault="003429C4">
            <w:pPr>
              <w:pStyle w:val="TableParagraph"/>
              <w:ind w:left="68" w:right="59"/>
              <w:jc w:val="both"/>
              <w:rPr>
                <w:sz w:val="16"/>
              </w:rPr>
            </w:pPr>
            <w:r>
              <w:rPr>
                <w:sz w:val="16"/>
              </w:rPr>
              <w:t>Notebook, procesador desde los 1,6 Gigahercio, memoria RAM 8 gigabyte, almacenamiento 1 terabyte, pantalla 14 pulgadas, tarjeta gráfica, webcam y altavoces integrados, lector de tarjetas multimedia, lector de CD/DVD, puertos de conexión USB, HDMI, VGA.</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17"/>
              </w:rPr>
            </w:pPr>
          </w:p>
          <w:p w:rsidR="00926348" w:rsidRDefault="003429C4">
            <w:pPr>
              <w:pStyle w:val="TableParagraph"/>
              <w:ind w:left="104" w:right="97"/>
              <w:jc w:val="center"/>
              <w:rPr>
                <w:sz w:val="16"/>
              </w:rPr>
            </w:pPr>
            <w:r>
              <w:rPr>
                <w:sz w:val="16"/>
              </w:rPr>
              <w:t>No requiere</w:t>
            </w:r>
          </w:p>
        </w:tc>
        <w:tc>
          <w:tcPr>
            <w:tcW w:w="4614" w:type="dxa"/>
          </w:tcPr>
          <w:p w:rsidR="00926348" w:rsidRDefault="00926348">
            <w:pPr>
              <w:pStyle w:val="TableParagraph"/>
              <w:rPr>
                <w:rFonts w:ascii="Times New Roman"/>
                <w:sz w:val="20"/>
              </w:rPr>
            </w:pPr>
          </w:p>
          <w:p w:rsidR="00926348" w:rsidRDefault="00926348">
            <w:pPr>
              <w:pStyle w:val="TableParagraph"/>
              <w:spacing w:before="9"/>
              <w:rPr>
                <w:rFonts w:ascii="Times New Roman"/>
                <w:sz w:val="20"/>
              </w:rPr>
            </w:pPr>
          </w:p>
          <w:p w:rsidR="00926348" w:rsidRDefault="003429C4">
            <w:pPr>
              <w:pStyle w:val="TableParagraph"/>
              <w:ind w:left="878"/>
              <w:rPr>
                <w:rFonts w:ascii="Times New Roman"/>
                <w:sz w:val="20"/>
              </w:rPr>
            </w:pPr>
            <w:r>
              <w:rPr>
                <w:rFonts w:ascii="Times New Roman"/>
                <w:noProof/>
                <w:sz w:val="20"/>
              </w:rPr>
              <w:drawing>
                <wp:inline distT="0" distB="0" distL="0" distR="0">
                  <wp:extent cx="1814702" cy="1408176"/>
                  <wp:effectExtent l="0" t="0" r="0" b="0"/>
                  <wp:docPr id="57" name="image29.jpeg" descr="24-Not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jpeg"/>
                          <pic:cNvPicPr/>
                        </pic:nvPicPr>
                        <pic:blipFill>
                          <a:blip r:embed="rId36" cstate="print"/>
                          <a:stretch>
                            <a:fillRect/>
                          </a:stretch>
                        </pic:blipFill>
                        <pic:spPr>
                          <a:xfrm>
                            <a:off x="0" y="0"/>
                            <a:ext cx="1814702" cy="1408176"/>
                          </a:xfrm>
                          <a:prstGeom prst="rect">
                            <a:avLst/>
                          </a:prstGeom>
                        </pic:spPr>
                      </pic:pic>
                    </a:graphicData>
                  </a:graphic>
                </wp:inline>
              </w:drawing>
            </w:r>
          </w:p>
        </w:tc>
      </w:tr>
      <w:tr w:rsidR="00926348">
        <w:trPr>
          <w:trHeight w:val="4006"/>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0"/>
              <w:rPr>
                <w:rFonts w:ascii="Times New Roman"/>
                <w:sz w:val="25"/>
              </w:rPr>
            </w:pPr>
          </w:p>
          <w:p w:rsidR="00926348" w:rsidRDefault="003429C4">
            <w:pPr>
              <w:pStyle w:val="TableParagraph"/>
              <w:spacing w:before="1"/>
              <w:ind w:left="48" w:right="39"/>
              <w:jc w:val="center"/>
              <w:rPr>
                <w:b/>
                <w:sz w:val="16"/>
              </w:rPr>
            </w:pPr>
            <w:r>
              <w:rPr>
                <w:b/>
                <w:sz w:val="16"/>
              </w:rPr>
              <w:t>29</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17"/>
              </w:rPr>
            </w:pPr>
          </w:p>
          <w:p w:rsidR="00926348" w:rsidRDefault="003429C4">
            <w:pPr>
              <w:pStyle w:val="TableParagraph"/>
              <w:ind w:left="69" w:right="558"/>
              <w:rPr>
                <w:sz w:val="16"/>
              </w:rPr>
            </w:pPr>
            <w:r>
              <w:rPr>
                <w:sz w:val="16"/>
              </w:rPr>
              <w:t>Órtesis isquiopie</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9"/>
              </w:rPr>
            </w:pPr>
          </w:p>
          <w:p w:rsidR="00926348" w:rsidRDefault="003429C4">
            <w:pPr>
              <w:pStyle w:val="TableParagraph"/>
              <w:ind w:left="68" w:right="58"/>
              <w:jc w:val="both"/>
              <w:rPr>
                <w:sz w:val="16"/>
              </w:rPr>
            </w:pPr>
            <w:r>
              <w:rPr>
                <w:sz w:val="16"/>
              </w:rPr>
              <w:t>Órtesis isquiopie es un tipo de órtesis que permite contener las articulaciones de rodilla, tobillo y pie, de modo unilateral con el objetivo principal de estabilizar y alinear las articulaciones del miembro inferior durante la bipedestación y la marcha. Como también descargar total o parcialmente un segmento o una articulación del miembro inferior.</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17"/>
              </w:rPr>
            </w:pPr>
          </w:p>
          <w:p w:rsidR="00926348" w:rsidRDefault="003429C4">
            <w:pPr>
              <w:pStyle w:val="TableParagraph"/>
              <w:ind w:left="68"/>
              <w:rPr>
                <w:sz w:val="16"/>
              </w:rPr>
            </w:pPr>
            <w:r>
              <w:rPr>
                <w:b/>
                <w:sz w:val="16"/>
              </w:rPr>
              <w:t xml:space="preserve">Sujeción: </w:t>
            </w:r>
            <w:r>
              <w:rPr>
                <w:sz w:val="16"/>
              </w:rPr>
              <w:t>correas o velcro</w:t>
            </w:r>
          </w:p>
          <w:p w:rsidR="00926348" w:rsidRDefault="003429C4">
            <w:pPr>
              <w:pStyle w:val="TableParagraph"/>
              <w:ind w:left="68"/>
              <w:rPr>
                <w:sz w:val="16"/>
              </w:rPr>
            </w:pPr>
            <w:r>
              <w:rPr>
                <w:b/>
                <w:sz w:val="16"/>
              </w:rPr>
              <w:t xml:space="preserve">Terminación: </w:t>
            </w:r>
            <w:r>
              <w:rPr>
                <w:sz w:val="16"/>
              </w:rPr>
              <w:t>en OTP o en estribo</w:t>
            </w:r>
          </w:p>
        </w:tc>
        <w:tc>
          <w:tcPr>
            <w:tcW w:w="4614" w:type="dxa"/>
          </w:tcPr>
          <w:p w:rsidR="00926348" w:rsidRDefault="00926348">
            <w:pPr>
              <w:pStyle w:val="TableParagraph"/>
              <w:spacing w:before="4"/>
              <w:rPr>
                <w:rFonts w:ascii="Times New Roman"/>
                <w:sz w:val="28"/>
              </w:rPr>
            </w:pPr>
          </w:p>
          <w:p w:rsidR="00926348" w:rsidRDefault="003429C4">
            <w:pPr>
              <w:pStyle w:val="TableParagraph"/>
              <w:ind w:left="1778"/>
              <w:rPr>
                <w:rFonts w:ascii="Times New Roman"/>
                <w:sz w:val="20"/>
              </w:rPr>
            </w:pPr>
            <w:r>
              <w:rPr>
                <w:rFonts w:ascii="Times New Roman"/>
                <w:noProof/>
                <w:sz w:val="20"/>
              </w:rPr>
              <w:drawing>
                <wp:inline distT="0" distB="0" distL="0" distR="0">
                  <wp:extent cx="896352" cy="2176272"/>
                  <wp:effectExtent l="0" t="0" r="0" b="0"/>
                  <wp:docPr id="59" name="image30.jpeg" descr="64-Órtesis isqui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jpeg"/>
                          <pic:cNvPicPr/>
                        </pic:nvPicPr>
                        <pic:blipFill>
                          <a:blip r:embed="rId37" cstate="print"/>
                          <a:stretch>
                            <a:fillRect/>
                          </a:stretch>
                        </pic:blipFill>
                        <pic:spPr>
                          <a:xfrm>
                            <a:off x="0" y="0"/>
                            <a:ext cx="896352" cy="2176272"/>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385"/>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1"/>
              <w:rPr>
                <w:rFonts w:ascii="Times New Roman"/>
                <w:sz w:val="18"/>
              </w:rPr>
            </w:pPr>
          </w:p>
          <w:p w:rsidR="00926348" w:rsidRDefault="003429C4">
            <w:pPr>
              <w:pStyle w:val="TableParagraph"/>
              <w:ind w:left="48" w:right="39"/>
              <w:jc w:val="center"/>
              <w:rPr>
                <w:b/>
                <w:sz w:val="16"/>
              </w:rPr>
            </w:pPr>
            <w:r>
              <w:rPr>
                <w:b/>
                <w:sz w:val="16"/>
              </w:rPr>
              <w:t>30</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19"/>
              <w:ind w:left="69" w:right="453"/>
              <w:rPr>
                <w:sz w:val="16"/>
              </w:rPr>
            </w:pPr>
            <w:r>
              <w:rPr>
                <w:sz w:val="16"/>
              </w:rPr>
              <w:t>Órtesis pelvipedio</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16"/>
              </w:rPr>
            </w:pPr>
          </w:p>
          <w:p w:rsidR="00926348" w:rsidRDefault="003429C4">
            <w:pPr>
              <w:pStyle w:val="TableParagraph"/>
              <w:spacing w:before="1"/>
              <w:ind w:left="68" w:right="58"/>
              <w:jc w:val="both"/>
              <w:rPr>
                <w:sz w:val="16"/>
              </w:rPr>
            </w:pPr>
            <w:r>
              <w:rPr>
                <w:sz w:val="16"/>
              </w:rPr>
              <w:t>Órtesis pelvipedio es un tipo de órtesis que permite contener las articulaciones de cadera, rodilla, tobillo y pie, de modo bilateral, con  el  objetivo principal de estabilizar y controlar las articulaciones de estos</w:t>
            </w:r>
            <w:r>
              <w:rPr>
                <w:spacing w:val="-5"/>
                <w:sz w:val="16"/>
              </w:rPr>
              <w:t xml:space="preserve"> </w:t>
            </w:r>
            <w:r>
              <w:rPr>
                <w:sz w:val="16"/>
              </w:rPr>
              <w:t>segmentos.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19"/>
              <w:ind w:left="68"/>
              <w:rPr>
                <w:sz w:val="16"/>
              </w:rPr>
            </w:pPr>
            <w:r>
              <w:rPr>
                <w:b/>
                <w:sz w:val="16"/>
              </w:rPr>
              <w:t xml:space="preserve">Sujeción: </w:t>
            </w:r>
            <w:r>
              <w:rPr>
                <w:sz w:val="16"/>
              </w:rPr>
              <w:t>correas o velcro</w:t>
            </w:r>
          </w:p>
          <w:p w:rsidR="00926348" w:rsidRDefault="003429C4">
            <w:pPr>
              <w:pStyle w:val="TableParagraph"/>
              <w:spacing w:before="1"/>
              <w:ind w:left="68"/>
              <w:rPr>
                <w:sz w:val="16"/>
              </w:rPr>
            </w:pPr>
            <w:r>
              <w:rPr>
                <w:b/>
                <w:sz w:val="16"/>
              </w:rPr>
              <w:t xml:space="preserve">Terminación: </w:t>
            </w:r>
            <w:r>
              <w:rPr>
                <w:sz w:val="16"/>
              </w:rPr>
              <w:t>en OTP o en estribo</w:t>
            </w:r>
          </w:p>
        </w:tc>
        <w:tc>
          <w:tcPr>
            <w:tcW w:w="4614" w:type="dxa"/>
          </w:tcPr>
          <w:p w:rsidR="00926348" w:rsidRDefault="00926348">
            <w:pPr>
              <w:pStyle w:val="TableParagraph"/>
              <w:spacing w:before="3"/>
              <w:rPr>
                <w:rFonts w:ascii="Times New Roman"/>
                <w:sz w:val="26"/>
              </w:rPr>
            </w:pPr>
          </w:p>
          <w:p w:rsidR="00926348" w:rsidRDefault="003429C4">
            <w:pPr>
              <w:pStyle w:val="TableParagraph"/>
              <w:ind w:left="1412"/>
              <w:rPr>
                <w:rFonts w:ascii="Times New Roman"/>
                <w:sz w:val="20"/>
              </w:rPr>
            </w:pPr>
            <w:r>
              <w:rPr>
                <w:rFonts w:ascii="Times New Roman"/>
                <w:noProof/>
                <w:sz w:val="20"/>
              </w:rPr>
              <w:drawing>
                <wp:inline distT="0" distB="0" distL="0" distR="0">
                  <wp:extent cx="1050205" cy="1752600"/>
                  <wp:effectExtent l="0" t="0" r="0" b="0"/>
                  <wp:docPr id="61" name="image31.jpeg" descr="79-Órtesis pelvip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jpeg"/>
                          <pic:cNvPicPr/>
                        </pic:nvPicPr>
                        <pic:blipFill>
                          <a:blip r:embed="rId38" cstate="print"/>
                          <a:stretch>
                            <a:fillRect/>
                          </a:stretch>
                        </pic:blipFill>
                        <pic:spPr>
                          <a:xfrm>
                            <a:off x="0" y="0"/>
                            <a:ext cx="1050205" cy="1752600"/>
                          </a:xfrm>
                          <a:prstGeom prst="rect">
                            <a:avLst/>
                          </a:prstGeom>
                        </pic:spPr>
                      </pic:pic>
                    </a:graphicData>
                  </a:graphic>
                </wp:inline>
              </w:drawing>
            </w:r>
          </w:p>
        </w:tc>
      </w:tr>
      <w:tr w:rsidR="00926348">
        <w:trPr>
          <w:trHeight w:val="3240"/>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6"/>
              <w:ind w:left="48" w:right="39"/>
              <w:jc w:val="center"/>
              <w:rPr>
                <w:b/>
                <w:sz w:val="16"/>
              </w:rPr>
            </w:pPr>
            <w:r>
              <w:rPr>
                <w:b/>
                <w:sz w:val="16"/>
              </w:rPr>
              <w:t>31</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2"/>
              <w:rPr>
                <w:rFonts w:ascii="Times New Roman"/>
                <w:sz w:val="24"/>
              </w:rPr>
            </w:pPr>
          </w:p>
          <w:p w:rsidR="00926348" w:rsidRDefault="003429C4">
            <w:pPr>
              <w:pStyle w:val="TableParagraph"/>
              <w:ind w:left="69" w:right="158"/>
              <w:rPr>
                <w:sz w:val="16"/>
              </w:rPr>
            </w:pPr>
            <w:r>
              <w:rPr>
                <w:sz w:val="16"/>
              </w:rPr>
              <w:t>Órtesis tobillo pie</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54"/>
              <w:ind w:left="68" w:right="57"/>
              <w:jc w:val="both"/>
              <w:rPr>
                <w:sz w:val="16"/>
              </w:rPr>
            </w:pPr>
            <w:r>
              <w:rPr>
                <w:sz w:val="16"/>
              </w:rPr>
              <w:t>Órtesis tobillo pie es un tipo de órtesis que permite estabilizar y mantener las articulaciones de tobillo y pie en una posición articular determinada, restringiendo el eventual movimiento provocado por cualquier fuerza muscular, el efecto de la gravedad, entre otras sobre la articulación.</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6"/>
              <w:ind w:left="68"/>
              <w:rPr>
                <w:sz w:val="16"/>
              </w:rPr>
            </w:pPr>
            <w:r>
              <w:rPr>
                <w:b/>
                <w:sz w:val="16"/>
              </w:rPr>
              <w:t xml:space="preserve">Sujeción: </w:t>
            </w:r>
            <w:r>
              <w:rPr>
                <w:sz w:val="16"/>
              </w:rPr>
              <w:t>correas o velcro</w:t>
            </w:r>
          </w:p>
        </w:tc>
        <w:tc>
          <w:tcPr>
            <w:tcW w:w="4614" w:type="dxa"/>
          </w:tcPr>
          <w:p w:rsidR="00926348" w:rsidRDefault="00926348">
            <w:pPr>
              <w:pStyle w:val="TableParagraph"/>
              <w:rPr>
                <w:rFonts w:ascii="Times New Roman"/>
                <w:sz w:val="17"/>
              </w:rPr>
            </w:pPr>
          </w:p>
          <w:p w:rsidR="00926348" w:rsidRDefault="003429C4">
            <w:pPr>
              <w:pStyle w:val="TableParagraph"/>
              <w:ind w:left="984"/>
              <w:rPr>
                <w:rFonts w:ascii="Times New Roman"/>
                <w:sz w:val="20"/>
              </w:rPr>
            </w:pPr>
            <w:r>
              <w:rPr>
                <w:rFonts w:ascii="Times New Roman"/>
                <w:noProof/>
                <w:sz w:val="20"/>
              </w:rPr>
              <w:drawing>
                <wp:inline distT="0" distB="0" distL="0" distR="0">
                  <wp:extent cx="1201974" cy="1776222"/>
                  <wp:effectExtent l="0" t="0" r="0" b="0"/>
                  <wp:docPr id="63" name="image32.jpeg" descr="114-Órtesis tobillo pie (Un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jpeg"/>
                          <pic:cNvPicPr/>
                        </pic:nvPicPr>
                        <pic:blipFill>
                          <a:blip r:embed="rId39" cstate="print"/>
                          <a:stretch>
                            <a:fillRect/>
                          </a:stretch>
                        </pic:blipFill>
                        <pic:spPr>
                          <a:xfrm>
                            <a:off x="0" y="0"/>
                            <a:ext cx="1201974" cy="1776222"/>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498"/>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3"/>
              </w:rPr>
            </w:pPr>
          </w:p>
          <w:p w:rsidR="00926348" w:rsidRDefault="003429C4">
            <w:pPr>
              <w:pStyle w:val="TableParagraph"/>
              <w:spacing w:before="1"/>
              <w:ind w:left="48" w:right="39"/>
              <w:jc w:val="center"/>
              <w:rPr>
                <w:b/>
                <w:sz w:val="16"/>
              </w:rPr>
            </w:pPr>
            <w:r>
              <w:rPr>
                <w:b/>
                <w:sz w:val="16"/>
              </w:rPr>
              <w:t>32</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77"/>
              <w:ind w:left="69" w:right="423"/>
              <w:rPr>
                <w:sz w:val="16"/>
              </w:rPr>
            </w:pPr>
            <w:r>
              <w:rPr>
                <w:sz w:val="16"/>
              </w:rPr>
              <w:t>Plantilla ortopédica</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21"/>
              </w:rPr>
            </w:pPr>
          </w:p>
          <w:p w:rsidR="00926348" w:rsidRDefault="003429C4">
            <w:pPr>
              <w:pStyle w:val="TableParagraph"/>
              <w:spacing w:before="1"/>
              <w:ind w:left="68" w:right="58"/>
              <w:jc w:val="both"/>
              <w:rPr>
                <w:sz w:val="16"/>
              </w:rPr>
            </w:pPr>
            <w:r>
              <w:rPr>
                <w:sz w:val="16"/>
              </w:rPr>
              <w:t>Plantilla ortopédica es un dispositivo utilizado dentro del calzado, y que es indicado para corregir, aliviar, redistribuir puntos de apoyo y/o cargas del pie de manera de entregar el mayor confort en el desplazamiento.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5"/>
              <w:rPr>
                <w:rFonts w:ascii="Times New Roman"/>
                <w:sz w:val="18"/>
              </w:rPr>
            </w:pPr>
          </w:p>
          <w:p w:rsidR="00926348" w:rsidRDefault="003429C4">
            <w:pPr>
              <w:pStyle w:val="TableParagraph"/>
              <w:spacing w:before="1"/>
              <w:ind w:left="68"/>
              <w:rPr>
                <w:sz w:val="16"/>
              </w:rPr>
            </w:pPr>
            <w:r>
              <w:rPr>
                <w:sz w:val="16"/>
              </w:rPr>
              <w:t>Moldeada</w:t>
            </w:r>
          </w:p>
          <w:p w:rsidR="00926348" w:rsidRDefault="003429C4">
            <w:pPr>
              <w:pStyle w:val="TableParagraph"/>
              <w:ind w:left="68" w:right="1486"/>
              <w:rPr>
                <w:sz w:val="16"/>
              </w:rPr>
            </w:pPr>
            <w:r>
              <w:rPr>
                <w:sz w:val="16"/>
              </w:rPr>
              <w:t>Con relleno anterior Estándar</w:t>
            </w:r>
          </w:p>
          <w:p w:rsidR="00926348" w:rsidRDefault="003429C4">
            <w:pPr>
              <w:pStyle w:val="TableParagraph"/>
              <w:ind w:left="68"/>
              <w:rPr>
                <w:sz w:val="16"/>
              </w:rPr>
            </w:pPr>
            <w:r>
              <w:rPr>
                <w:sz w:val="16"/>
              </w:rPr>
              <w:t>Silicona</w:t>
            </w:r>
          </w:p>
        </w:tc>
        <w:tc>
          <w:tcPr>
            <w:tcW w:w="4614" w:type="dxa"/>
          </w:tcPr>
          <w:p w:rsidR="00926348" w:rsidRDefault="00926348">
            <w:pPr>
              <w:pStyle w:val="TableParagraph"/>
              <w:rPr>
                <w:rFonts w:ascii="Times New Roman"/>
                <w:sz w:val="20"/>
              </w:rPr>
            </w:pPr>
          </w:p>
          <w:p w:rsidR="00926348" w:rsidRDefault="00926348">
            <w:pPr>
              <w:pStyle w:val="TableParagraph"/>
              <w:spacing w:before="7"/>
              <w:rPr>
                <w:rFonts w:ascii="Times New Roman"/>
                <w:sz w:val="27"/>
              </w:rPr>
            </w:pPr>
          </w:p>
          <w:p w:rsidR="00926348" w:rsidRDefault="003429C4">
            <w:pPr>
              <w:pStyle w:val="TableParagraph"/>
              <w:ind w:left="1379"/>
              <w:rPr>
                <w:rFonts w:ascii="Times New Roman"/>
                <w:sz w:val="20"/>
              </w:rPr>
            </w:pPr>
            <w:r>
              <w:rPr>
                <w:rFonts w:ascii="Times New Roman"/>
                <w:noProof/>
                <w:sz w:val="20"/>
              </w:rPr>
              <w:drawing>
                <wp:inline distT="0" distB="0" distL="0" distR="0">
                  <wp:extent cx="1227949" cy="1559052"/>
                  <wp:effectExtent l="0" t="0" r="0" b="0"/>
                  <wp:docPr id="65" name="image33.jpeg" descr="65-Plantilla ortopédica (Un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jpeg"/>
                          <pic:cNvPicPr/>
                        </pic:nvPicPr>
                        <pic:blipFill>
                          <a:blip r:embed="rId40" cstate="print"/>
                          <a:stretch>
                            <a:fillRect/>
                          </a:stretch>
                        </pic:blipFill>
                        <pic:spPr>
                          <a:xfrm>
                            <a:off x="0" y="0"/>
                            <a:ext cx="1227949" cy="1559052"/>
                          </a:xfrm>
                          <a:prstGeom prst="rect">
                            <a:avLst/>
                          </a:prstGeom>
                        </pic:spPr>
                      </pic:pic>
                    </a:graphicData>
                  </a:graphic>
                </wp:inline>
              </w:drawing>
            </w:r>
          </w:p>
        </w:tc>
      </w:tr>
      <w:tr w:rsidR="00926348">
        <w:trPr>
          <w:trHeight w:val="3240"/>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4"/>
              <w:ind w:left="48" w:right="39"/>
              <w:jc w:val="center"/>
              <w:rPr>
                <w:b/>
                <w:sz w:val="16"/>
              </w:rPr>
            </w:pPr>
            <w:r>
              <w:rPr>
                <w:b/>
                <w:sz w:val="16"/>
              </w:rPr>
              <w:t>33</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2"/>
              <w:rPr>
                <w:rFonts w:ascii="Times New Roman"/>
                <w:sz w:val="24"/>
              </w:rPr>
            </w:pPr>
          </w:p>
          <w:p w:rsidR="00926348" w:rsidRDefault="003429C4">
            <w:pPr>
              <w:pStyle w:val="TableParagraph"/>
              <w:ind w:left="69" w:right="384"/>
              <w:rPr>
                <w:sz w:val="16"/>
              </w:rPr>
            </w:pPr>
            <w:r>
              <w:rPr>
                <w:sz w:val="16"/>
              </w:rPr>
              <w:t>Prótesis de mano</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16"/>
              </w:rPr>
            </w:pPr>
          </w:p>
          <w:p w:rsidR="00926348" w:rsidRDefault="003429C4">
            <w:pPr>
              <w:pStyle w:val="TableParagraph"/>
              <w:ind w:left="68" w:right="58"/>
              <w:jc w:val="both"/>
              <w:rPr>
                <w:sz w:val="16"/>
              </w:rPr>
            </w:pPr>
            <w:r>
              <w:rPr>
                <w:sz w:val="16"/>
              </w:rPr>
              <w:t>Prótesis de mano, las prótesis o dispositivos protésicos son dispositivos aplicados externamente para reemplazar completa o parcialmente una parte del cuerpo ausente o deficiente. En este caso se debe indicar cuando exista una amputación de mano hasta la articulación de la muñeca o sobre la articulación de la muñeca (desarticulada de</w:t>
            </w:r>
            <w:r>
              <w:rPr>
                <w:spacing w:val="-5"/>
                <w:sz w:val="16"/>
              </w:rPr>
              <w:t xml:space="preserve"> </w:t>
            </w:r>
            <w:r>
              <w:rPr>
                <w:sz w:val="16"/>
              </w:rPr>
              <w:t>muñeca).</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4"/>
              <w:ind w:left="68"/>
              <w:rPr>
                <w:sz w:val="16"/>
              </w:rPr>
            </w:pPr>
            <w:r>
              <w:rPr>
                <w:sz w:val="16"/>
              </w:rPr>
              <w:t>Sistema de sujeción</w:t>
            </w:r>
          </w:p>
        </w:tc>
        <w:tc>
          <w:tcPr>
            <w:tcW w:w="4614" w:type="dxa"/>
          </w:tcPr>
          <w:p w:rsidR="00926348" w:rsidRDefault="00926348">
            <w:pPr>
              <w:pStyle w:val="TableParagraph"/>
              <w:spacing w:before="2"/>
              <w:rPr>
                <w:rFonts w:ascii="Times New Roman"/>
                <w:sz w:val="24"/>
              </w:rPr>
            </w:pPr>
          </w:p>
          <w:p w:rsidR="00926348" w:rsidRDefault="003429C4">
            <w:pPr>
              <w:pStyle w:val="TableParagraph"/>
              <w:ind w:left="1453"/>
              <w:rPr>
                <w:rFonts w:ascii="Times New Roman"/>
                <w:sz w:val="20"/>
              </w:rPr>
            </w:pPr>
            <w:r>
              <w:rPr>
                <w:rFonts w:ascii="Times New Roman"/>
                <w:noProof/>
                <w:sz w:val="20"/>
              </w:rPr>
              <w:drawing>
                <wp:inline distT="0" distB="0" distL="0" distR="0">
                  <wp:extent cx="905255" cy="1508760"/>
                  <wp:effectExtent l="0" t="0" r="0" b="0"/>
                  <wp:docPr id="67" name="image34.jpeg" descr="56-Prótesis de 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jpeg"/>
                          <pic:cNvPicPr/>
                        </pic:nvPicPr>
                        <pic:blipFill>
                          <a:blip r:embed="rId41" cstate="print"/>
                          <a:stretch>
                            <a:fillRect/>
                          </a:stretch>
                        </pic:blipFill>
                        <pic:spPr>
                          <a:xfrm>
                            <a:off x="0" y="0"/>
                            <a:ext cx="905255" cy="1508760"/>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498"/>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3"/>
              </w:rPr>
            </w:pPr>
          </w:p>
          <w:p w:rsidR="00926348" w:rsidRDefault="003429C4">
            <w:pPr>
              <w:pStyle w:val="TableParagraph"/>
              <w:spacing w:before="1"/>
              <w:ind w:left="48" w:right="39"/>
              <w:jc w:val="center"/>
              <w:rPr>
                <w:b/>
                <w:sz w:val="16"/>
              </w:rPr>
            </w:pPr>
            <w:r>
              <w:rPr>
                <w:b/>
                <w:sz w:val="16"/>
              </w:rPr>
              <w:t>34</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3"/>
              </w:rPr>
            </w:pPr>
          </w:p>
          <w:p w:rsidR="00926348" w:rsidRDefault="003429C4">
            <w:pPr>
              <w:pStyle w:val="TableParagraph"/>
              <w:spacing w:before="1"/>
              <w:ind w:left="69"/>
              <w:rPr>
                <w:sz w:val="16"/>
              </w:rPr>
            </w:pPr>
            <w:r>
              <w:rPr>
                <w:sz w:val="16"/>
              </w:rPr>
              <w:t>Prótesis de pie</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5"/>
              <w:rPr>
                <w:rFonts w:ascii="Times New Roman"/>
                <w:sz w:val="24"/>
              </w:rPr>
            </w:pPr>
          </w:p>
          <w:p w:rsidR="00926348" w:rsidRDefault="003429C4">
            <w:pPr>
              <w:pStyle w:val="TableParagraph"/>
              <w:ind w:left="68" w:right="58"/>
              <w:jc w:val="both"/>
              <w:rPr>
                <w:sz w:val="16"/>
              </w:rPr>
            </w:pPr>
            <w:r>
              <w:rPr>
                <w:sz w:val="16"/>
              </w:rPr>
              <w:t>Prótesis de pie, las prótesis o dispositivos protésicos son dispositivos aplicados externamente para reemplazar completa o parcialmente una parte del cuerpo ausente o deficiente. En este caso se debe indicar cuando exista una amputación a nivel del pie.</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6"/>
              </w:rPr>
            </w:pPr>
          </w:p>
          <w:p w:rsidR="00926348" w:rsidRDefault="003429C4">
            <w:pPr>
              <w:pStyle w:val="TableParagraph"/>
              <w:spacing w:before="1"/>
              <w:ind w:left="68" w:right="2465"/>
              <w:jc w:val="both"/>
              <w:rPr>
                <w:sz w:val="16"/>
              </w:rPr>
            </w:pPr>
            <w:r>
              <w:rPr>
                <w:sz w:val="16"/>
              </w:rPr>
              <w:t>Lisfranc Chopart Syme</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2" w:after="1"/>
              <w:rPr>
                <w:rFonts w:ascii="Times New Roman"/>
                <w:sz w:val="14"/>
              </w:rPr>
            </w:pPr>
          </w:p>
          <w:p w:rsidR="00926348" w:rsidRDefault="003429C4">
            <w:pPr>
              <w:pStyle w:val="TableParagraph"/>
              <w:ind w:left="970"/>
              <w:rPr>
                <w:rFonts w:ascii="Times New Roman"/>
                <w:sz w:val="20"/>
              </w:rPr>
            </w:pPr>
            <w:r>
              <w:rPr>
                <w:rFonts w:ascii="Times New Roman"/>
                <w:noProof/>
                <w:sz w:val="20"/>
              </w:rPr>
              <w:drawing>
                <wp:inline distT="0" distB="0" distL="0" distR="0">
                  <wp:extent cx="1616357" cy="1341120"/>
                  <wp:effectExtent l="0" t="0" r="0" b="0"/>
                  <wp:docPr id="69" name="image35.jpeg" descr="53-Prótesi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jpeg"/>
                          <pic:cNvPicPr/>
                        </pic:nvPicPr>
                        <pic:blipFill>
                          <a:blip r:embed="rId42" cstate="print"/>
                          <a:stretch>
                            <a:fillRect/>
                          </a:stretch>
                        </pic:blipFill>
                        <pic:spPr>
                          <a:xfrm>
                            <a:off x="0" y="0"/>
                            <a:ext cx="1616357" cy="1341120"/>
                          </a:xfrm>
                          <a:prstGeom prst="rect">
                            <a:avLst/>
                          </a:prstGeom>
                        </pic:spPr>
                      </pic:pic>
                    </a:graphicData>
                  </a:graphic>
                </wp:inline>
              </w:drawing>
            </w:r>
          </w:p>
        </w:tc>
      </w:tr>
      <w:tr w:rsidR="00926348">
        <w:trPr>
          <w:trHeight w:val="4109"/>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18"/>
              <w:ind w:left="48" w:right="39"/>
              <w:jc w:val="center"/>
              <w:rPr>
                <w:b/>
                <w:sz w:val="16"/>
              </w:rPr>
            </w:pPr>
            <w:r>
              <w:rPr>
                <w:b/>
                <w:sz w:val="16"/>
              </w:rPr>
              <w:t>35</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54"/>
              <w:ind w:left="69" w:right="196"/>
              <w:rPr>
                <w:sz w:val="16"/>
              </w:rPr>
            </w:pPr>
            <w:r>
              <w:rPr>
                <w:sz w:val="16"/>
              </w:rPr>
              <w:t>Prótesis desarticulada de cadera</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rPr>
            </w:pPr>
          </w:p>
          <w:p w:rsidR="00926348" w:rsidRDefault="003429C4">
            <w:pPr>
              <w:pStyle w:val="TableParagraph"/>
              <w:ind w:left="68" w:right="59"/>
              <w:jc w:val="both"/>
              <w:rPr>
                <w:sz w:val="16"/>
              </w:rPr>
            </w:pPr>
            <w:r>
              <w:rPr>
                <w:sz w:val="16"/>
              </w:rPr>
              <w:t>Prótesis desarticulada de cadera, las prótesis o dispositivos protésicos son dispositivos aplicados externamente para reemplazar completa o parcialmente una parte del cuerpo ausente o deficiente. En este caso se debe indicar cuando exista una amputación a nivel de articulación de cadera.</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5"/>
              </w:rPr>
            </w:pPr>
          </w:p>
          <w:p w:rsidR="00926348" w:rsidRDefault="003429C4">
            <w:pPr>
              <w:pStyle w:val="TableParagraph"/>
              <w:tabs>
                <w:tab w:val="left" w:pos="1074"/>
                <w:tab w:val="left" w:pos="1170"/>
                <w:tab w:val="left" w:pos="2305"/>
                <w:tab w:val="left" w:pos="2922"/>
              </w:tabs>
              <w:ind w:left="68" w:right="53"/>
              <w:rPr>
                <w:sz w:val="16"/>
              </w:rPr>
            </w:pPr>
            <w:r>
              <w:rPr>
                <w:b/>
                <w:sz w:val="16"/>
              </w:rPr>
              <w:t>Socket:</w:t>
            </w:r>
            <w:r>
              <w:rPr>
                <w:b/>
                <w:sz w:val="16"/>
              </w:rPr>
              <w:tab/>
            </w:r>
            <w:r>
              <w:rPr>
                <w:sz w:val="16"/>
              </w:rPr>
              <w:t>Contención</w:t>
            </w:r>
            <w:r>
              <w:rPr>
                <w:sz w:val="16"/>
              </w:rPr>
              <w:tab/>
            </w:r>
            <w:r>
              <w:rPr>
                <w:spacing w:val="-1"/>
                <w:sz w:val="16"/>
              </w:rPr>
              <w:t xml:space="preserve">isquiática, </w:t>
            </w:r>
            <w:r>
              <w:rPr>
                <w:sz w:val="16"/>
              </w:rPr>
              <w:t xml:space="preserve">Cuadrilátero o ML estrecho </w:t>
            </w:r>
            <w:r>
              <w:rPr>
                <w:b/>
                <w:sz w:val="16"/>
              </w:rPr>
              <w:t>Interfase;</w:t>
            </w:r>
            <w:r>
              <w:rPr>
                <w:b/>
                <w:sz w:val="16"/>
              </w:rPr>
              <w:tab/>
            </w:r>
            <w:r>
              <w:rPr>
                <w:b/>
                <w:sz w:val="16"/>
              </w:rPr>
              <w:tab/>
            </w:r>
            <w:r>
              <w:rPr>
                <w:sz w:val="16"/>
              </w:rPr>
              <w:t xml:space="preserve">Poliform  </w:t>
            </w:r>
            <w:r>
              <w:rPr>
                <w:spacing w:val="26"/>
                <w:sz w:val="16"/>
              </w:rPr>
              <w:t xml:space="preserve"> </w:t>
            </w:r>
            <w:r>
              <w:rPr>
                <w:sz w:val="16"/>
              </w:rPr>
              <w:t xml:space="preserve">o  </w:t>
            </w:r>
            <w:r>
              <w:rPr>
                <w:spacing w:val="29"/>
                <w:sz w:val="16"/>
              </w:rPr>
              <w:t xml:space="preserve"> </w:t>
            </w:r>
            <w:r>
              <w:rPr>
                <w:sz w:val="16"/>
              </w:rPr>
              <w:t>Liner</w:t>
            </w:r>
            <w:r>
              <w:rPr>
                <w:sz w:val="16"/>
              </w:rPr>
              <w:tab/>
            </w:r>
            <w:r>
              <w:rPr>
                <w:spacing w:val="-8"/>
                <w:sz w:val="16"/>
              </w:rPr>
              <w:t xml:space="preserve">de </w:t>
            </w:r>
            <w:r>
              <w:rPr>
                <w:sz w:val="16"/>
              </w:rPr>
              <w:t>silicona</w:t>
            </w:r>
          </w:p>
          <w:p w:rsidR="00926348" w:rsidRDefault="003429C4">
            <w:pPr>
              <w:pStyle w:val="TableParagraph"/>
              <w:ind w:left="68"/>
              <w:rPr>
                <w:sz w:val="16"/>
              </w:rPr>
            </w:pPr>
            <w:r>
              <w:rPr>
                <w:b/>
                <w:sz w:val="16"/>
              </w:rPr>
              <w:t>Rodilla</w:t>
            </w:r>
            <w:r>
              <w:rPr>
                <w:sz w:val="16"/>
              </w:rPr>
              <w:t>: Manual, Autobloqueante o Policéntrica</w:t>
            </w:r>
          </w:p>
          <w:p w:rsidR="00926348" w:rsidRDefault="003429C4">
            <w:pPr>
              <w:pStyle w:val="TableParagraph"/>
              <w:tabs>
                <w:tab w:val="left" w:pos="989"/>
                <w:tab w:val="left" w:pos="1409"/>
                <w:tab w:val="left" w:pos="2365"/>
                <w:tab w:val="left" w:pos="2437"/>
              </w:tabs>
              <w:ind w:left="68" w:right="54"/>
              <w:rPr>
                <w:sz w:val="16"/>
              </w:rPr>
            </w:pPr>
            <w:r>
              <w:rPr>
                <w:b/>
                <w:sz w:val="16"/>
              </w:rPr>
              <w:t xml:space="preserve">Pie: </w:t>
            </w:r>
            <w:r>
              <w:rPr>
                <w:sz w:val="16"/>
              </w:rPr>
              <w:t xml:space="preserve">Sach, Articulado o Dinámico </w:t>
            </w:r>
            <w:r>
              <w:rPr>
                <w:b/>
                <w:sz w:val="16"/>
              </w:rPr>
              <w:t>Sistema</w:t>
            </w:r>
            <w:r>
              <w:rPr>
                <w:b/>
                <w:sz w:val="16"/>
              </w:rPr>
              <w:tab/>
              <w:t>de</w:t>
            </w:r>
            <w:r>
              <w:rPr>
                <w:b/>
                <w:sz w:val="16"/>
              </w:rPr>
              <w:tab/>
              <w:t>sujeción:</w:t>
            </w:r>
            <w:r>
              <w:rPr>
                <w:b/>
                <w:sz w:val="16"/>
              </w:rPr>
              <w:tab/>
            </w:r>
            <w:r>
              <w:rPr>
                <w:b/>
                <w:sz w:val="16"/>
              </w:rPr>
              <w:tab/>
            </w:r>
            <w:r>
              <w:rPr>
                <w:spacing w:val="-3"/>
                <w:sz w:val="16"/>
              </w:rPr>
              <w:t xml:space="preserve">Correas, </w:t>
            </w:r>
            <w:r>
              <w:rPr>
                <w:sz w:val="16"/>
              </w:rPr>
              <w:t xml:space="preserve">Elástico, Succión o Shuttle lock </w:t>
            </w:r>
            <w:r>
              <w:rPr>
                <w:b/>
                <w:sz w:val="16"/>
              </w:rPr>
              <w:t>Sistema</w:t>
            </w:r>
            <w:r>
              <w:rPr>
                <w:b/>
                <w:sz w:val="16"/>
              </w:rPr>
              <w:tab/>
              <w:t>de</w:t>
            </w:r>
            <w:r>
              <w:rPr>
                <w:b/>
                <w:sz w:val="16"/>
              </w:rPr>
              <w:tab/>
              <w:t>sujeción</w:t>
            </w:r>
            <w:r>
              <w:rPr>
                <w:b/>
                <w:sz w:val="16"/>
              </w:rPr>
              <w:tab/>
            </w:r>
            <w:r>
              <w:rPr>
                <w:b/>
                <w:spacing w:val="-3"/>
                <w:sz w:val="16"/>
              </w:rPr>
              <w:t>auxiliar</w:t>
            </w:r>
            <w:r>
              <w:rPr>
                <w:spacing w:val="-3"/>
                <w:sz w:val="16"/>
              </w:rPr>
              <w:t xml:space="preserve">: </w:t>
            </w:r>
            <w:r>
              <w:rPr>
                <w:sz w:val="16"/>
              </w:rPr>
              <w:t>Correas, Neopreno o</w:t>
            </w:r>
            <w:r>
              <w:rPr>
                <w:spacing w:val="-5"/>
                <w:sz w:val="16"/>
              </w:rPr>
              <w:t xml:space="preserve"> </w:t>
            </w:r>
            <w:r>
              <w:rPr>
                <w:sz w:val="16"/>
              </w:rPr>
              <w:t>Silicona</w:t>
            </w:r>
          </w:p>
        </w:tc>
        <w:tc>
          <w:tcPr>
            <w:tcW w:w="4614" w:type="dxa"/>
          </w:tcPr>
          <w:p w:rsidR="00926348" w:rsidRDefault="00926348">
            <w:pPr>
              <w:pStyle w:val="TableParagraph"/>
              <w:rPr>
                <w:rFonts w:ascii="Times New Roman"/>
                <w:sz w:val="20"/>
              </w:rPr>
            </w:pPr>
          </w:p>
          <w:p w:rsidR="00926348" w:rsidRDefault="00926348">
            <w:pPr>
              <w:pStyle w:val="TableParagraph"/>
              <w:spacing w:before="8"/>
              <w:rPr>
                <w:rFonts w:ascii="Times New Roman"/>
                <w:sz w:val="20"/>
              </w:rPr>
            </w:pPr>
          </w:p>
          <w:p w:rsidR="00926348" w:rsidRDefault="003429C4">
            <w:pPr>
              <w:pStyle w:val="TableParagraph"/>
              <w:ind w:left="1272"/>
              <w:rPr>
                <w:rFonts w:ascii="Times New Roman"/>
                <w:sz w:val="20"/>
              </w:rPr>
            </w:pPr>
            <w:r>
              <w:rPr>
                <w:rFonts w:ascii="Times New Roman"/>
                <w:noProof/>
                <w:sz w:val="20"/>
              </w:rPr>
              <w:drawing>
                <wp:inline distT="0" distB="0" distL="0" distR="0">
                  <wp:extent cx="1058440" cy="1997964"/>
                  <wp:effectExtent l="0" t="0" r="0" b="0"/>
                  <wp:docPr id="71" name="image36.jpeg" descr="52-Prótesis desarticulada de cad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jpeg"/>
                          <pic:cNvPicPr/>
                        </pic:nvPicPr>
                        <pic:blipFill>
                          <a:blip r:embed="rId43" cstate="print"/>
                          <a:stretch>
                            <a:fillRect/>
                          </a:stretch>
                        </pic:blipFill>
                        <pic:spPr>
                          <a:xfrm>
                            <a:off x="0" y="0"/>
                            <a:ext cx="1058440" cy="1997964"/>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073"/>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25"/>
              </w:rPr>
            </w:pPr>
          </w:p>
          <w:p w:rsidR="00926348" w:rsidRDefault="003429C4">
            <w:pPr>
              <w:pStyle w:val="TableParagraph"/>
              <w:ind w:left="48" w:right="39"/>
              <w:jc w:val="center"/>
              <w:rPr>
                <w:b/>
                <w:sz w:val="16"/>
              </w:rPr>
            </w:pPr>
            <w:r>
              <w:rPr>
                <w:b/>
                <w:sz w:val="16"/>
              </w:rPr>
              <w:t>36</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3"/>
              <w:rPr>
                <w:rFonts w:ascii="Times New Roman"/>
                <w:sz w:val="28"/>
              </w:rPr>
            </w:pPr>
          </w:p>
          <w:p w:rsidR="00926348" w:rsidRDefault="003429C4">
            <w:pPr>
              <w:pStyle w:val="TableParagraph"/>
              <w:spacing w:line="242" w:lineRule="auto"/>
              <w:ind w:left="69" w:right="196"/>
              <w:rPr>
                <w:sz w:val="16"/>
              </w:rPr>
            </w:pPr>
            <w:r>
              <w:rPr>
                <w:sz w:val="16"/>
              </w:rPr>
              <w:t>Prótesis desarticulada de hombro</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17"/>
              </w:rPr>
            </w:pPr>
          </w:p>
          <w:p w:rsidR="00926348" w:rsidRDefault="003429C4">
            <w:pPr>
              <w:pStyle w:val="TableParagraph"/>
              <w:ind w:left="68" w:right="56"/>
              <w:jc w:val="both"/>
              <w:rPr>
                <w:sz w:val="16"/>
              </w:rPr>
            </w:pPr>
            <w:r>
              <w:rPr>
                <w:sz w:val="16"/>
              </w:rPr>
              <w:t>Prótesis desarticulada de hombro, las prótesis o dispositivos protésicos son dispositivos aplicados externamente para reemplazar completa o parcialmente una parte del cuerpo ausente o deficiente. En este caso se debe indicar cuando exista una amputación a nivel de articulación del hombro.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17"/>
              </w:rPr>
            </w:pPr>
          </w:p>
          <w:p w:rsidR="00926348" w:rsidRDefault="003429C4">
            <w:pPr>
              <w:pStyle w:val="TableParagraph"/>
              <w:ind w:left="68" w:right="2482"/>
              <w:rPr>
                <w:b/>
                <w:sz w:val="16"/>
              </w:rPr>
            </w:pPr>
            <w:r>
              <w:rPr>
                <w:b/>
                <w:sz w:val="16"/>
              </w:rPr>
              <w:t>Socket Codo</w:t>
            </w:r>
          </w:p>
          <w:p w:rsidR="00926348" w:rsidRDefault="003429C4">
            <w:pPr>
              <w:pStyle w:val="TableParagraph"/>
              <w:spacing w:line="242" w:lineRule="auto"/>
              <w:ind w:left="68" w:right="57"/>
              <w:jc w:val="both"/>
              <w:rPr>
                <w:sz w:val="16"/>
              </w:rPr>
            </w:pPr>
            <w:r>
              <w:rPr>
                <w:b/>
                <w:sz w:val="16"/>
              </w:rPr>
              <w:t xml:space="preserve">Terminación: </w:t>
            </w:r>
            <w:r>
              <w:rPr>
                <w:sz w:val="16"/>
              </w:rPr>
              <w:t>Gancho o Mano cosmética con Guante o Mano mecánica</w:t>
            </w:r>
          </w:p>
          <w:p w:rsidR="00926348" w:rsidRDefault="003429C4">
            <w:pPr>
              <w:pStyle w:val="TableParagraph"/>
              <w:ind w:left="68" w:right="55"/>
              <w:jc w:val="both"/>
              <w:rPr>
                <w:sz w:val="16"/>
              </w:rPr>
            </w:pPr>
            <w:r>
              <w:rPr>
                <w:b/>
                <w:sz w:val="16"/>
              </w:rPr>
              <w:t xml:space="preserve">Sistema de sujeción: </w:t>
            </w:r>
            <w:r>
              <w:rPr>
                <w:sz w:val="16"/>
              </w:rPr>
              <w:t>Arnés en ocho o Arnés</w:t>
            </w:r>
            <w:r>
              <w:rPr>
                <w:spacing w:val="-4"/>
                <w:sz w:val="16"/>
              </w:rPr>
              <w:t xml:space="preserve"> </w:t>
            </w:r>
            <w:r>
              <w:rPr>
                <w:sz w:val="16"/>
              </w:rPr>
              <w:t>torácica</w:t>
            </w:r>
          </w:p>
          <w:p w:rsidR="00926348" w:rsidRDefault="003429C4">
            <w:pPr>
              <w:pStyle w:val="TableParagraph"/>
              <w:ind w:left="68" w:right="57"/>
              <w:jc w:val="both"/>
              <w:rPr>
                <w:sz w:val="16"/>
              </w:rPr>
            </w:pPr>
            <w:r>
              <w:rPr>
                <w:b/>
                <w:sz w:val="16"/>
              </w:rPr>
              <w:t xml:space="preserve">Montaje de muñeca: </w:t>
            </w:r>
            <w:r>
              <w:rPr>
                <w:sz w:val="16"/>
              </w:rPr>
              <w:t>Rosca o Bloqueo</w:t>
            </w:r>
          </w:p>
        </w:tc>
        <w:tc>
          <w:tcPr>
            <w:tcW w:w="4614" w:type="dxa"/>
          </w:tcPr>
          <w:p w:rsidR="00926348" w:rsidRDefault="00926348">
            <w:pPr>
              <w:pStyle w:val="TableParagraph"/>
              <w:spacing w:before="4"/>
              <w:rPr>
                <w:rFonts w:ascii="Times New Roman"/>
                <w:sz w:val="11"/>
              </w:rPr>
            </w:pPr>
          </w:p>
          <w:p w:rsidR="00926348" w:rsidRDefault="003429C4">
            <w:pPr>
              <w:pStyle w:val="TableParagraph"/>
              <w:ind w:left="878"/>
              <w:rPr>
                <w:rFonts w:ascii="Times New Roman"/>
                <w:sz w:val="20"/>
              </w:rPr>
            </w:pPr>
            <w:r>
              <w:rPr>
                <w:rFonts w:ascii="Times New Roman"/>
                <w:noProof/>
                <w:sz w:val="20"/>
              </w:rPr>
              <w:drawing>
                <wp:inline distT="0" distB="0" distL="0" distR="0">
                  <wp:extent cx="1804004" cy="1609343"/>
                  <wp:effectExtent l="0" t="0" r="0" b="0"/>
                  <wp:docPr id="73" name="image37.jpeg" descr="49-Prótesis desarticulada de ho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jpeg"/>
                          <pic:cNvPicPr/>
                        </pic:nvPicPr>
                        <pic:blipFill>
                          <a:blip r:embed="rId44" cstate="print"/>
                          <a:stretch>
                            <a:fillRect/>
                          </a:stretch>
                        </pic:blipFill>
                        <pic:spPr>
                          <a:xfrm>
                            <a:off x="0" y="0"/>
                            <a:ext cx="1804004" cy="1609343"/>
                          </a:xfrm>
                          <a:prstGeom prst="rect">
                            <a:avLst/>
                          </a:prstGeom>
                        </pic:spPr>
                      </pic:pic>
                    </a:graphicData>
                  </a:graphic>
                </wp:inline>
              </w:drawing>
            </w:r>
          </w:p>
        </w:tc>
      </w:tr>
      <w:tr w:rsidR="00926348">
        <w:trPr>
          <w:trHeight w:val="2457"/>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18"/>
              </w:rPr>
            </w:pPr>
          </w:p>
          <w:p w:rsidR="00926348" w:rsidRDefault="003429C4">
            <w:pPr>
              <w:pStyle w:val="TableParagraph"/>
              <w:ind w:left="48" w:right="39"/>
              <w:jc w:val="center"/>
              <w:rPr>
                <w:b/>
                <w:sz w:val="16"/>
              </w:rPr>
            </w:pPr>
            <w:r>
              <w:rPr>
                <w:b/>
                <w:sz w:val="16"/>
              </w:rPr>
              <w:t>37</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18"/>
              </w:rPr>
            </w:pPr>
          </w:p>
          <w:p w:rsidR="00926348" w:rsidRDefault="003429C4">
            <w:pPr>
              <w:pStyle w:val="TableParagraph"/>
              <w:ind w:left="69"/>
              <w:rPr>
                <w:sz w:val="16"/>
              </w:rPr>
            </w:pPr>
            <w:r>
              <w:rPr>
                <w:sz w:val="16"/>
              </w:rPr>
              <w:t>Prótesis ocular</w:t>
            </w:r>
          </w:p>
        </w:tc>
        <w:tc>
          <w:tcPr>
            <w:tcW w:w="3380" w:type="dxa"/>
          </w:tcPr>
          <w:p w:rsidR="00926348" w:rsidRDefault="00926348">
            <w:pPr>
              <w:pStyle w:val="TableParagraph"/>
              <w:rPr>
                <w:rFonts w:ascii="Times New Roman"/>
                <w:sz w:val="20"/>
              </w:rPr>
            </w:pPr>
          </w:p>
          <w:p w:rsidR="00926348" w:rsidRDefault="00926348">
            <w:pPr>
              <w:pStyle w:val="TableParagraph"/>
              <w:spacing w:before="4"/>
              <w:rPr>
                <w:rFonts w:ascii="Times New Roman"/>
                <w:sz w:val="19"/>
              </w:rPr>
            </w:pPr>
          </w:p>
          <w:p w:rsidR="00926348" w:rsidRDefault="003429C4">
            <w:pPr>
              <w:pStyle w:val="TableParagraph"/>
              <w:spacing w:before="1"/>
              <w:ind w:left="68" w:right="58"/>
              <w:jc w:val="both"/>
              <w:rPr>
                <w:sz w:val="16"/>
              </w:rPr>
            </w:pPr>
            <w:r>
              <w:rPr>
                <w:sz w:val="16"/>
              </w:rPr>
              <w:t>Prótesis oculares son dispositivos que sustituyen total o parcialmente el ojo. Su uso es externo y manejado por los mismos usuarios, y es indicado para personas que han sufrido un traumatismo o enfermedad grave en dicho órgano que ha obligado su extirpación.</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tabs>
                <w:tab w:val="left" w:pos="1712"/>
                <w:tab w:val="left" w:pos="3018"/>
              </w:tabs>
              <w:spacing w:before="116"/>
              <w:ind w:left="68" w:right="56"/>
              <w:rPr>
                <w:sz w:val="16"/>
              </w:rPr>
            </w:pPr>
            <w:r>
              <w:rPr>
                <w:b/>
                <w:sz w:val="16"/>
              </w:rPr>
              <w:t>Material:</w:t>
            </w:r>
            <w:r>
              <w:rPr>
                <w:b/>
                <w:sz w:val="16"/>
              </w:rPr>
              <w:tab/>
            </w:r>
            <w:r>
              <w:rPr>
                <w:sz w:val="16"/>
              </w:rPr>
              <w:t>Vidrio</w:t>
            </w:r>
            <w:r>
              <w:rPr>
                <w:sz w:val="16"/>
              </w:rPr>
              <w:tab/>
            </w:r>
            <w:r>
              <w:rPr>
                <w:spacing w:val="-17"/>
                <w:sz w:val="16"/>
              </w:rPr>
              <w:t xml:space="preserve">o </w:t>
            </w:r>
            <w:r>
              <w:rPr>
                <w:sz w:val="16"/>
              </w:rPr>
              <w:t>Polimetilmetacrilato (PMMA)</w:t>
            </w:r>
          </w:p>
        </w:tc>
        <w:tc>
          <w:tcPr>
            <w:tcW w:w="4614" w:type="dxa"/>
          </w:tcPr>
          <w:p w:rsidR="00926348" w:rsidRDefault="00926348">
            <w:pPr>
              <w:pStyle w:val="TableParagraph"/>
              <w:spacing w:before="9"/>
              <w:rPr>
                <w:rFonts w:ascii="Times New Roman"/>
                <w:sz w:val="16"/>
              </w:rPr>
            </w:pPr>
          </w:p>
          <w:p w:rsidR="00926348" w:rsidRDefault="003429C4">
            <w:pPr>
              <w:pStyle w:val="TableParagraph"/>
              <w:ind w:left="924"/>
              <w:rPr>
                <w:rFonts w:ascii="Times New Roman"/>
                <w:sz w:val="20"/>
              </w:rPr>
            </w:pPr>
            <w:r>
              <w:rPr>
                <w:rFonts w:ascii="Times New Roman"/>
                <w:noProof/>
                <w:sz w:val="20"/>
              </w:rPr>
              <w:drawing>
                <wp:inline distT="0" distB="0" distL="0" distR="0">
                  <wp:extent cx="1749044" cy="1312164"/>
                  <wp:effectExtent l="0" t="0" r="0" b="0"/>
                  <wp:docPr id="75" name="image38.jpeg" descr="13-Prótesis o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jpeg"/>
                          <pic:cNvPicPr/>
                        </pic:nvPicPr>
                        <pic:blipFill>
                          <a:blip r:embed="rId45" cstate="print"/>
                          <a:stretch>
                            <a:fillRect/>
                          </a:stretch>
                        </pic:blipFill>
                        <pic:spPr>
                          <a:xfrm>
                            <a:off x="0" y="0"/>
                            <a:ext cx="1749044" cy="1312164"/>
                          </a:xfrm>
                          <a:prstGeom prst="rect">
                            <a:avLst/>
                          </a:prstGeom>
                        </pic:spPr>
                      </pic:pic>
                    </a:graphicData>
                  </a:graphic>
                </wp:inline>
              </w:drawing>
            </w:r>
          </w:p>
        </w:tc>
      </w:tr>
      <w:tr w:rsidR="00926348">
        <w:trPr>
          <w:trHeight w:val="3151"/>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8"/>
              </w:rPr>
            </w:pPr>
          </w:p>
          <w:p w:rsidR="00926348" w:rsidRDefault="003429C4">
            <w:pPr>
              <w:pStyle w:val="TableParagraph"/>
              <w:ind w:left="48" w:right="39"/>
              <w:jc w:val="center"/>
              <w:rPr>
                <w:b/>
                <w:sz w:val="16"/>
              </w:rPr>
            </w:pPr>
            <w:r>
              <w:rPr>
                <w:b/>
                <w:sz w:val="16"/>
              </w:rPr>
              <w:t>38</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20"/>
              </w:rPr>
            </w:pPr>
          </w:p>
          <w:p w:rsidR="00926348" w:rsidRDefault="003429C4">
            <w:pPr>
              <w:pStyle w:val="TableParagraph"/>
              <w:ind w:left="69" w:right="242"/>
              <w:rPr>
                <w:sz w:val="16"/>
              </w:rPr>
            </w:pPr>
            <w:r>
              <w:rPr>
                <w:sz w:val="16"/>
              </w:rPr>
              <w:t>Prótesis transfemoral</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5"/>
              <w:rPr>
                <w:rFonts w:ascii="Times New Roman"/>
                <w:sz w:val="29"/>
              </w:rPr>
            </w:pPr>
          </w:p>
          <w:p w:rsidR="00926348" w:rsidRDefault="003429C4">
            <w:pPr>
              <w:pStyle w:val="TableParagraph"/>
              <w:ind w:left="68" w:right="58"/>
              <w:jc w:val="both"/>
              <w:rPr>
                <w:sz w:val="16"/>
              </w:rPr>
            </w:pPr>
            <w:r>
              <w:rPr>
                <w:sz w:val="16"/>
              </w:rPr>
              <w:t>Prótesis transfemoral, las prótesis o dispositivos protésicos son dispositivos aplicados externamente para reemplazar completa o parcialmente una parte del cuerpo ausente o deficiente. En este caso se debe indicar cuando exista una amputación sobre el nivel de la</w:t>
            </w:r>
            <w:r>
              <w:rPr>
                <w:spacing w:val="-5"/>
                <w:sz w:val="16"/>
              </w:rPr>
              <w:t xml:space="preserve"> </w:t>
            </w:r>
            <w:r>
              <w:rPr>
                <w:sz w:val="16"/>
              </w:rPr>
              <w:t>rodilla.</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spacing w:before="2"/>
              <w:rPr>
                <w:rFonts w:ascii="Times New Roman"/>
                <w:sz w:val="24"/>
              </w:rPr>
            </w:pPr>
          </w:p>
          <w:p w:rsidR="00926348" w:rsidRDefault="003429C4">
            <w:pPr>
              <w:pStyle w:val="TableParagraph"/>
              <w:tabs>
                <w:tab w:val="left" w:pos="1074"/>
                <w:tab w:val="left" w:pos="1170"/>
                <w:tab w:val="left" w:pos="2305"/>
                <w:tab w:val="left" w:pos="2922"/>
              </w:tabs>
              <w:ind w:left="68" w:right="53"/>
              <w:rPr>
                <w:sz w:val="16"/>
              </w:rPr>
            </w:pPr>
            <w:r>
              <w:rPr>
                <w:b/>
                <w:sz w:val="16"/>
              </w:rPr>
              <w:t>Socket:</w:t>
            </w:r>
            <w:r>
              <w:rPr>
                <w:b/>
                <w:sz w:val="16"/>
              </w:rPr>
              <w:tab/>
            </w:r>
            <w:r>
              <w:rPr>
                <w:sz w:val="16"/>
              </w:rPr>
              <w:t>Contención</w:t>
            </w:r>
            <w:r>
              <w:rPr>
                <w:sz w:val="16"/>
              </w:rPr>
              <w:tab/>
            </w:r>
            <w:r>
              <w:rPr>
                <w:spacing w:val="-1"/>
                <w:sz w:val="16"/>
              </w:rPr>
              <w:t xml:space="preserve">isquiática, </w:t>
            </w:r>
            <w:r>
              <w:rPr>
                <w:sz w:val="16"/>
              </w:rPr>
              <w:t xml:space="preserve">Cuadrilátero o ML estrecho </w:t>
            </w:r>
            <w:r>
              <w:rPr>
                <w:b/>
                <w:sz w:val="16"/>
              </w:rPr>
              <w:t>Interfase:</w:t>
            </w:r>
            <w:r>
              <w:rPr>
                <w:b/>
                <w:sz w:val="16"/>
              </w:rPr>
              <w:tab/>
            </w:r>
            <w:r>
              <w:rPr>
                <w:b/>
                <w:sz w:val="16"/>
              </w:rPr>
              <w:tab/>
            </w:r>
            <w:r>
              <w:rPr>
                <w:sz w:val="16"/>
              </w:rPr>
              <w:t xml:space="preserve">Poliform  </w:t>
            </w:r>
            <w:r>
              <w:rPr>
                <w:spacing w:val="26"/>
                <w:sz w:val="16"/>
              </w:rPr>
              <w:t xml:space="preserve"> </w:t>
            </w:r>
            <w:r>
              <w:rPr>
                <w:sz w:val="16"/>
              </w:rPr>
              <w:t xml:space="preserve">o  </w:t>
            </w:r>
            <w:r>
              <w:rPr>
                <w:spacing w:val="29"/>
                <w:sz w:val="16"/>
              </w:rPr>
              <w:t xml:space="preserve"> </w:t>
            </w:r>
            <w:r>
              <w:rPr>
                <w:sz w:val="16"/>
              </w:rPr>
              <w:t>Liner</w:t>
            </w:r>
            <w:r>
              <w:rPr>
                <w:sz w:val="16"/>
              </w:rPr>
              <w:tab/>
            </w:r>
            <w:r>
              <w:rPr>
                <w:spacing w:val="-8"/>
                <w:sz w:val="16"/>
              </w:rPr>
              <w:t xml:space="preserve">de </w:t>
            </w:r>
            <w:r>
              <w:rPr>
                <w:sz w:val="16"/>
              </w:rPr>
              <w:t>silicona</w:t>
            </w:r>
          </w:p>
          <w:p w:rsidR="00926348" w:rsidRDefault="003429C4">
            <w:pPr>
              <w:pStyle w:val="TableParagraph"/>
              <w:ind w:left="68"/>
              <w:rPr>
                <w:sz w:val="16"/>
              </w:rPr>
            </w:pPr>
            <w:r>
              <w:rPr>
                <w:b/>
                <w:sz w:val="16"/>
              </w:rPr>
              <w:t xml:space="preserve">Rodilla: </w:t>
            </w:r>
            <w:r>
              <w:rPr>
                <w:sz w:val="16"/>
              </w:rPr>
              <w:t>Manual, Autobloqueante o Policéntrica</w:t>
            </w:r>
          </w:p>
          <w:p w:rsidR="00926348" w:rsidRDefault="003429C4">
            <w:pPr>
              <w:pStyle w:val="TableParagraph"/>
              <w:tabs>
                <w:tab w:val="left" w:pos="992"/>
                <w:tab w:val="left" w:pos="1414"/>
                <w:tab w:val="left" w:pos="2371"/>
                <w:tab w:val="left" w:pos="2437"/>
              </w:tabs>
              <w:spacing w:before="1"/>
              <w:ind w:left="68" w:right="55"/>
              <w:rPr>
                <w:sz w:val="16"/>
              </w:rPr>
            </w:pPr>
            <w:r>
              <w:rPr>
                <w:b/>
                <w:sz w:val="16"/>
              </w:rPr>
              <w:t xml:space="preserve">Pie: </w:t>
            </w:r>
            <w:r>
              <w:rPr>
                <w:sz w:val="16"/>
              </w:rPr>
              <w:t xml:space="preserve">Sach, Articulado o Dinámico </w:t>
            </w:r>
            <w:r>
              <w:rPr>
                <w:b/>
                <w:sz w:val="16"/>
              </w:rPr>
              <w:t>Sistema</w:t>
            </w:r>
            <w:r>
              <w:rPr>
                <w:b/>
                <w:sz w:val="16"/>
              </w:rPr>
              <w:tab/>
              <w:t>de</w:t>
            </w:r>
            <w:r>
              <w:rPr>
                <w:b/>
                <w:sz w:val="16"/>
              </w:rPr>
              <w:tab/>
              <w:t>sujeción:</w:t>
            </w:r>
            <w:r>
              <w:rPr>
                <w:b/>
                <w:sz w:val="16"/>
              </w:rPr>
              <w:tab/>
            </w:r>
            <w:r>
              <w:rPr>
                <w:b/>
                <w:sz w:val="16"/>
              </w:rPr>
              <w:tab/>
            </w:r>
            <w:r>
              <w:rPr>
                <w:spacing w:val="-3"/>
                <w:sz w:val="16"/>
              </w:rPr>
              <w:t xml:space="preserve">Correas, </w:t>
            </w:r>
            <w:r>
              <w:rPr>
                <w:sz w:val="16"/>
              </w:rPr>
              <w:t xml:space="preserve">Elástico, Succión o Shuttle lock </w:t>
            </w:r>
            <w:r>
              <w:rPr>
                <w:b/>
                <w:sz w:val="16"/>
              </w:rPr>
              <w:t>Sistema</w:t>
            </w:r>
            <w:r>
              <w:rPr>
                <w:b/>
                <w:sz w:val="16"/>
              </w:rPr>
              <w:tab/>
              <w:t>de</w:t>
            </w:r>
            <w:r>
              <w:rPr>
                <w:b/>
                <w:sz w:val="16"/>
              </w:rPr>
              <w:tab/>
              <w:t>sujeción</w:t>
            </w:r>
            <w:r>
              <w:rPr>
                <w:b/>
                <w:sz w:val="16"/>
              </w:rPr>
              <w:tab/>
            </w:r>
            <w:r>
              <w:rPr>
                <w:b/>
                <w:spacing w:val="-3"/>
                <w:sz w:val="16"/>
              </w:rPr>
              <w:t xml:space="preserve">auxiliar: </w:t>
            </w:r>
            <w:r>
              <w:rPr>
                <w:sz w:val="16"/>
              </w:rPr>
              <w:t>Correas, Neopreno o</w:t>
            </w:r>
            <w:r>
              <w:rPr>
                <w:spacing w:val="-4"/>
                <w:sz w:val="16"/>
              </w:rPr>
              <w:t xml:space="preserve"> </w:t>
            </w:r>
            <w:r>
              <w:rPr>
                <w:sz w:val="16"/>
              </w:rPr>
              <w:t>Silicona</w:t>
            </w:r>
          </w:p>
        </w:tc>
        <w:tc>
          <w:tcPr>
            <w:tcW w:w="4614" w:type="dxa"/>
          </w:tcPr>
          <w:p w:rsidR="00926348" w:rsidRDefault="00926348">
            <w:pPr>
              <w:pStyle w:val="TableParagraph"/>
              <w:spacing w:before="11"/>
              <w:rPr>
                <w:rFonts w:ascii="Times New Roman"/>
                <w:sz w:val="16"/>
              </w:rPr>
            </w:pPr>
          </w:p>
          <w:p w:rsidR="00926348" w:rsidRDefault="003429C4">
            <w:pPr>
              <w:pStyle w:val="TableParagraph"/>
              <w:ind w:left="924"/>
              <w:rPr>
                <w:rFonts w:ascii="Times New Roman"/>
                <w:sz w:val="20"/>
              </w:rPr>
            </w:pPr>
            <w:r>
              <w:rPr>
                <w:rFonts w:ascii="Times New Roman"/>
                <w:noProof/>
                <w:sz w:val="20"/>
              </w:rPr>
              <w:drawing>
                <wp:inline distT="0" distB="0" distL="0" distR="0">
                  <wp:extent cx="1173743" cy="1735931"/>
                  <wp:effectExtent l="0" t="0" r="0" b="0"/>
                  <wp:docPr id="77" name="image39.jpeg" descr="51-Prótesis transfem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jpeg"/>
                          <pic:cNvPicPr/>
                        </pic:nvPicPr>
                        <pic:blipFill>
                          <a:blip r:embed="rId46" cstate="print"/>
                          <a:stretch>
                            <a:fillRect/>
                          </a:stretch>
                        </pic:blipFill>
                        <pic:spPr>
                          <a:xfrm>
                            <a:off x="0" y="0"/>
                            <a:ext cx="1173743" cy="1735931"/>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215"/>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31"/>
              <w:ind w:left="48" w:right="39"/>
              <w:jc w:val="center"/>
              <w:rPr>
                <w:b/>
                <w:sz w:val="16"/>
              </w:rPr>
            </w:pPr>
            <w:r>
              <w:rPr>
                <w:b/>
                <w:sz w:val="16"/>
              </w:rPr>
              <w:t>39</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3"/>
              </w:rPr>
            </w:pPr>
          </w:p>
          <w:p w:rsidR="00926348" w:rsidRDefault="003429C4">
            <w:pPr>
              <w:pStyle w:val="TableParagraph"/>
              <w:ind w:left="69" w:right="193"/>
              <w:rPr>
                <w:sz w:val="16"/>
              </w:rPr>
            </w:pPr>
            <w:r>
              <w:rPr>
                <w:sz w:val="16"/>
              </w:rPr>
              <w:t>Prótesis transhumeral</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2"/>
              <w:ind w:left="68" w:right="58"/>
              <w:jc w:val="both"/>
              <w:rPr>
                <w:sz w:val="16"/>
              </w:rPr>
            </w:pPr>
            <w:r>
              <w:rPr>
                <w:sz w:val="16"/>
              </w:rPr>
              <w:t>Prótesis transhumeral, las prótesis o dispositivos protésicos son dispositivos aplicados externamente para reemplazar completa o parcialmente una parte del cuerpo ausente o deficiente. En este caso se debe indicar cuando exista una amputación sobre el nivel del codo</w:t>
            </w:r>
            <w:r>
              <w:rPr>
                <w:spacing w:val="-4"/>
                <w:sz w:val="16"/>
              </w:rPr>
              <w:t xml:space="preserve"> </w:t>
            </w:r>
            <w:r>
              <w:rPr>
                <w:sz w:val="16"/>
              </w:rPr>
              <w:t>(brazo).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3"/>
              </w:rPr>
            </w:pPr>
          </w:p>
          <w:p w:rsidR="00926348" w:rsidRDefault="003429C4">
            <w:pPr>
              <w:pStyle w:val="TableParagraph"/>
              <w:ind w:left="68" w:right="2482"/>
              <w:rPr>
                <w:b/>
                <w:sz w:val="16"/>
              </w:rPr>
            </w:pPr>
            <w:r>
              <w:rPr>
                <w:b/>
                <w:sz w:val="16"/>
              </w:rPr>
              <w:t>Socket Codo</w:t>
            </w:r>
          </w:p>
          <w:p w:rsidR="00926348" w:rsidRDefault="003429C4">
            <w:pPr>
              <w:pStyle w:val="TableParagraph"/>
              <w:ind w:left="68" w:right="57"/>
              <w:jc w:val="both"/>
              <w:rPr>
                <w:sz w:val="16"/>
              </w:rPr>
            </w:pPr>
            <w:r>
              <w:rPr>
                <w:b/>
                <w:sz w:val="16"/>
              </w:rPr>
              <w:t xml:space="preserve">Terminación: </w:t>
            </w:r>
            <w:r>
              <w:rPr>
                <w:sz w:val="16"/>
              </w:rPr>
              <w:t>Gancho o Mano cosmética con Guante o Mano mecánica</w:t>
            </w:r>
          </w:p>
          <w:p w:rsidR="00926348" w:rsidRDefault="003429C4">
            <w:pPr>
              <w:pStyle w:val="TableParagraph"/>
              <w:spacing w:before="1"/>
              <w:ind w:left="68" w:right="55"/>
              <w:jc w:val="both"/>
              <w:rPr>
                <w:sz w:val="16"/>
              </w:rPr>
            </w:pPr>
            <w:r>
              <w:rPr>
                <w:b/>
                <w:sz w:val="16"/>
              </w:rPr>
              <w:t xml:space="preserve">Sistema de sujeción: </w:t>
            </w:r>
            <w:r>
              <w:rPr>
                <w:sz w:val="16"/>
              </w:rPr>
              <w:t>Arnés en ocho o Arnés</w:t>
            </w:r>
            <w:r>
              <w:rPr>
                <w:spacing w:val="-4"/>
                <w:sz w:val="16"/>
              </w:rPr>
              <w:t xml:space="preserve"> </w:t>
            </w:r>
            <w:r>
              <w:rPr>
                <w:sz w:val="16"/>
              </w:rPr>
              <w:t>torácica</w:t>
            </w:r>
          </w:p>
          <w:p w:rsidR="00926348" w:rsidRDefault="003429C4">
            <w:pPr>
              <w:pStyle w:val="TableParagraph"/>
              <w:ind w:left="68" w:right="57"/>
              <w:jc w:val="both"/>
              <w:rPr>
                <w:sz w:val="16"/>
              </w:rPr>
            </w:pPr>
            <w:r>
              <w:rPr>
                <w:b/>
                <w:sz w:val="16"/>
              </w:rPr>
              <w:t xml:space="preserve">Montaje de muñeca: </w:t>
            </w:r>
            <w:r>
              <w:rPr>
                <w:sz w:val="16"/>
              </w:rPr>
              <w:t>Rosca o Bloqueo</w:t>
            </w:r>
          </w:p>
        </w:tc>
        <w:tc>
          <w:tcPr>
            <w:tcW w:w="4614" w:type="dxa"/>
          </w:tcPr>
          <w:p w:rsidR="00926348" w:rsidRDefault="00926348">
            <w:pPr>
              <w:pStyle w:val="TableParagraph"/>
              <w:spacing w:before="9"/>
              <w:rPr>
                <w:rFonts w:ascii="Times New Roman"/>
                <w:sz w:val="18"/>
              </w:rPr>
            </w:pPr>
          </w:p>
          <w:p w:rsidR="00926348" w:rsidRDefault="003429C4">
            <w:pPr>
              <w:pStyle w:val="TableParagraph"/>
              <w:ind w:left="1164"/>
              <w:rPr>
                <w:rFonts w:ascii="Times New Roman"/>
                <w:sz w:val="20"/>
              </w:rPr>
            </w:pPr>
            <w:r>
              <w:rPr>
                <w:rFonts w:ascii="Times New Roman"/>
                <w:noProof/>
                <w:sz w:val="20"/>
              </w:rPr>
              <w:drawing>
                <wp:inline distT="0" distB="0" distL="0" distR="0">
                  <wp:extent cx="1408938" cy="1507236"/>
                  <wp:effectExtent l="0" t="0" r="0" b="0"/>
                  <wp:docPr id="79" name="image40.jpeg" descr="48-Prótesis transhum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jpeg"/>
                          <pic:cNvPicPr/>
                        </pic:nvPicPr>
                        <pic:blipFill>
                          <a:blip r:embed="rId47" cstate="print"/>
                          <a:stretch>
                            <a:fillRect/>
                          </a:stretch>
                        </pic:blipFill>
                        <pic:spPr>
                          <a:xfrm>
                            <a:off x="0" y="0"/>
                            <a:ext cx="1408938" cy="1507236"/>
                          </a:xfrm>
                          <a:prstGeom prst="rect">
                            <a:avLst/>
                          </a:prstGeom>
                        </pic:spPr>
                      </pic:pic>
                    </a:graphicData>
                  </a:graphic>
                </wp:inline>
              </w:drawing>
            </w:r>
          </w:p>
        </w:tc>
      </w:tr>
      <w:tr w:rsidR="00926348">
        <w:trPr>
          <w:trHeight w:val="3134"/>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0"/>
              <w:rPr>
                <w:rFonts w:ascii="Times New Roman"/>
                <w:sz w:val="27"/>
              </w:rPr>
            </w:pPr>
          </w:p>
          <w:p w:rsidR="00926348" w:rsidRDefault="003429C4">
            <w:pPr>
              <w:pStyle w:val="TableParagraph"/>
              <w:spacing w:before="1"/>
              <w:ind w:left="48" w:right="39"/>
              <w:jc w:val="center"/>
              <w:rPr>
                <w:b/>
                <w:sz w:val="16"/>
              </w:rPr>
            </w:pPr>
            <w:r>
              <w:rPr>
                <w:b/>
                <w:sz w:val="16"/>
              </w:rPr>
              <w:t>40</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19"/>
              </w:rPr>
            </w:pPr>
          </w:p>
          <w:p w:rsidR="00926348" w:rsidRDefault="003429C4">
            <w:pPr>
              <w:pStyle w:val="TableParagraph"/>
              <w:spacing w:before="1"/>
              <w:ind w:left="69" w:right="407"/>
              <w:rPr>
                <w:sz w:val="16"/>
              </w:rPr>
            </w:pPr>
            <w:r>
              <w:rPr>
                <w:sz w:val="16"/>
              </w:rPr>
              <w:t>Prótesis transradial</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8"/>
              </w:rPr>
            </w:pPr>
          </w:p>
          <w:p w:rsidR="00926348" w:rsidRDefault="003429C4">
            <w:pPr>
              <w:pStyle w:val="TableParagraph"/>
              <w:spacing w:before="1"/>
              <w:ind w:left="68" w:right="56"/>
              <w:jc w:val="both"/>
              <w:rPr>
                <w:sz w:val="16"/>
              </w:rPr>
            </w:pPr>
            <w:r>
              <w:rPr>
                <w:sz w:val="16"/>
              </w:rPr>
              <w:t>Prótesis transradial, las prótesis o dispositivos protésicos son dispositivos aplicados externamente para reemplazar completa o parcialmente una parte del cuerpo ausente o deficiente. En este caso se debe indicar cuando exista una amputación bajo nivel del codo</w:t>
            </w:r>
            <w:r>
              <w:rPr>
                <w:spacing w:val="-4"/>
                <w:sz w:val="16"/>
              </w:rPr>
              <w:t xml:space="preserve"> </w:t>
            </w:r>
            <w:r>
              <w:rPr>
                <w:sz w:val="16"/>
              </w:rPr>
              <w:t>(antebrazo).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8"/>
              </w:rPr>
            </w:pPr>
          </w:p>
          <w:p w:rsidR="00926348" w:rsidRDefault="003429C4">
            <w:pPr>
              <w:pStyle w:val="TableParagraph"/>
              <w:spacing w:before="1"/>
              <w:ind w:left="68"/>
              <w:rPr>
                <w:b/>
                <w:sz w:val="16"/>
              </w:rPr>
            </w:pPr>
            <w:r>
              <w:rPr>
                <w:b/>
                <w:sz w:val="16"/>
              </w:rPr>
              <w:t>Socket</w:t>
            </w:r>
          </w:p>
          <w:p w:rsidR="00926348" w:rsidRDefault="003429C4">
            <w:pPr>
              <w:pStyle w:val="TableParagraph"/>
              <w:ind w:left="68" w:right="57"/>
              <w:jc w:val="both"/>
              <w:rPr>
                <w:sz w:val="16"/>
              </w:rPr>
            </w:pPr>
            <w:r>
              <w:rPr>
                <w:b/>
                <w:sz w:val="16"/>
              </w:rPr>
              <w:t xml:space="preserve">Terminación: </w:t>
            </w:r>
            <w:r>
              <w:rPr>
                <w:sz w:val="16"/>
              </w:rPr>
              <w:t>Gancho o Mano cosmética con Guante o Mano mecánica</w:t>
            </w:r>
          </w:p>
          <w:p w:rsidR="00926348" w:rsidRDefault="003429C4">
            <w:pPr>
              <w:pStyle w:val="TableParagraph"/>
              <w:ind w:left="68" w:right="55"/>
              <w:jc w:val="both"/>
              <w:rPr>
                <w:sz w:val="16"/>
              </w:rPr>
            </w:pPr>
            <w:r>
              <w:rPr>
                <w:b/>
                <w:sz w:val="16"/>
              </w:rPr>
              <w:t xml:space="preserve">Sistema de sujeción: </w:t>
            </w:r>
            <w:r>
              <w:rPr>
                <w:sz w:val="16"/>
              </w:rPr>
              <w:t>Arnés en ocho o Arnés</w:t>
            </w:r>
            <w:r>
              <w:rPr>
                <w:spacing w:val="-4"/>
                <w:sz w:val="16"/>
              </w:rPr>
              <w:t xml:space="preserve"> </w:t>
            </w:r>
            <w:r>
              <w:rPr>
                <w:sz w:val="16"/>
              </w:rPr>
              <w:t>torácica</w:t>
            </w:r>
          </w:p>
          <w:p w:rsidR="00926348" w:rsidRDefault="003429C4">
            <w:pPr>
              <w:pStyle w:val="TableParagraph"/>
              <w:ind w:left="68" w:right="57"/>
              <w:jc w:val="both"/>
              <w:rPr>
                <w:sz w:val="16"/>
              </w:rPr>
            </w:pPr>
            <w:r>
              <w:rPr>
                <w:b/>
                <w:sz w:val="16"/>
              </w:rPr>
              <w:t xml:space="preserve">Montaje de muñeca: </w:t>
            </w:r>
            <w:r>
              <w:rPr>
                <w:sz w:val="16"/>
              </w:rPr>
              <w:t>Rosca o Bloqueo</w:t>
            </w:r>
          </w:p>
        </w:tc>
        <w:tc>
          <w:tcPr>
            <w:tcW w:w="4614" w:type="dxa"/>
          </w:tcPr>
          <w:p w:rsidR="00926348" w:rsidRDefault="00926348">
            <w:pPr>
              <w:pStyle w:val="TableParagraph"/>
              <w:spacing w:before="9"/>
              <w:rPr>
                <w:rFonts w:ascii="Times New Roman"/>
                <w:sz w:val="16"/>
              </w:rPr>
            </w:pPr>
          </w:p>
          <w:p w:rsidR="00926348" w:rsidRDefault="003429C4">
            <w:pPr>
              <w:pStyle w:val="TableParagraph"/>
              <w:ind w:left="1410"/>
              <w:rPr>
                <w:rFonts w:ascii="Times New Roman"/>
                <w:sz w:val="20"/>
              </w:rPr>
            </w:pPr>
            <w:r>
              <w:rPr>
                <w:rFonts w:ascii="Times New Roman"/>
                <w:noProof/>
                <w:sz w:val="20"/>
              </w:rPr>
              <w:drawing>
                <wp:inline distT="0" distB="0" distL="0" distR="0">
                  <wp:extent cx="1144071" cy="1611630"/>
                  <wp:effectExtent l="0" t="0" r="0" b="0"/>
                  <wp:docPr id="81" name="image41.jpeg" descr="47-Prótesis transrad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jpeg"/>
                          <pic:cNvPicPr/>
                        </pic:nvPicPr>
                        <pic:blipFill>
                          <a:blip r:embed="rId48" cstate="print"/>
                          <a:stretch>
                            <a:fillRect/>
                          </a:stretch>
                        </pic:blipFill>
                        <pic:spPr>
                          <a:xfrm>
                            <a:off x="0" y="0"/>
                            <a:ext cx="1144071" cy="1611630"/>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073"/>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25"/>
              </w:rPr>
            </w:pPr>
          </w:p>
          <w:p w:rsidR="00926348" w:rsidRDefault="003429C4">
            <w:pPr>
              <w:pStyle w:val="TableParagraph"/>
              <w:ind w:left="48" w:right="39"/>
              <w:jc w:val="center"/>
              <w:rPr>
                <w:b/>
                <w:sz w:val="16"/>
              </w:rPr>
            </w:pPr>
            <w:r>
              <w:rPr>
                <w:b/>
                <w:sz w:val="16"/>
              </w:rPr>
              <w:t>41</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16"/>
              </w:rPr>
            </w:pPr>
          </w:p>
          <w:p w:rsidR="00926348" w:rsidRDefault="003429C4">
            <w:pPr>
              <w:pStyle w:val="TableParagraph"/>
              <w:ind w:left="69" w:right="464"/>
              <w:rPr>
                <w:sz w:val="16"/>
              </w:rPr>
            </w:pPr>
            <w:r>
              <w:rPr>
                <w:sz w:val="16"/>
              </w:rPr>
              <w:t>Prótesis transtibial</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6"/>
              </w:rPr>
            </w:pPr>
          </w:p>
          <w:p w:rsidR="00926348" w:rsidRDefault="003429C4">
            <w:pPr>
              <w:pStyle w:val="TableParagraph"/>
              <w:ind w:left="68" w:right="56"/>
              <w:jc w:val="both"/>
              <w:rPr>
                <w:sz w:val="16"/>
              </w:rPr>
            </w:pPr>
            <w:r>
              <w:rPr>
                <w:sz w:val="16"/>
              </w:rPr>
              <w:t>Prótesis transtibial, las prótesis o dispositivos protésicos son dispositivos aplicados externamente para reemplazar completa o parcialmente una parte del cuerpo ausente o deficiente. En este caso se debe indicar cuando exista una amputación bajo el nivel de</w:t>
            </w:r>
            <w:r>
              <w:rPr>
                <w:spacing w:val="-3"/>
                <w:sz w:val="16"/>
              </w:rPr>
              <w:t xml:space="preserve"> </w:t>
            </w:r>
            <w:r>
              <w:rPr>
                <w:sz w:val="16"/>
              </w:rPr>
              <w:t>rodilla.</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6"/>
              </w:rPr>
            </w:pPr>
          </w:p>
          <w:p w:rsidR="00926348" w:rsidRDefault="003429C4">
            <w:pPr>
              <w:pStyle w:val="TableParagraph"/>
              <w:ind w:left="68"/>
              <w:rPr>
                <w:sz w:val="16"/>
              </w:rPr>
            </w:pPr>
            <w:r>
              <w:rPr>
                <w:b/>
                <w:sz w:val="16"/>
              </w:rPr>
              <w:t xml:space="preserve">Socket: </w:t>
            </w:r>
            <w:r>
              <w:rPr>
                <w:sz w:val="16"/>
              </w:rPr>
              <w:t>PTB, PTS o KBM</w:t>
            </w:r>
          </w:p>
          <w:p w:rsidR="00926348" w:rsidRDefault="003429C4">
            <w:pPr>
              <w:pStyle w:val="TableParagraph"/>
              <w:tabs>
                <w:tab w:val="left" w:pos="1170"/>
                <w:tab w:val="left" w:pos="2922"/>
              </w:tabs>
              <w:ind w:left="68" w:right="53"/>
              <w:rPr>
                <w:sz w:val="16"/>
              </w:rPr>
            </w:pPr>
            <w:r>
              <w:rPr>
                <w:b/>
                <w:sz w:val="16"/>
              </w:rPr>
              <w:t>Interfase:</w:t>
            </w:r>
            <w:r>
              <w:rPr>
                <w:b/>
                <w:sz w:val="16"/>
              </w:rPr>
              <w:tab/>
            </w:r>
            <w:r>
              <w:rPr>
                <w:sz w:val="16"/>
              </w:rPr>
              <w:t xml:space="preserve">Poliform  </w:t>
            </w:r>
            <w:r>
              <w:rPr>
                <w:spacing w:val="26"/>
                <w:sz w:val="16"/>
              </w:rPr>
              <w:t xml:space="preserve"> </w:t>
            </w:r>
            <w:r>
              <w:rPr>
                <w:sz w:val="16"/>
              </w:rPr>
              <w:t xml:space="preserve">o  </w:t>
            </w:r>
            <w:r>
              <w:rPr>
                <w:spacing w:val="29"/>
                <w:sz w:val="16"/>
              </w:rPr>
              <w:t xml:space="preserve"> </w:t>
            </w:r>
            <w:r>
              <w:rPr>
                <w:sz w:val="16"/>
              </w:rPr>
              <w:t>Liner</w:t>
            </w:r>
            <w:r>
              <w:rPr>
                <w:sz w:val="16"/>
              </w:rPr>
              <w:tab/>
            </w:r>
            <w:r>
              <w:rPr>
                <w:spacing w:val="-8"/>
                <w:sz w:val="16"/>
              </w:rPr>
              <w:t xml:space="preserve">de </w:t>
            </w:r>
            <w:r>
              <w:rPr>
                <w:sz w:val="16"/>
              </w:rPr>
              <w:t>silicona</w:t>
            </w:r>
          </w:p>
          <w:p w:rsidR="00926348" w:rsidRDefault="003429C4">
            <w:pPr>
              <w:pStyle w:val="TableParagraph"/>
              <w:tabs>
                <w:tab w:val="left" w:pos="992"/>
                <w:tab w:val="left" w:pos="1414"/>
                <w:tab w:val="left" w:pos="2371"/>
                <w:tab w:val="left" w:pos="2437"/>
              </w:tabs>
              <w:ind w:left="68" w:right="55"/>
              <w:rPr>
                <w:sz w:val="16"/>
              </w:rPr>
            </w:pPr>
            <w:r>
              <w:rPr>
                <w:sz w:val="16"/>
              </w:rPr>
              <w:t xml:space="preserve">Pie: Sach, Articulado o Dinámico </w:t>
            </w:r>
            <w:r>
              <w:rPr>
                <w:b/>
                <w:sz w:val="16"/>
              </w:rPr>
              <w:t>Sistema</w:t>
            </w:r>
            <w:r>
              <w:rPr>
                <w:b/>
                <w:sz w:val="16"/>
              </w:rPr>
              <w:tab/>
              <w:t>de</w:t>
            </w:r>
            <w:r>
              <w:rPr>
                <w:b/>
                <w:sz w:val="16"/>
              </w:rPr>
              <w:tab/>
              <w:t>sujeción:</w:t>
            </w:r>
            <w:r>
              <w:rPr>
                <w:b/>
                <w:sz w:val="16"/>
              </w:rPr>
              <w:tab/>
            </w:r>
            <w:r>
              <w:rPr>
                <w:b/>
                <w:sz w:val="16"/>
              </w:rPr>
              <w:tab/>
            </w:r>
            <w:r>
              <w:rPr>
                <w:spacing w:val="-3"/>
                <w:sz w:val="16"/>
              </w:rPr>
              <w:t xml:space="preserve">Correas, </w:t>
            </w:r>
            <w:r>
              <w:rPr>
                <w:sz w:val="16"/>
              </w:rPr>
              <w:t xml:space="preserve">Elástico, Succión o Shuttle lock </w:t>
            </w:r>
            <w:r>
              <w:rPr>
                <w:b/>
                <w:sz w:val="16"/>
              </w:rPr>
              <w:t>Sistema</w:t>
            </w:r>
            <w:r>
              <w:rPr>
                <w:b/>
                <w:sz w:val="16"/>
              </w:rPr>
              <w:tab/>
              <w:t>de</w:t>
            </w:r>
            <w:r>
              <w:rPr>
                <w:b/>
                <w:sz w:val="16"/>
              </w:rPr>
              <w:tab/>
              <w:t>sujeción</w:t>
            </w:r>
            <w:r>
              <w:rPr>
                <w:b/>
                <w:sz w:val="16"/>
              </w:rPr>
              <w:tab/>
            </w:r>
            <w:r>
              <w:rPr>
                <w:b/>
                <w:spacing w:val="-3"/>
                <w:sz w:val="16"/>
              </w:rPr>
              <w:t xml:space="preserve">auxiliar: </w:t>
            </w:r>
            <w:r>
              <w:rPr>
                <w:sz w:val="16"/>
              </w:rPr>
              <w:t>Correas, Neopreno o</w:t>
            </w:r>
            <w:r>
              <w:rPr>
                <w:spacing w:val="-5"/>
                <w:sz w:val="16"/>
              </w:rPr>
              <w:t xml:space="preserve"> </w:t>
            </w:r>
            <w:r>
              <w:rPr>
                <w:sz w:val="16"/>
              </w:rPr>
              <w:t>Silicona</w:t>
            </w:r>
          </w:p>
        </w:tc>
        <w:tc>
          <w:tcPr>
            <w:tcW w:w="4614" w:type="dxa"/>
          </w:tcPr>
          <w:p w:rsidR="00926348" w:rsidRDefault="00926348">
            <w:pPr>
              <w:pStyle w:val="TableParagraph"/>
              <w:spacing w:before="11"/>
              <w:rPr>
                <w:rFonts w:ascii="Times New Roman"/>
                <w:sz w:val="25"/>
              </w:rPr>
            </w:pPr>
          </w:p>
          <w:p w:rsidR="00926348" w:rsidRDefault="003429C4">
            <w:pPr>
              <w:pStyle w:val="TableParagraph"/>
              <w:ind w:left="878"/>
              <w:rPr>
                <w:rFonts w:ascii="Times New Roman"/>
                <w:sz w:val="20"/>
              </w:rPr>
            </w:pPr>
            <w:r>
              <w:rPr>
                <w:rFonts w:ascii="Times New Roman"/>
                <w:noProof/>
                <w:sz w:val="20"/>
              </w:rPr>
              <w:drawing>
                <wp:inline distT="0" distB="0" distL="0" distR="0">
                  <wp:extent cx="1247100" cy="1575053"/>
                  <wp:effectExtent l="0" t="0" r="0" b="0"/>
                  <wp:docPr id="83" name="image42.jpeg" descr="50-Prótesis transtib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jpeg"/>
                          <pic:cNvPicPr/>
                        </pic:nvPicPr>
                        <pic:blipFill>
                          <a:blip r:embed="rId49" cstate="print"/>
                          <a:stretch>
                            <a:fillRect/>
                          </a:stretch>
                        </pic:blipFill>
                        <pic:spPr>
                          <a:xfrm>
                            <a:off x="0" y="0"/>
                            <a:ext cx="1247100" cy="1575053"/>
                          </a:xfrm>
                          <a:prstGeom prst="rect">
                            <a:avLst/>
                          </a:prstGeom>
                        </pic:spPr>
                      </pic:pic>
                    </a:graphicData>
                  </a:graphic>
                </wp:inline>
              </w:drawing>
            </w:r>
          </w:p>
        </w:tc>
      </w:tr>
      <w:tr w:rsidR="00926348">
        <w:trPr>
          <w:trHeight w:val="2820"/>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65"/>
              <w:ind w:left="48" w:right="39"/>
              <w:jc w:val="center"/>
              <w:rPr>
                <w:b/>
                <w:sz w:val="16"/>
              </w:rPr>
            </w:pPr>
            <w:r>
              <w:rPr>
                <w:b/>
                <w:sz w:val="16"/>
              </w:rPr>
              <w:t>42</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5"/>
              </w:rPr>
            </w:pPr>
          </w:p>
          <w:p w:rsidR="00926348" w:rsidRDefault="003429C4">
            <w:pPr>
              <w:pStyle w:val="TableParagraph"/>
              <w:ind w:left="69" w:right="76"/>
              <w:rPr>
                <w:sz w:val="16"/>
              </w:rPr>
            </w:pPr>
            <w:r>
              <w:rPr>
                <w:sz w:val="16"/>
              </w:rPr>
              <w:t>Rampa portátil (de 180 cms.)</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0"/>
              <w:rPr>
                <w:rFonts w:ascii="Times New Roman"/>
                <w:sz w:val="28"/>
              </w:rPr>
            </w:pPr>
          </w:p>
          <w:p w:rsidR="00926348" w:rsidRDefault="003429C4">
            <w:pPr>
              <w:pStyle w:val="TableParagraph"/>
              <w:ind w:left="68" w:right="59"/>
              <w:jc w:val="both"/>
              <w:rPr>
                <w:sz w:val="16"/>
              </w:rPr>
            </w:pPr>
            <w:r>
              <w:rPr>
                <w:sz w:val="16"/>
              </w:rPr>
              <w:t>Rampa portátil plegable de dos hojas, con manijas ergonómicas de transporte, soporte de peso de 100 kilogramos.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65"/>
              <w:ind w:left="68"/>
              <w:rPr>
                <w:sz w:val="16"/>
              </w:rPr>
            </w:pPr>
            <w:r>
              <w:rPr>
                <w:b/>
                <w:sz w:val="16"/>
              </w:rPr>
              <w:t>Longitud</w:t>
            </w:r>
            <w:r>
              <w:rPr>
                <w:sz w:val="16"/>
              </w:rPr>
              <w:t>, en centímetros: 180</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10"/>
              </w:rPr>
            </w:pPr>
          </w:p>
          <w:p w:rsidR="00926348" w:rsidRDefault="003429C4">
            <w:pPr>
              <w:pStyle w:val="TableParagraph"/>
              <w:ind w:left="549"/>
              <w:rPr>
                <w:rFonts w:ascii="Times New Roman"/>
                <w:sz w:val="20"/>
              </w:rPr>
            </w:pPr>
            <w:r>
              <w:rPr>
                <w:rFonts w:ascii="Times New Roman"/>
                <w:noProof/>
                <w:sz w:val="20"/>
              </w:rPr>
              <w:drawing>
                <wp:inline distT="0" distB="0" distL="0" distR="0">
                  <wp:extent cx="2221125" cy="1183005"/>
                  <wp:effectExtent l="0" t="0" r="0" b="0"/>
                  <wp:docPr id="85" name="image43.jpeg" descr="41-Rampa portá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jpeg"/>
                          <pic:cNvPicPr/>
                        </pic:nvPicPr>
                        <pic:blipFill>
                          <a:blip r:embed="rId50" cstate="print"/>
                          <a:stretch>
                            <a:fillRect/>
                          </a:stretch>
                        </pic:blipFill>
                        <pic:spPr>
                          <a:xfrm>
                            <a:off x="0" y="0"/>
                            <a:ext cx="2221125" cy="1183005"/>
                          </a:xfrm>
                          <a:prstGeom prst="rect">
                            <a:avLst/>
                          </a:prstGeom>
                        </pic:spPr>
                      </pic:pic>
                    </a:graphicData>
                  </a:graphic>
                </wp:inline>
              </w:drawing>
            </w:r>
          </w:p>
        </w:tc>
      </w:tr>
      <w:tr w:rsidR="00926348">
        <w:trPr>
          <w:trHeight w:val="2803"/>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56"/>
              <w:ind w:left="48" w:right="39"/>
              <w:jc w:val="center"/>
              <w:rPr>
                <w:b/>
                <w:sz w:val="16"/>
              </w:rPr>
            </w:pPr>
            <w:r>
              <w:rPr>
                <w:b/>
                <w:sz w:val="16"/>
              </w:rPr>
              <w:t>43</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2"/>
              <w:rPr>
                <w:rFonts w:ascii="Times New Roman"/>
                <w:sz w:val="25"/>
              </w:rPr>
            </w:pPr>
          </w:p>
          <w:p w:rsidR="00926348" w:rsidRDefault="003429C4">
            <w:pPr>
              <w:pStyle w:val="TableParagraph"/>
              <w:ind w:left="69" w:right="511"/>
              <w:rPr>
                <w:sz w:val="16"/>
              </w:rPr>
            </w:pPr>
            <w:r>
              <w:rPr>
                <w:sz w:val="16"/>
              </w:rPr>
              <w:t>Regleta y punzón</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7"/>
              <w:rPr>
                <w:rFonts w:ascii="Times New Roman"/>
                <w:sz w:val="16"/>
              </w:rPr>
            </w:pPr>
          </w:p>
          <w:p w:rsidR="00926348" w:rsidRDefault="003429C4">
            <w:pPr>
              <w:pStyle w:val="TableParagraph"/>
              <w:ind w:left="68" w:right="59"/>
              <w:jc w:val="both"/>
              <w:rPr>
                <w:sz w:val="16"/>
              </w:rPr>
            </w:pPr>
            <w:r>
              <w:rPr>
                <w:sz w:val="16"/>
              </w:rPr>
              <w:t>Regleta braille para papel tamaño carta, de 27 líneas por 30 celdas, incluye punzón.</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56"/>
              <w:ind w:left="104" w:right="97"/>
              <w:jc w:val="center"/>
              <w:rPr>
                <w:sz w:val="16"/>
              </w:rPr>
            </w:pPr>
            <w:r>
              <w:rPr>
                <w:sz w:val="16"/>
              </w:rPr>
              <w:t>No requiere</w:t>
            </w:r>
          </w:p>
        </w:tc>
        <w:tc>
          <w:tcPr>
            <w:tcW w:w="4614" w:type="dxa"/>
          </w:tcPr>
          <w:p w:rsidR="00926348" w:rsidRDefault="00926348">
            <w:pPr>
              <w:pStyle w:val="TableParagraph"/>
              <w:spacing w:before="5" w:after="1"/>
              <w:rPr>
                <w:rFonts w:ascii="Times New Roman"/>
                <w:sz w:val="24"/>
              </w:rPr>
            </w:pPr>
          </w:p>
          <w:p w:rsidR="00926348" w:rsidRDefault="003429C4">
            <w:pPr>
              <w:pStyle w:val="TableParagraph"/>
              <w:ind w:left="1058"/>
              <w:rPr>
                <w:rFonts w:ascii="Times New Roman"/>
                <w:sz w:val="20"/>
              </w:rPr>
            </w:pPr>
            <w:r>
              <w:rPr>
                <w:rFonts w:ascii="Times New Roman"/>
                <w:noProof/>
                <w:sz w:val="20"/>
              </w:rPr>
              <w:drawing>
                <wp:inline distT="0" distB="0" distL="0" distR="0">
                  <wp:extent cx="1574589" cy="1437894"/>
                  <wp:effectExtent l="0" t="0" r="0" b="0"/>
                  <wp:docPr id="87" name="image44.jpeg" descr="11-Regleta y punz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jpeg"/>
                          <pic:cNvPicPr/>
                        </pic:nvPicPr>
                        <pic:blipFill>
                          <a:blip r:embed="rId51" cstate="print"/>
                          <a:stretch>
                            <a:fillRect/>
                          </a:stretch>
                        </pic:blipFill>
                        <pic:spPr>
                          <a:xfrm>
                            <a:off x="0" y="0"/>
                            <a:ext cx="1574589" cy="1437894"/>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498"/>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3"/>
              </w:rPr>
            </w:pPr>
          </w:p>
          <w:p w:rsidR="00926348" w:rsidRDefault="003429C4">
            <w:pPr>
              <w:pStyle w:val="TableParagraph"/>
              <w:spacing w:before="1"/>
              <w:ind w:left="48" w:right="39"/>
              <w:jc w:val="center"/>
              <w:rPr>
                <w:b/>
                <w:sz w:val="16"/>
              </w:rPr>
            </w:pPr>
            <w:r>
              <w:rPr>
                <w:b/>
                <w:sz w:val="16"/>
              </w:rPr>
              <w:t>44</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5"/>
              <w:rPr>
                <w:rFonts w:ascii="Times New Roman"/>
                <w:sz w:val="18"/>
              </w:rPr>
            </w:pPr>
          </w:p>
          <w:p w:rsidR="00926348" w:rsidRDefault="003429C4">
            <w:pPr>
              <w:pStyle w:val="TableParagraph"/>
              <w:spacing w:before="1"/>
              <w:ind w:left="69" w:right="47"/>
              <w:rPr>
                <w:sz w:val="16"/>
              </w:rPr>
            </w:pPr>
            <w:r>
              <w:rPr>
                <w:sz w:val="16"/>
              </w:rPr>
              <w:t>Silla de ducha con respaldo, apoya brazos y urinario</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50"/>
              <w:ind w:left="68" w:right="57"/>
              <w:jc w:val="both"/>
              <w:rPr>
                <w:sz w:val="16"/>
              </w:rPr>
            </w:pPr>
            <w:r>
              <w:rPr>
                <w:sz w:val="16"/>
              </w:rPr>
              <w:t>Silla de ducha con respaldo, asiento y apoya brazos y urinario extraíble, ancho de asiento entre 44 y 46 centímetros, soporte de pie regulable en altura y desmontable, 4 ruedas giratorias con freno de estacionamiento, soporta hasta 130 kilogramos.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3"/>
              </w:rPr>
            </w:pPr>
          </w:p>
          <w:p w:rsidR="00926348" w:rsidRDefault="003429C4">
            <w:pPr>
              <w:pStyle w:val="TableParagraph"/>
              <w:spacing w:before="1"/>
              <w:ind w:left="104" w:right="97"/>
              <w:jc w:val="center"/>
              <w:rPr>
                <w:sz w:val="16"/>
              </w:rPr>
            </w:pPr>
            <w:r>
              <w:rPr>
                <w:sz w:val="16"/>
              </w:rPr>
              <w:t>No requiere</w:t>
            </w:r>
          </w:p>
        </w:tc>
        <w:tc>
          <w:tcPr>
            <w:tcW w:w="4614" w:type="dxa"/>
          </w:tcPr>
          <w:p w:rsidR="00926348" w:rsidRDefault="00926348">
            <w:pPr>
              <w:pStyle w:val="TableParagraph"/>
              <w:spacing w:before="5"/>
              <w:rPr>
                <w:rFonts w:ascii="Times New Roman"/>
                <w:sz w:val="16"/>
              </w:rPr>
            </w:pPr>
          </w:p>
          <w:p w:rsidR="00926348" w:rsidRDefault="003429C4">
            <w:pPr>
              <w:pStyle w:val="TableParagraph"/>
              <w:ind w:left="1272"/>
              <w:rPr>
                <w:rFonts w:ascii="Times New Roman"/>
                <w:sz w:val="20"/>
              </w:rPr>
            </w:pPr>
            <w:r>
              <w:rPr>
                <w:rFonts w:ascii="Times New Roman"/>
                <w:noProof/>
                <w:sz w:val="20"/>
              </w:rPr>
              <w:drawing>
                <wp:inline distT="0" distB="0" distL="0" distR="0">
                  <wp:extent cx="1316369" cy="1865376"/>
                  <wp:effectExtent l="0" t="0" r="0" b="0"/>
                  <wp:docPr id="89" name="image45.jpeg" descr="C:\Users\mvida\Desktop\Silla de ducha con urin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jpeg"/>
                          <pic:cNvPicPr/>
                        </pic:nvPicPr>
                        <pic:blipFill>
                          <a:blip r:embed="rId52" cstate="print"/>
                          <a:stretch>
                            <a:fillRect/>
                          </a:stretch>
                        </pic:blipFill>
                        <pic:spPr>
                          <a:xfrm>
                            <a:off x="0" y="0"/>
                            <a:ext cx="1316369" cy="1865376"/>
                          </a:xfrm>
                          <a:prstGeom prst="rect">
                            <a:avLst/>
                          </a:prstGeom>
                        </pic:spPr>
                      </pic:pic>
                    </a:graphicData>
                  </a:graphic>
                </wp:inline>
              </w:drawing>
            </w:r>
          </w:p>
        </w:tc>
      </w:tr>
      <w:tr w:rsidR="00926348">
        <w:trPr>
          <w:trHeight w:val="3304"/>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78"/>
              <w:ind w:left="48" w:right="39"/>
              <w:jc w:val="center"/>
              <w:rPr>
                <w:b/>
                <w:sz w:val="16"/>
              </w:rPr>
            </w:pPr>
            <w:r>
              <w:rPr>
                <w:b/>
                <w:sz w:val="16"/>
              </w:rPr>
              <w:t>45</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18"/>
              </w:rPr>
            </w:pPr>
          </w:p>
          <w:p w:rsidR="00926348" w:rsidRDefault="003429C4">
            <w:pPr>
              <w:pStyle w:val="TableParagraph"/>
              <w:ind w:left="69" w:right="78"/>
              <w:rPr>
                <w:sz w:val="16"/>
              </w:rPr>
            </w:pPr>
            <w:r>
              <w:rPr>
                <w:sz w:val="16"/>
              </w:rPr>
              <w:t>Silla de ruedas activa chasis plegable</w:t>
            </w:r>
          </w:p>
        </w:tc>
        <w:tc>
          <w:tcPr>
            <w:tcW w:w="3380" w:type="dxa"/>
          </w:tcPr>
          <w:p w:rsidR="00926348" w:rsidRDefault="003429C4">
            <w:pPr>
              <w:pStyle w:val="TableParagraph"/>
              <w:spacing w:before="2"/>
              <w:ind w:left="68" w:right="57"/>
              <w:jc w:val="both"/>
              <w:rPr>
                <w:sz w:val="16"/>
              </w:rPr>
            </w:pPr>
            <w:r>
              <w:rPr>
                <w:sz w:val="16"/>
              </w:rPr>
              <w:t>Silla de ruedas activa chasis plegable, con sistema de cruceta, guardafangos, pierneras desmontables y abatibles, apoya pies de dos hojas ajustable en ángulo, apoya pies o piernera debe disponer de un medio para impedir que los pies o piernas del ocupante se deslicen hacia atrás, frenos tipo pinza, asiento y respaldo acolchado de nylon, ruedas traseras de 24 pulgadas inflables, eje trasero desmontable rápido, posibilidad de regulación de ángulo de ruedas traseras (camber) de</w:t>
            </w:r>
          </w:p>
          <w:p w:rsidR="00926348" w:rsidRDefault="003429C4">
            <w:pPr>
              <w:pStyle w:val="TableParagraph"/>
              <w:spacing w:before="5" w:line="194" w:lineRule="exact"/>
              <w:ind w:left="68" w:right="60"/>
              <w:jc w:val="both"/>
              <w:rPr>
                <w:sz w:val="16"/>
              </w:rPr>
            </w:pPr>
            <w:r>
              <w:rPr>
                <w:sz w:val="16"/>
              </w:rPr>
              <w:t>0 grados hasta 6 grados, ruedas delanteras macizas de 3 pulgadas o 5 pulgadas, peso de soporte seguro de al menos 110 kilogramos.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7"/>
              </w:rPr>
            </w:pPr>
          </w:p>
          <w:p w:rsidR="00926348" w:rsidRDefault="003429C4">
            <w:pPr>
              <w:pStyle w:val="TableParagraph"/>
              <w:ind w:left="68"/>
              <w:rPr>
                <w:sz w:val="16"/>
              </w:rPr>
            </w:pPr>
            <w:r>
              <w:rPr>
                <w:b/>
                <w:sz w:val="16"/>
              </w:rPr>
              <w:t>Talla</w:t>
            </w:r>
            <w:r>
              <w:rPr>
                <w:sz w:val="16"/>
              </w:rPr>
              <w:t>, en centímetros: 38 ó 40 ó 42</w:t>
            </w:r>
          </w:p>
          <w:p w:rsidR="00926348" w:rsidRDefault="003429C4">
            <w:pPr>
              <w:pStyle w:val="TableParagraph"/>
              <w:ind w:left="68"/>
              <w:rPr>
                <w:sz w:val="16"/>
              </w:rPr>
            </w:pPr>
            <w:r>
              <w:rPr>
                <w:sz w:val="16"/>
              </w:rPr>
              <w:t>ó 44 ó 46</w:t>
            </w:r>
          </w:p>
        </w:tc>
        <w:tc>
          <w:tcPr>
            <w:tcW w:w="4614" w:type="dxa"/>
          </w:tcPr>
          <w:p w:rsidR="00926348" w:rsidRDefault="00926348">
            <w:pPr>
              <w:pStyle w:val="TableParagraph"/>
              <w:spacing w:before="8"/>
              <w:rPr>
                <w:rFonts w:ascii="Times New Roman"/>
                <w:sz w:val="25"/>
              </w:rPr>
            </w:pPr>
          </w:p>
          <w:p w:rsidR="00926348" w:rsidRDefault="003429C4">
            <w:pPr>
              <w:pStyle w:val="TableParagraph"/>
              <w:ind w:left="751"/>
              <w:rPr>
                <w:rFonts w:ascii="Times New Roman"/>
                <w:sz w:val="20"/>
              </w:rPr>
            </w:pPr>
            <w:r>
              <w:rPr>
                <w:rFonts w:ascii="Times New Roman"/>
                <w:noProof/>
                <w:sz w:val="20"/>
              </w:rPr>
              <w:drawing>
                <wp:inline distT="0" distB="0" distL="0" distR="0">
                  <wp:extent cx="1865780" cy="1755648"/>
                  <wp:effectExtent l="0" t="0" r="0" b="0"/>
                  <wp:docPr id="91" name="image46.jpeg" descr="136-Silla de ruedas activa chasis pleg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jpeg"/>
                          <pic:cNvPicPr/>
                        </pic:nvPicPr>
                        <pic:blipFill>
                          <a:blip r:embed="rId53" cstate="print"/>
                          <a:stretch>
                            <a:fillRect/>
                          </a:stretch>
                        </pic:blipFill>
                        <pic:spPr>
                          <a:xfrm>
                            <a:off x="0" y="0"/>
                            <a:ext cx="1865780" cy="1755648"/>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498"/>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3"/>
              </w:rPr>
            </w:pPr>
          </w:p>
          <w:p w:rsidR="00926348" w:rsidRDefault="003429C4">
            <w:pPr>
              <w:pStyle w:val="TableParagraph"/>
              <w:spacing w:before="1"/>
              <w:ind w:left="48" w:right="39"/>
              <w:jc w:val="center"/>
              <w:rPr>
                <w:b/>
                <w:sz w:val="16"/>
              </w:rPr>
            </w:pPr>
            <w:r>
              <w:rPr>
                <w:b/>
                <w:sz w:val="16"/>
              </w:rPr>
              <w:t>46</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6"/>
              </w:rPr>
            </w:pPr>
          </w:p>
          <w:p w:rsidR="00926348" w:rsidRDefault="003429C4">
            <w:pPr>
              <w:pStyle w:val="TableParagraph"/>
              <w:spacing w:before="1"/>
              <w:ind w:left="69" w:right="78"/>
              <w:rPr>
                <w:sz w:val="16"/>
              </w:rPr>
            </w:pPr>
            <w:r>
              <w:rPr>
                <w:sz w:val="16"/>
              </w:rPr>
              <w:t>Silla de ruedas activa chasis rígido</w:t>
            </w:r>
          </w:p>
        </w:tc>
        <w:tc>
          <w:tcPr>
            <w:tcW w:w="3380" w:type="dxa"/>
          </w:tcPr>
          <w:p w:rsidR="00926348" w:rsidRDefault="00926348">
            <w:pPr>
              <w:pStyle w:val="TableParagraph"/>
              <w:rPr>
                <w:rFonts w:ascii="Times New Roman"/>
                <w:sz w:val="20"/>
              </w:rPr>
            </w:pPr>
          </w:p>
          <w:p w:rsidR="00926348" w:rsidRDefault="00926348">
            <w:pPr>
              <w:pStyle w:val="TableParagraph"/>
              <w:spacing w:before="3"/>
              <w:rPr>
                <w:rFonts w:ascii="Times New Roman"/>
              </w:rPr>
            </w:pPr>
          </w:p>
          <w:p w:rsidR="00926348" w:rsidRDefault="003429C4">
            <w:pPr>
              <w:pStyle w:val="TableParagraph"/>
              <w:spacing w:before="1"/>
              <w:ind w:left="68" w:right="58"/>
              <w:jc w:val="both"/>
              <w:rPr>
                <w:sz w:val="16"/>
              </w:rPr>
            </w:pPr>
            <w:r>
              <w:rPr>
                <w:sz w:val="16"/>
              </w:rPr>
              <w:t>Silla de ruedas activa chasis rígido, guardafangos, desmontables o abatibles, piernera fija, apoya pies de 1 hoja regulable en altura, frenos tipo pinza, respaldo plegable, ruedas delanteras macizas de 3 pulgadas o 5 pulgadas con horquilla de aluminio, ruedas traseras inflables de 24 pulgadas, eje trasero desmontable rápido, con posibilidad de regular el ángulo de las ruedas traseras  (camber), peso de soporte seguro máximo de 100</w:t>
            </w:r>
            <w:r>
              <w:rPr>
                <w:spacing w:val="-7"/>
                <w:sz w:val="16"/>
              </w:rPr>
              <w:t xml:space="preserve"> </w:t>
            </w:r>
            <w:r>
              <w:rPr>
                <w:sz w:val="16"/>
              </w:rPr>
              <w:t>kilogramos.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77"/>
              <w:ind w:left="68"/>
              <w:rPr>
                <w:sz w:val="16"/>
              </w:rPr>
            </w:pPr>
            <w:r>
              <w:rPr>
                <w:b/>
                <w:sz w:val="16"/>
              </w:rPr>
              <w:t>Talla</w:t>
            </w:r>
            <w:r>
              <w:rPr>
                <w:sz w:val="16"/>
              </w:rPr>
              <w:t>, en centímetros: 38 ó 40 ó 42</w:t>
            </w:r>
          </w:p>
          <w:p w:rsidR="00926348" w:rsidRDefault="003429C4">
            <w:pPr>
              <w:pStyle w:val="TableParagraph"/>
              <w:spacing w:before="1"/>
              <w:ind w:left="68"/>
              <w:rPr>
                <w:sz w:val="16"/>
              </w:rPr>
            </w:pPr>
            <w:r>
              <w:rPr>
                <w:sz w:val="16"/>
              </w:rPr>
              <w:t>ó 44 ó 46</w:t>
            </w:r>
          </w:p>
        </w:tc>
        <w:tc>
          <w:tcPr>
            <w:tcW w:w="4614" w:type="dxa"/>
          </w:tcPr>
          <w:p w:rsidR="00926348" w:rsidRDefault="00926348">
            <w:pPr>
              <w:pStyle w:val="TableParagraph"/>
              <w:rPr>
                <w:rFonts w:ascii="Times New Roman"/>
                <w:sz w:val="20"/>
              </w:rPr>
            </w:pPr>
          </w:p>
          <w:p w:rsidR="00926348" w:rsidRDefault="00926348">
            <w:pPr>
              <w:pStyle w:val="TableParagraph"/>
              <w:spacing w:before="2"/>
              <w:rPr>
                <w:rFonts w:ascii="Times New Roman"/>
                <w:sz w:val="13"/>
              </w:rPr>
            </w:pPr>
          </w:p>
          <w:p w:rsidR="00926348" w:rsidRDefault="003429C4">
            <w:pPr>
              <w:pStyle w:val="TableParagraph"/>
              <w:ind w:left="465"/>
              <w:rPr>
                <w:rFonts w:ascii="Times New Roman"/>
                <w:sz w:val="20"/>
              </w:rPr>
            </w:pPr>
            <w:r>
              <w:rPr>
                <w:rFonts w:ascii="Times New Roman"/>
                <w:noProof/>
                <w:sz w:val="20"/>
              </w:rPr>
              <w:drawing>
                <wp:inline distT="0" distB="0" distL="0" distR="0">
                  <wp:extent cx="1877460" cy="1709927"/>
                  <wp:effectExtent l="0" t="0" r="0" b="0"/>
                  <wp:docPr id="93" name="image47.jpeg" descr="137-Silla de ruedas activa chasis rí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jpeg"/>
                          <pic:cNvPicPr/>
                        </pic:nvPicPr>
                        <pic:blipFill>
                          <a:blip r:embed="rId54" cstate="print"/>
                          <a:stretch>
                            <a:fillRect/>
                          </a:stretch>
                        </pic:blipFill>
                        <pic:spPr>
                          <a:xfrm>
                            <a:off x="0" y="0"/>
                            <a:ext cx="1877460" cy="1709927"/>
                          </a:xfrm>
                          <a:prstGeom prst="rect">
                            <a:avLst/>
                          </a:prstGeom>
                        </pic:spPr>
                      </pic:pic>
                    </a:graphicData>
                  </a:graphic>
                </wp:inline>
              </w:drawing>
            </w:r>
          </w:p>
        </w:tc>
      </w:tr>
      <w:tr w:rsidR="00926348">
        <w:trPr>
          <w:trHeight w:val="3554"/>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3"/>
              <w:rPr>
                <w:rFonts w:ascii="Times New Roman"/>
                <w:sz w:val="26"/>
              </w:rPr>
            </w:pPr>
          </w:p>
          <w:p w:rsidR="00926348" w:rsidRDefault="003429C4">
            <w:pPr>
              <w:pStyle w:val="TableParagraph"/>
              <w:ind w:left="48" w:right="39"/>
              <w:jc w:val="center"/>
              <w:rPr>
                <w:b/>
                <w:sz w:val="16"/>
              </w:rPr>
            </w:pPr>
            <w:r>
              <w:rPr>
                <w:b/>
                <w:sz w:val="16"/>
              </w:rPr>
              <w:t>47</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29"/>
              </w:rPr>
            </w:pPr>
          </w:p>
          <w:p w:rsidR="00926348" w:rsidRDefault="003429C4">
            <w:pPr>
              <w:pStyle w:val="TableParagraph"/>
              <w:ind w:left="69" w:right="78"/>
              <w:rPr>
                <w:sz w:val="16"/>
              </w:rPr>
            </w:pPr>
            <w:r>
              <w:rPr>
                <w:sz w:val="16"/>
              </w:rPr>
              <w:t>Silla de ruedas eléctrica butaca</w:t>
            </w:r>
          </w:p>
        </w:tc>
        <w:tc>
          <w:tcPr>
            <w:tcW w:w="3380" w:type="dxa"/>
          </w:tcPr>
          <w:p w:rsidR="00926348" w:rsidRDefault="00926348">
            <w:pPr>
              <w:pStyle w:val="TableParagraph"/>
              <w:rPr>
                <w:rFonts w:ascii="Times New Roman"/>
                <w:sz w:val="20"/>
              </w:rPr>
            </w:pPr>
          </w:p>
          <w:p w:rsidR="00926348" w:rsidRDefault="00926348">
            <w:pPr>
              <w:pStyle w:val="TableParagraph"/>
              <w:spacing w:before="3"/>
              <w:rPr>
                <w:rFonts w:ascii="Times New Roman"/>
                <w:sz w:val="16"/>
              </w:rPr>
            </w:pPr>
          </w:p>
          <w:p w:rsidR="00926348" w:rsidRDefault="003429C4">
            <w:pPr>
              <w:pStyle w:val="TableParagraph"/>
              <w:ind w:left="68" w:right="56"/>
              <w:jc w:val="both"/>
              <w:rPr>
                <w:sz w:val="16"/>
              </w:rPr>
            </w:pPr>
            <w:r>
              <w:rPr>
                <w:sz w:val="16"/>
              </w:rPr>
              <w:t>Silla de ruedas con respaldo butaca, 4 ruedas neumáticas, estructura en aluminio, apoya brazos abatibles y regulables en altura, con joystick incorporado. Ancho de asiento 50 centímetros reposapiés de una hoja regulable en altura, rueda delantera inflables (neumáticas) puede variar entre 6 ó 9 pulgadas. Ruedas traseras inflables (neumáticas) pueden variar entre 12 ó 14 pulgadas, tapiz de respaldo y asiento en material sintético, cinturón pélvico incluido para usuarios de hasta 120 kilogramos de peso.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3"/>
              <w:rPr>
                <w:rFonts w:ascii="Times New Roman"/>
                <w:sz w:val="26"/>
              </w:rPr>
            </w:pPr>
          </w:p>
          <w:p w:rsidR="00926348" w:rsidRDefault="003429C4">
            <w:pPr>
              <w:pStyle w:val="TableParagraph"/>
              <w:ind w:left="68"/>
              <w:rPr>
                <w:sz w:val="16"/>
              </w:rPr>
            </w:pPr>
            <w:r>
              <w:rPr>
                <w:b/>
                <w:sz w:val="16"/>
              </w:rPr>
              <w:t>Comando</w:t>
            </w:r>
            <w:r>
              <w:rPr>
                <w:sz w:val="16"/>
              </w:rPr>
              <w:t>: Derecho o Izquierdo</w:t>
            </w:r>
          </w:p>
        </w:tc>
        <w:tc>
          <w:tcPr>
            <w:tcW w:w="4614" w:type="dxa"/>
          </w:tcPr>
          <w:p w:rsidR="00926348" w:rsidRDefault="00926348">
            <w:pPr>
              <w:pStyle w:val="TableParagraph"/>
              <w:rPr>
                <w:rFonts w:ascii="Times New Roman"/>
                <w:sz w:val="20"/>
              </w:rPr>
            </w:pPr>
          </w:p>
          <w:p w:rsidR="00926348" w:rsidRDefault="00926348">
            <w:pPr>
              <w:pStyle w:val="TableParagraph"/>
              <w:spacing w:before="11"/>
              <w:rPr>
                <w:rFonts w:ascii="Times New Roman"/>
                <w:sz w:val="11"/>
              </w:rPr>
            </w:pPr>
          </w:p>
          <w:p w:rsidR="00926348" w:rsidRDefault="003429C4">
            <w:pPr>
              <w:pStyle w:val="TableParagraph"/>
              <w:ind w:left="1029"/>
              <w:rPr>
                <w:rFonts w:ascii="Times New Roman"/>
                <w:sz w:val="20"/>
              </w:rPr>
            </w:pPr>
            <w:r>
              <w:rPr>
                <w:rFonts w:ascii="Times New Roman"/>
                <w:noProof/>
                <w:sz w:val="20"/>
              </w:rPr>
              <w:drawing>
                <wp:inline distT="0" distB="0" distL="0" distR="0">
                  <wp:extent cx="1463785" cy="1865376"/>
                  <wp:effectExtent l="0" t="0" r="0" b="0"/>
                  <wp:docPr id="95" name="image48.jpeg" descr="138-Silla de ruedas eléctrica but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jpeg"/>
                          <pic:cNvPicPr/>
                        </pic:nvPicPr>
                        <pic:blipFill>
                          <a:blip r:embed="rId55" cstate="print"/>
                          <a:stretch>
                            <a:fillRect/>
                          </a:stretch>
                        </pic:blipFill>
                        <pic:spPr>
                          <a:xfrm>
                            <a:off x="0" y="0"/>
                            <a:ext cx="1463785" cy="1865376"/>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498"/>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sz w:val="23"/>
              </w:rPr>
            </w:pPr>
          </w:p>
          <w:p w:rsidR="00926348" w:rsidRDefault="003429C4">
            <w:pPr>
              <w:pStyle w:val="TableParagraph"/>
              <w:spacing w:before="1"/>
              <w:ind w:left="48" w:right="39"/>
              <w:jc w:val="center"/>
              <w:rPr>
                <w:b/>
                <w:sz w:val="16"/>
              </w:rPr>
            </w:pPr>
            <w:r>
              <w:rPr>
                <w:b/>
                <w:sz w:val="16"/>
              </w:rPr>
              <w:t>48</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21"/>
              </w:rPr>
            </w:pPr>
          </w:p>
          <w:p w:rsidR="00926348" w:rsidRDefault="003429C4">
            <w:pPr>
              <w:pStyle w:val="TableParagraph"/>
              <w:spacing w:before="1"/>
              <w:ind w:left="69" w:right="66"/>
              <w:rPr>
                <w:sz w:val="16"/>
              </w:rPr>
            </w:pPr>
            <w:r>
              <w:rPr>
                <w:sz w:val="16"/>
              </w:rPr>
              <w:t>Silla de ruedas eléctrica estándar (desde 38 centímetros de ancho)</w:t>
            </w:r>
          </w:p>
        </w:tc>
        <w:tc>
          <w:tcPr>
            <w:tcW w:w="3380" w:type="dxa"/>
          </w:tcPr>
          <w:p w:rsidR="00926348" w:rsidRDefault="003429C4">
            <w:pPr>
              <w:pStyle w:val="TableParagraph"/>
              <w:ind w:left="68" w:right="57"/>
              <w:jc w:val="both"/>
              <w:rPr>
                <w:sz w:val="16"/>
              </w:rPr>
            </w:pPr>
            <w:r>
              <w:rPr>
                <w:sz w:val="16"/>
              </w:rPr>
              <w:t>Silla de ruedas eléctrica, marco rígido, respaldo estándar regulable en ángulo, comando derecho o izquierdo, apoya brazos abatibles o desmontable regulables en altura, adicionalmente con contenciones laterales, profundidad de asiento regulable en al menos dos posiciones, apoya pies dos hojas regulables en altura, apoya pies o pierneras disponen de un medio para impedir que los pies del ocupante se deslicen hacia atrás, incluye sujeción tipo cinturón, sistema antivuelco y sistema de basculación, joystick retráctil, con sistema de palancas para conducción libre, velocidad máxima 8 kilómetros por hora, peso de</w:t>
            </w:r>
            <w:r>
              <w:rPr>
                <w:spacing w:val="18"/>
                <w:sz w:val="16"/>
              </w:rPr>
              <w:t xml:space="preserve"> </w:t>
            </w:r>
            <w:r>
              <w:rPr>
                <w:sz w:val="16"/>
              </w:rPr>
              <w:t>soporte</w:t>
            </w:r>
          </w:p>
          <w:p w:rsidR="00926348" w:rsidRDefault="003429C4">
            <w:pPr>
              <w:pStyle w:val="TableParagraph"/>
              <w:spacing w:before="1" w:line="172" w:lineRule="exact"/>
              <w:ind w:left="68"/>
              <w:jc w:val="both"/>
              <w:rPr>
                <w:sz w:val="16"/>
              </w:rPr>
            </w:pPr>
            <w:r>
              <w:rPr>
                <w:sz w:val="16"/>
              </w:rPr>
              <w:t>seguro de al menos 120 kilogramos.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6"/>
              </w:rPr>
            </w:pPr>
          </w:p>
          <w:p w:rsidR="00926348" w:rsidRDefault="003429C4">
            <w:pPr>
              <w:pStyle w:val="TableParagraph"/>
              <w:spacing w:before="1"/>
              <w:ind w:left="68" w:right="54"/>
              <w:rPr>
                <w:sz w:val="16"/>
              </w:rPr>
            </w:pPr>
            <w:r>
              <w:rPr>
                <w:b/>
                <w:sz w:val="16"/>
              </w:rPr>
              <w:t xml:space="preserve">Comando: </w:t>
            </w:r>
            <w:r>
              <w:rPr>
                <w:sz w:val="16"/>
              </w:rPr>
              <w:t xml:space="preserve">Derecho o Izquierdo </w:t>
            </w:r>
            <w:r>
              <w:rPr>
                <w:b/>
                <w:sz w:val="16"/>
              </w:rPr>
              <w:t>Talla</w:t>
            </w:r>
            <w:r>
              <w:rPr>
                <w:sz w:val="16"/>
              </w:rPr>
              <w:t>, en centímetros:38 ó 40 ó 43 ó 45 ó 48</w:t>
            </w:r>
          </w:p>
        </w:tc>
        <w:tc>
          <w:tcPr>
            <w:tcW w:w="4614" w:type="dxa"/>
          </w:tcPr>
          <w:p w:rsidR="00926348" w:rsidRDefault="00926348">
            <w:pPr>
              <w:pStyle w:val="TableParagraph"/>
              <w:spacing w:before="7"/>
              <w:rPr>
                <w:rFonts w:ascii="Times New Roman"/>
              </w:rPr>
            </w:pPr>
          </w:p>
          <w:p w:rsidR="00926348" w:rsidRDefault="003429C4">
            <w:pPr>
              <w:pStyle w:val="TableParagraph"/>
              <w:ind w:left="1072"/>
              <w:rPr>
                <w:rFonts w:ascii="Times New Roman"/>
                <w:sz w:val="20"/>
              </w:rPr>
            </w:pPr>
            <w:r>
              <w:rPr>
                <w:rFonts w:ascii="Times New Roman"/>
                <w:noProof/>
                <w:sz w:val="20"/>
              </w:rPr>
              <w:drawing>
                <wp:inline distT="0" distB="0" distL="0" distR="0">
                  <wp:extent cx="1562605" cy="1905000"/>
                  <wp:effectExtent l="0" t="0" r="0" b="0"/>
                  <wp:docPr id="97" name="image49.jpeg" descr="123-Silla de ruedas eléctrica estándar (desde 36 centímetros de an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jpeg"/>
                          <pic:cNvPicPr/>
                        </pic:nvPicPr>
                        <pic:blipFill>
                          <a:blip r:embed="rId56" cstate="print"/>
                          <a:stretch>
                            <a:fillRect/>
                          </a:stretch>
                        </pic:blipFill>
                        <pic:spPr>
                          <a:xfrm>
                            <a:off x="0" y="0"/>
                            <a:ext cx="1562605" cy="1905000"/>
                          </a:xfrm>
                          <a:prstGeom prst="rect">
                            <a:avLst/>
                          </a:prstGeom>
                        </pic:spPr>
                      </pic:pic>
                    </a:graphicData>
                  </a:graphic>
                </wp:inline>
              </w:drawing>
            </w:r>
          </w:p>
        </w:tc>
      </w:tr>
      <w:tr w:rsidR="00926348">
        <w:trPr>
          <w:trHeight w:val="4862"/>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3"/>
              </w:rPr>
            </w:pPr>
          </w:p>
          <w:p w:rsidR="00926348" w:rsidRDefault="003429C4">
            <w:pPr>
              <w:pStyle w:val="TableParagraph"/>
              <w:ind w:left="48" w:right="39"/>
              <w:jc w:val="center"/>
              <w:rPr>
                <w:b/>
                <w:sz w:val="16"/>
              </w:rPr>
            </w:pPr>
            <w:r>
              <w:rPr>
                <w:b/>
                <w:sz w:val="16"/>
              </w:rPr>
              <w:t>49</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2"/>
              <w:rPr>
                <w:rFonts w:ascii="Times New Roman"/>
                <w:sz w:val="26"/>
              </w:rPr>
            </w:pPr>
          </w:p>
          <w:p w:rsidR="00926348" w:rsidRDefault="003429C4">
            <w:pPr>
              <w:pStyle w:val="TableParagraph"/>
              <w:ind w:left="69" w:right="78"/>
              <w:rPr>
                <w:sz w:val="16"/>
              </w:rPr>
            </w:pPr>
            <w:r>
              <w:rPr>
                <w:sz w:val="16"/>
              </w:rPr>
              <w:t>Silla de ruedas eléctrica neurológica</w:t>
            </w:r>
          </w:p>
        </w:tc>
        <w:tc>
          <w:tcPr>
            <w:tcW w:w="3380" w:type="dxa"/>
          </w:tcPr>
          <w:p w:rsidR="00926348" w:rsidRDefault="003429C4">
            <w:pPr>
              <w:pStyle w:val="TableParagraph"/>
              <w:tabs>
                <w:tab w:val="left" w:pos="1691"/>
                <w:tab w:val="left" w:pos="3112"/>
              </w:tabs>
              <w:spacing w:before="2"/>
              <w:ind w:left="68" w:right="57"/>
              <w:jc w:val="both"/>
              <w:rPr>
                <w:sz w:val="16"/>
              </w:rPr>
            </w:pPr>
            <w:r>
              <w:rPr>
                <w:sz w:val="16"/>
              </w:rPr>
              <w:t>Silla de ruedas eléctrica neurológica, con respaldo alto, basculante y reclinable, cabezal acolchado y regulable en altura, asiento regulable en altura, apoya brazos abatibles y/o desmontable, piernera ajustable y reposapiés de dos hojas. Ruedas delanteras</w:t>
            </w:r>
            <w:r>
              <w:rPr>
                <w:sz w:val="16"/>
              </w:rPr>
              <w:tab/>
              <w:t>macizas</w:t>
            </w:r>
            <w:r>
              <w:rPr>
                <w:sz w:val="16"/>
              </w:rPr>
              <w:tab/>
            </w:r>
            <w:r>
              <w:rPr>
                <w:spacing w:val="-8"/>
                <w:sz w:val="16"/>
              </w:rPr>
              <w:t xml:space="preserve">de </w:t>
            </w:r>
            <w:r>
              <w:rPr>
                <w:sz w:val="16"/>
              </w:rPr>
              <w:t>aproximadamente 9 pulgadas, ruedas traseras neumáticas inflables de aproximadamente 14 ó 16 pulgadas. Joysticks intercambiables para comandar desde derecho o izquierdo, con control de velocidad y bocina. Freno electromecánico. Batería de gel, que permita autonomía mínima de 45 kilómetros, velocidad máxima de 8 kilómetros por hora, sistema de sujeción tipo cinturón, ruedas antivuelco. Manipulación de la silla con la menor cantidad de herramientas posible. Manual de instrucciones de uso en</w:t>
            </w:r>
            <w:r>
              <w:rPr>
                <w:spacing w:val="18"/>
                <w:sz w:val="16"/>
              </w:rPr>
              <w:t xml:space="preserve"> </w:t>
            </w:r>
            <w:r>
              <w:rPr>
                <w:sz w:val="16"/>
              </w:rPr>
              <w:t>español.</w:t>
            </w:r>
            <w:r>
              <w:rPr>
                <w:spacing w:val="18"/>
                <w:sz w:val="16"/>
              </w:rPr>
              <w:t xml:space="preserve"> </w:t>
            </w:r>
            <w:r>
              <w:rPr>
                <w:sz w:val="16"/>
              </w:rPr>
              <w:t>Peso</w:t>
            </w:r>
            <w:r>
              <w:rPr>
                <w:spacing w:val="19"/>
                <w:sz w:val="16"/>
              </w:rPr>
              <w:t xml:space="preserve"> </w:t>
            </w:r>
            <w:r>
              <w:rPr>
                <w:sz w:val="16"/>
              </w:rPr>
              <w:t>de</w:t>
            </w:r>
            <w:r>
              <w:rPr>
                <w:spacing w:val="19"/>
                <w:sz w:val="16"/>
              </w:rPr>
              <w:t xml:space="preserve"> </w:t>
            </w:r>
            <w:r>
              <w:rPr>
                <w:sz w:val="16"/>
              </w:rPr>
              <w:t>soporte</w:t>
            </w:r>
            <w:r>
              <w:rPr>
                <w:spacing w:val="14"/>
                <w:sz w:val="16"/>
              </w:rPr>
              <w:t xml:space="preserve"> </w:t>
            </w:r>
            <w:r>
              <w:rPr>
                <w:sz w:val="16"/>
              </w:rPr>
              <w:t>seguro</w:t>
            </w:r>
            <w:r>
              <w:rPr>
                <w:spacing w:val="18"/>
                <w:sz w:val="16"/>
              </w:rPr>
              <w:t xml:space="preserve"> </w:t>
            </w:r>
            <w:r>
              <w:rPr>
                <w:sz w:val="16"/>
              </w:rPr>
              <w:t>de</w:t>
            </w:r>
          </w:p>
          <w:p w:rsidR="00926348" w:rsidRDefault="003429C4">
            <w:pPr>
              <w:pStyle w:val="TableParagraph"/>
              <w:spacing w:before="5" w:line="194" w:lineRule="exact"/>
              <w:ind w:left="68" w:right="59"/>
              <w:jc w:val="both"/>
              <w:rPr>
                <w:sz w:val="16"/>
              </w:rPr>
            </w:pPr>
            <w:r>
              <w:rPr>
                <w:sz w:val="16"/>
              </w:rPr>
              <w:t>al menos 120 kilogramos. Ancho de asiento disponible 45 centímetros.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3"/>
              </w:rPr>
            </w:pPr>
          </w:p>
          <w:p w:rsidR="00926348" w:rsidRDefault="003429C4">
            <w:pPr>
              <w:pStyle w:val="TableParagraph"/>
              <w:ind w:left="68"/>
              <w:rPr>
                <w:sz w:val="16"/>
              </w:rPr>
            </w:pPr>
            <w:r>
              <w:rPr>
                <w:b/>
                <w:sz w:val="16"/>
              </w:rPr>
              <w:t>Comando</w:t>
            </w:r>
            <w:r>
              <w:rPr>
                <w:sz w:val="16"/>
              </w:rPr>
              <w:t>: Derecho o Izquierdo</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ind w:left="865"/>
              <w:rPr>
                <w:rFonts w:ascii="Times New Roman"/>
                <w:sz w:val="20"/>
              </w:rPr>
            </w:pPr>
            <w:r>
              <w:rPr>
                <w:rFonts w:ascii="Times New Roman"/>
                <w:noProof/>
                <w:sz w:val="20"/>
              </w:rPr>
              <w:drawing>
                <wp:inline distT="0" distB="0" distL="0" distR="0">
                  <wp:extent cx="1625392" cy="1792224"/>
                  <wp:effectExtent l="0" t="0" r="0" b="0"/>
                  <wp:docPr id="99" name="image50.jpeg" descr="125-Silla de ruedas eléctrica neurológ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jpeg"/>
                          <pic:cNvPicPr/>
                        </pic:nvPicPr>
                        <pic:blipFill>
                          <a:blip r:embed="rId57" cstate="print"/>
                          <a:stretch>
                            <a:fillRect/>
                          </a:stretch>
                        </pic:blipFill>
                        <pic:spPr>
                          <a:xfrm>
                            <a:off x="0" y="0"/>
                            <a:ext cx="1625392" cy="1792224"/>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5248"/>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1"/>
              <w:rPr>
                <w:rFonts w:ascii="Times New Roman"/>
                <w:sz w:val="19"/>
              </w:rPr>
            </w:pPr>
          </w:p>
          <w:p w:rsidR="00926348" w:rsidRDefault="003429C4">
            <w:pPr>
              <w:pStyle w:val="TableParagraph"/>
              <w:ind w:left="48" w:right="39"/>
              <w:jc w:val="center"/>
              <w:rPr>
                <w:b/>
                <w:sz w:val="16"/>
              </w:rPr>
            </w:pPr>
            <w:r>
              <w:rPr>
                <w:b/>
                <w:sz w:val="16"/>
              </w:rPr>
              <w:t>50</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67"/>
              <w:ind w:left="69" w:right="79"/>
              <w:rPr>
                <w:sz w:val="16"/>
              </w:rPr>
            </w:pPr>
            <w:r>
              <w:rPr>
                <w:sz w:val="16"/>
              </w:rPr>
              <w:t>Silla de ruedas estándar 4 ruedas inflables</w:t>
            </w:r>
          </w:p>
        </w:tc>
        <w:tc>
          <w:tcPr>
            <w:tcW w:w="3380" w:type="dxa"/>
          </w:tcPr>
          <w:p w:rsidR="00926348" w:rsidRDefault="003429C4">
            <w:pPr>
              <w:pStyle w:val="TableParagraph"/>
              <w:ind w:left="68" w:right="58"/>
              <w:jc w:val="both"/>
              <w:rPr>
                <w:sz w:val="16"/>
              </w:rPr>
            </w:pPr>
            <w:r>
              <w:rPr>
                <w:sz w:val="16"/>
              </w:rPr>
              <w:t>Silla de ruedas estándar 4 ruedas inflables, estructura en duraluminio, chasis plegable, apoya brazos corto abatible y desmontable, piernera abatible y desmontable. Reposapiés abatible, regulable en altura, de dos hojas ajustables en ángulo de inclinación, frenos de palanca bilateral, rueda delantera de 5 ó 6 pulgadas inflables (neumáticas), horquilla rueda delantera con opción de regular altura, ruedas traseras de 24 pulgadas inflables de desmontaje rápido, pletina en eje trasero que permita regulación en la horizontal y en la vertical. Aro para autopropulsión, par antivuelco desmontable. Tapiz de respaldo y asiento en material sintético, protectores laterales a ambos costados, bastón de empuje con empuñadura ergonómica y antideslizante. Reposapiés o pierneras disponen de un medio para impedir que los pies del ocupante se deslicen hacia atrás. El peso de la silla no debe superar los 20 kilogramos, para usuarios de hasta</w:t>
            </w:r>
            <w:r>
              <w:rPr>
                <w:spacing w:val="33"/>
                <w:sz w:val="16"/>
              </w:rPr>
              <w:t xml:space="preserve"> </w:t>
            </w:r>
            <w:r>
              <w:rPr>
                <w:sz w:val="16"/>
              </w:rPr>
              <w:t>120</w:t>
            </w:r>
          </w:p>
          <w:p w:rsidR="00926348" w:rsidRDefault="003429C4">
            <w:pPr>
              <w:pStyle w:val="TableParagraph"/>
              <w:spacing w:before="1" w:line="172" w:lineRule="exact"/>
              <w:ind w:left="68"/>
              <w:jc w:val="both"/>
              <w:rPr>
                <w:sz w:val="16"/>
              </w:rPr>
            </w:pPr>
            <w:r>
              <w:rPr>
                <w:sz w:val="16"/>
              </w:rPr>
              <w:t>kilogramos de peso.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31"/>
              <w:ind w:left="68"/>
              <w:rPr>
                <w:sz w:val="16"/>
              </w:rPr>
            </w:pPr>
            <w:r>
              <w:rPr>
                <w:b/>
                <w:sz w:val="16"/>
              </w:rPr>
              <w:t>Talla</w:t>
            </w:r>
            <w:r>
              <w:rPr>
                <w:sz w:val="16"/>
              </w:rPr>
              <w:t>, en centímetros: 40 ó 43 ó 46</w:t>
            </w:r>
          </w:p>
          <w:p w:rsidR="00926348" w:rsidRDefault="003429C4">
            <w:pPr>
              <w:pStyle w:val="TableParagraph"/>
              <w:ind w:left="68"/>
              <w:rPr>
                <w:sz w:val="16"/>
              </w:rPr>
            </w:pPr>
            <w:r>
              <w:rPr>
                <w:sz w:val="16"/>
              </w:rPr>
              <w:t>ó 48 ó 50 ó 53</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23"/>
              </w:rPr>
            </w:pPr>
          </w:p>
          <w:p w:rsidR="00926348" w:rsidRDefault="003429C4">
            <w:pPr>
              <w:pStyle w:val="TableParagraph"/>
              <w:ind w:left="887"/>
              <w:rPr>
                <w:rFonts w:ascii="Times New Roman"/>
                <w:sz w:val="20"/>
              </w:rPr>
            </w:pPr>
            <w:r>
              <w:rPr>
                <w:rFonts w:ascii="Times New Roman"/>
                <w:noProof/>
                <w:sz w:val="20"/>
              </w:rPr>
              <w:drawing>
                <wp:inline distT="0" distB="0" distL="0" distR="0">
                  <wp:extent cx="1677889" cy="1817370"/>
                  <wp:effectExtent l="0" t="0" r="0" b="0"/>
                  <wp:docPr id="101" name="image51.jpeg" descr="145-Silla de ruedas estándar 4 ruedas maciz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jpeg"/>
                          <pic:cNvPicPr/>
                        </pic:nvPicPr>
                        <pic:blipFill>
                          <a:blip r:embed="rId58" cstate="print"/>
                          <a:stretch>
                            <a:fillRect/>
                          </a:stretch>
                        </pic:blipFill>
                        <pic:spPr>
                          <a:xfrm>
                            <a:off x="0" y="0"/>
                            <a:ext cx="1677889" cy="1817370"/>
                          </a:xfrm>
                          <a:prstGeom prst="rect">
                            <a:avLst/>
                          </a:prstGeom>
                        </pic:spPr>
                      </pic:pic>
                    </a:graphicData>
                  </a:graphic>
                </wp:inline>
              </w:drawing>
            </w:r>
          </w:p>
        </w:tc>
      </w:tr>
      <w:tr w:rsidR="00926348">
        <w:trPr>
          <w:trHeight w:val="3307"/>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77"/>
              <w:ind w:left="48" w:right="39"/>
              <w:jc w:val="center"/>
              <w:rPr>
                <w:b/>
                <w:sz w:val="16"/>
              </w:rPr>
            </w:pPr>
            <w:r>
              <w:rPr>
                <w:b/>
                <w:sz w:val="16"/>
              </w:rPr>
              <w:t>51</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17"/>
              <w:ind w:left="69" w:right="94"/>
              <w:rPr>
                <w:sz w:val="16"/>
              </w:rPr>
            </w:pPr>
            <w:r>
              <w:rPr>
                <w:sz w:val="16"/>
              </w:rPr>
              <w:t xml:space="preserve">Silla de </w:t>
            </w:r>
            <w:r>
              <w:rPr>
                <w:spacing w:val="-4"/>
                <w:sz w:val="16"/>
              </w:rPr>
              <w:t xml:space="preserve">ruedas </w:t>
            </w:r>
            <w:r>
              <w:rPr>
                <w:sz w:val="16"/>
              </w:rPr>
              <w:t>estándar 4 ruedas macizas</w:t>
            </w:r>
          </w:p>
        </w:tc>
        <w:tc>
          <w:tcPr>
            <w:tcW w:w="3380" w:type="dxa"/>
          </w:tcPr>
          <w:p w:rsidR="00926348" w:rsidRDefault="003429C4">
            <w:pPr>
              <w:pStyle w:val="TableParagraph"/>
              <w:spacing w:before="2"/>
              <w:ind w:left="68" w:right="58"/>
              <w:jc w:val="both"/>
              <w:rPr>
                <w:sz w:val="16"/>
              </w:rPr>
            </w:pPr>
            <w:r>
              <w:rPr>
                <w:sz w:val="16"/>
              </w:rPr>
              <w:t xml:space="preserve">Silla de ruedas estándar adulto, estructura en duraluminio, chasis plegable, apoya brazos corto abatible y desmontable, piernera abatible y desmontable. Reposapiés abatible, regulable en altura, de dos hojas ajustables en ángulo de inclinación, frenos de palanca bilateral, rueda delantera de 5 o 6 pulgadas macizas, horquilla rueda delantera con opción de regular altura ruedas traseras 24 pulgadas macizas de desmontaje rápido, pletina en eje trasero que permita regulación en la horizontal y la vertical. Aro para autopropulsión, par antivuelco    desmontable.    Tapiz   </w:t>
            </w:r>
            <w:r>
              <w:rPr>
                <w:spacing w:val="30"/>
                <w:sz w:val="16"/>
              </w:rPr>
              <w:t xml:space="preserve"> </w:t>
            </w:r>
            <w:r>
              <w:rPr>
                <w:sz w:val="16"/>
              </w:rPr>
              <w:t>de</w:t>
            </w:r>
          </w:p>
          <w:p w:rsidR="00926348" w:rsidRDefault="003429C4">
            <w:pPr>
              <w:pStyle w:val="TableParagraph"/>
              <w:spacing w:before="2" w:line="172" w:lineRule="exact"/>
              <w:ind w:left="68"/>
              <w:jc w:val="both"/>
              <w:rPr>
                <w:sz w:val="16"/>
              </w:rPr>
            </w:pPr>
            <w:r>
              <w:rPr>
                <w:sz w:val="16"/>
              </w:rPr>
              <w:t>respaldo y asiento en material</w:t>
            </w:r>
            <w:r>
              <w:rPr>
                <w:spacing w:val="-4"/>
                <w:sz w:val="16"/>
              </w:rPr>
              <w:t xml:space="preserve"> </w:t>
            </w:r>
            <w:r>
              <w:rPr>
                <w:sz w:val="16"/>
              </w:rPr>
              <w:t>sintético.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7"/>
              </w:rPr>
            </w:pPr>
          </w:p>
          <w:p w:rsidR="00926348" w:rsidRDefault="003429C4">
            <w:pPr>
              <w:pStyle w:val="TableParagraph"/>
              <w:spacing w:before="1"/>
              <w:ind w:left="68"/>
              <w:rPr>
                <w:sz w:val="16"/>
              </w:rPr>
            </w:pPr>
            <w:r>
              <w:rPr>
                <w:b/>
                <w:sz w:val="16"/>
              </w:rPr>
              <w:t>Talla</w:t>
            </w:r>
            <w:r>
              <w:rPr>
                <w:sz w:val="16"/>
              </w:rPr>
              <w:t>, en centímetros: 40 ó 43 ó 46</w:t>
            </w:r>
          </w:p>
          <w:p w:rsidR="00926348" w:rsidRDefault="003429C4">
            <w:pPr>
              <w:pStyle w:val="TableParagraph"/>
              <w:ind w:left="68"/>
              <w:rPr>
                <w:sz w:val="16"/>
              </w:rPr>
            </w:pPr>
            <w:r>
              <w:rPr>
                <w:sz w:val="16"/>
              </w:rPr>
              <w:t>ó 48 ó 50 ó 53</w:t>
            </w:r>
          </w:p>
        </w:tc>
        <w:tc>
          <w:tcPr>
            <w:tcW w:w="4614" w:type="dxa"/>
          </w:tcPr>
          <w:p w:rsidR="00926348" w:rsidRDefault="00926348">
            <w:pPr>
              <w:pStyle w:val="TableParagraph"/>
              <w:spacing w:before="6"/>
              <w:rPr>
                <w:rFonts w:ascii="Times New Roman"/>
                <w:sz w:val="18"/>
              </w:rPr>
            </w:pPr>
          </w:p>
          <w:p w:rsidR="00926348" w:rsidRDefault="003429C4">
            <w:pPr>
              <w:pStyle w:val="TableParagraph"/>
              <w:ind w:left="882"/>
              <w:rPr>
                <w:rFonts w:ascii="Times New Roman"/>
                <w:sz w:val="20"/>
              </w:rPr>
            </w:pPr>
            <w:r>
              <w:rPr>
                <w:rFonts w:ascii="Times New Roman"/>
                <w:noProof/>
                <w:sz w:val="20"/>
              </w:rPr>
              <w:drawing>
                <wp:inline distT="0" distB="0" distL="0" distR="0">
                  <wp:extent cx="1677961" cy="1817370"/>
                  <wp:effectExtent l="0" t="0" r="0" b="0"/>
                  <wp:docPr id="103" name="image51.jpeg" descr="145-Silla de ruedas estándar 4 ruedas maciz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1.jpeg"/>
                          <pic:cNvPicPr/>
                        </pic:nvPicPr>
                        <pic:blipFill>
                          <a:blip r:embed="rId58" cstate="print"/>
                          <a:stretch>
                            <a:fillRect/>
                          </a:stretch>
                        </pic:blipFill>
                        <pic:spPr>
                          <a:xfrm>
                            <a:off x="0" y="0"/>
                            <a:ext cx="1677961" cy="1817370"/>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1554"/>
        </w:trPr>
        <w:tc>
          <w:tcPr>
            <w:tcW w:w="855" w:type="dxa"/>
          </w:tcPr>
          <w:p w:rsidR="00926348" w:rsidRDefault="00926348">
            <w:pPr>
              <w:pStyle w:val="TableParagraph"/>
              <w:rPr>
                <w:rFonts w:ascii="Times New Roman"/>
                <w:sz w:val="16"/>
              </w:rPr>
            </w:pPr>
          </w:p>
        </w:tc>
        <w:tc>
          <w:tcPr>
            <w:tcW w:w="1366" w:type="dxa"/>
            <w:shd w:val="clear" w:color="auto" w:fill="DEEAF6"/>
          </w:tcPr>
          <w:p w:rsidR="00926348" w:rsidRDefault="00926348">
            <w:pPr>
              <w:pStyle w:val="TableParagraph"/>
              <w:rPr>
                <w:rFonts w:ascii="Times New Roman"/>
                <w:sz w:val="16"/>
              </w:rPr>
            </w:pPr>
          </w:p>
        </w:tc>
        <w:tc>
          <w:tcPr>
            <w:tcW w:w="3380" w:type="dxa"/>
          </w:tcPr>
          <w:p w:rsidR="00926348" w:rsidRDefault="003429C4">
            <w:pPr>
              <w:pStyle w:val="TableParagraph"/>
              <w:ind w:left="68" w:right="58"/>
              <w:jc w:val="both"/>
              <w:rPr>
                <w:sz w:val="16"/>
              </w:rPr>
            </w:pPr>
            <w:r>
              <w:rPr>
                <w:sz w:val="16"/>
              </w:rPr>
              <w:t>Protectores laterales a ambos costados, bastón de empuje con empuñadura ergonómica y antideslizante. Reposapiés o pierneras disponen de un medio para impedir que los pies del ocupante se deslicen hacia atrás. El peso</w:t>
            </w:r>
            <w:r>
              <w:rPr>
                <w:spacing w:val="16"/>
                <w:sz w:val="16"/>
              </w:rPr>
              <w:t xml:space="preserve"> </w:t>
            </w:r>
            <w:r>
              <w:rPr>
                <w:sz w:val="16"/>
              </w:rPr>
              <w:t>de</w:t>
            </w:r>
            <w:r>
              <w:rPr>
                <w:spacing w:val="17"/>
                <w:sz w:val="16"/>
              </w:rPr>
              <w:t xml:space="preserve"> </w:t>
            </w:r>
            <w:r>
              <w:rPr>
                <w:sz w:val="16"/>
              </w:rPr>
              <w:t>la</w:t>
            </w:r>
            <w:r>
              <w:rPr>
                <w:spacing w:val="16"/>
                <w:sz w:val="16"/>
              </w:rPr>
              <w:t xml:space="preserve"> </w:t>
            </w:r>
            <w:r>
              <w:rPr>
                <w:sz w:val="16"/>
              </w:rPr>
              <w:t>silla</w:t>
            </w:r>
            <w:r>
              <w:rPr>
                <w:spacing w:val="16"/>
                <w:sz w:val="16"/>
              </w:rPr>
              <w:t xml:space="preserve"> </w:t>
            </w:r>
            <w:r>
              <w:rPr>
                <w:sz w:val="16"/>
              </w:rPr>
              <w:t>no</w:t>
            </w:r>
            <w:r>
              <w:rPr>
                <w:spacing w:val="15"/>
                <w:sz w:val="16"/>
              </w:rPr>
              <w:t xml:space="preserve"> </w:t>
            </w:r>
            <w:r>
              <w:rPr>
                <w:sz w:val="16"/>
              </w:rPr>
              <w:t>debe</w:t>
            </w:r>
            <w:r>
              <w:rPr>
                <w:spacing w:val="13"/>
                <w:sz w:val="16"/>
              </w:rPr>
              <w:t xml:space="preserve"> </w:t>
            </w:r>
            <w:r>
              <w:rPr>
                <w:sz w:val="16"/>
              </w:rPr>
              <w:t>superar</w:t>
            </w:r>
            <w:r>
              <w:rPr>
                <w:spacing w:val="17"/>
                <w:sz w:val="16"/>
              </w:rPr>
              <w:t xml:space="preserve"> </w:t>
            </w:r>
            <w:r>
              <w:rPr>
                <w:sz w:val="16"/>
              </w:rPr>
              <w:t>los</w:t>
            </w:r>
            <w:r>
              <w:rPr>
                <w:spacing w:val="14"/>
                <w:sz w:val="16"/>
              </w:rPr>
              <w:t xml:space="preserve"> </w:t>
            </w:r>
            <w:r>
              <w:rPr>
                <w:sz w:val="16"/>
              </w:rPr>
              <w:t>20</w:t>
            </w:r>
          </w:p>
          <w:p w:rsidR="00926348" w:rsidRDefault="003429C4">
            <w:pPr>
              <w:pStyle w:val="TableParagraph"/>
              <w:spacing w:before="1" w:line="172" w:lineRule="exact"/>
              <w:ind w:left="68"/>
              <w:rPr>
                <w:sz w:val="16"/>
              </w:rPr>
            </w:pPr>
            <w:r>
              <w:rPr>
                <w:sz w:val="16"/>
              </w:rPr>
              <w:t>kilogramos.</w:t>
            </w:r>
          </w:p>
        </w:tc>
        <w:tc>
          <w:tcPr>
            <w:tcW w:w="3185" w:type="dxa"/>
            <w:shd w:val="clear" w:color="auto" w:fill="DEEAF6"/>
          </w:tcPr>
          <w:p w:rsidR="00926348" w:rsidRDefault="00926348">
            <w:pPr>
              <w:pStyle w:val="TableParagraph"/>
              <w:rPr>
                <w:rFonts w:ascii="Times New Roman"/>
                <w:sz w:val="16"/>
              </w:rPr>
            </w:pPr>
          </w:p>
        </w:tc>
        <w:tc>
          <w:tcPr>
            <w:tcW w:w="4614" w:type="dxa"/>
          </w:tcPr>
          <w:p w:rsidR="00926348" w:rsidRDefault="00926348">
            <w:pPr>
              <w:pStyle w:val="TableParagraph"/>
              <w:rPr>
                <w:rFonts w:ascii="Times New Roman"/>
                <w:sz w:val="16"/>
              </w:rPr>
            </w:pPr>
          </w:p>
        </w:tc>
      </w:tr>
      <w:tr w:rsidR="00926348">
        <w:trPr>
          <w:trHeight w:val="5251"/>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ind w:left="48" w:right="39"/>
              <w:jc w:val="center"/>
              <w:rPr>
                <w:b/>
                <w:sz w:val="16"/>
              </w:rPr>
            </w:pPr>
            <w:r>
              <w:rPr>
                <w:b/>
                <w:sz w:val="16"/>
              </w:rPr>
              <w:t>52</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
              <w:rPr>
                <w:rFonts w:ascii="Times New Roman"/>
                <w:sz w:val="23"/>
              </w:rPr>
            </w:pPr>
          </w:p>
          <w:p w:rsidR="00926348" w:rsidRDefault="003429C4">
            <w:pPr>
              <w:pStyle w:val="TableParagraph"/>
              <w:ind w:left="69" w:right="78"/>
              <w:rPr>
                <w:sz w:val="16"/>
              </w:rPr>
            </w:pPr>
            <w:r>
              <w:rPr>
                <w:sz w:val="16"/>
              </w:rPr>
              <w:t>Silla de ruedas estándar bariátrica</w:t>
            </w:r>
          </w:p>
        </w:tc>
        <w:tc>
          <w:tcPr>
            <w:tcW w:w="3380" w:type="dxa"/>
          </w:tcPr>
          <w:p w:rsidR="00926348" w:rsidRDefault="003429C4">
            <w:pPr>
              <w:pStyle w:val="TableParagraph"/>
              <w:spacing w:before="2"/>
              <w:ind w:left="68" w:right="58"/>
              <w:jc w:val="both"/>
              <w:rPr>
                <w:sz w:val="16"/>
              </w:rPr>
            </w:pPr>
            <w:r>
              <w:rPr>
                <w:sz w:val="16"/>
              </w:rPr>
              <w:t>Silla de ruedas estándar bariátrica, estructura en duraluminio, chasis plegable, ancho de asiento 58 centímetros con soporte de peso de hasta 180 kilogramos, apoya brazos corto abatible y desmontable, piernera abatible y desmontable, reposapiés abatible, regulable en altura, de dos hojas ajustables en ángulo de inclinación, frenos de palanca bilateral, rueda delantera de 5 ó 6 pulgadas macizas, horquilla rueda delantera con opción de regular altura, ruedas traseras 24 pulgadas macizas de desmontaje rápido. Pletina en eje trasero que permita regulación en la vertical. Aro para autopropulsión, par anti vuelcos desmontable, tapiz de respaldo y asiento en material sintético. Protectores laterales a ambos costados. El</w:t>
            </w:r>
            <w:r>
              <w:rPr>
                <w:spacing w:val="23"/>
                <w:sz w:val="16"/>
              </w:rPr>
              <w:t xml:space="preserve"> </w:t>
            </w:r>
            <w:r>
              <w:rPr>
                <w:sz w:val="16"/>
              </w:rPr>
              <w:t>peso</w:t>
            </w:r>
            <w:r>
              <w:rPr>
                <w:spacing w:val="23"/>
                <w:sz w:val="16"/>
              </w:rPr>
              <w:t xml:space="preserve"> </w:t>
            </w:r>
            <w:r>
              <w:rPr>
                <w:sz w:val="16"/>
              </w:rPr>
              <w:t>de</w:t>
            </w:r>
            <w:r>
              <w:rPr>
                <w:spacing w:val="24"/>
                <w:sz w:val="16"/>
              </w:rPr>
              <w:t xml:space="preserve"> </w:t>
            </w:r>
            <w:r>
              <w:rPr>
                <w:sz w:val="16"/>
              </w:rPr>
              <w:t>la</w:t>
            </w:r>
            <w:r>
              <w:rPr>
                <w:spacing w:val="24"/>
                <w:sz w:val="16"/>
              </w:rPr>
              <w:t xml:space="preserve"> </w:t>
            </w:r>
            <w:r>
              <w:rPr>
                <w:sz w:val="16"/>
              </w:rPr>
              <w:t>silla</w:t>
            </w:r>
            <w:r>
              <w:rPr>
                <w:spacing w:val="24"/>
                <w:sz w:val="16"/>
              </w:rPr>
              <w:t xml:space="preserve"> </w:t>
            </w:r>
            <w:r>
              <w:rPr>
                <w:sz w:val="16"/>
              </w:rPr>
              <w:t>no</w:t>
            </w:r>
            <w:r>
              <w:rPr>
                <w:spacing w:val="22"/>
                <w:sz w:val="16"/>
              </w:rPr>
              <w:t xml:space="preserve"> </w:t>
            </w:r>
            <w:r>
              <w:rPr>
                <w:sz w:val="16"/>
              </w:rPr>
              <w:t>debe</w:t>
            </w:r>
            <w:r>
              <w:rPr>
                <w:spacing w:val="25"/>
                <w:sz w:val="16"/>
              </w:rPr>
              <w:t xml:space="preserve"> </w:t>
            </w:r>
            <w:r>
              <w:rPr>
                <w:sz w:val="16"/>
              </w:rPr>
              <w:t>superar</w:t>
            </w:r>
            <w:r>
              <w:rPr>
                <w:spacing w:val="25"/>
                <w:sz w:val="16"/>
              </w:rPr>
              <w:t xml:space="preserve"> </w:t>
            </w:r>
            <w:r>
              <w:rPr>
                <w:sz w:val="16"/>
              </w:rPr>
              <w:t>los</w:t>
            </w:r>
          </w:p>
          <w:p w:rsidR="00926348" w:rsidRDefault="003429C4">
            <w:pPr>
              <w:pStyle w:val="TableParagraph"/>
              <w:tabs>
                <w:tab w:val="left" w:pos="1681"/>
                <w:tab w:val="left" w:pos="3214"/>
              </w:tabs>
              <w:spacing w:line="190" w:lineRule="atLeast"/>
              <w:ind w:left="68" w:right="58"/>
              <w:jc w:val="both"/>
              <w:rPr>
                <w:sz w:val="16"/>
              </w:rPr>
            </w:pPr>
            <w:r>
              <w:rPr>
                <w:sz w:val="16"/>
              </w:rPr>
              <w:t>20 kilogramos, bastón de empuje con empuñadura</w:t>
            </w:r>
            <w:r>
              <w:rPr>
                <w:sz w:val="16"/>
              </w:rPr>
              <w:tab/>
              <w:t>ergonómica</w:t>
            </w:r>
            <w:r>
              <w:rPr>
                <w:sz w:val="16"/>
              </w:rPr>
              <w:tab/>
            </w:r>
            <w:r>
              <w:rPr>
                <w:spacing w:val="-18"/>
                <w:sz w:val="16"/>
              </w:rPr>
              <w:t xml:space="preserve">y </w:t>
            </w:r>
            <w:r>
              <w:rPr>
                <w:sz w:val="16"/>
              </w:rPr>
              <w:t>antideslizante, reposapiés o pierneras deben disponer de un medio para impedir que los pies del ocupante se deslicen hacia</w:t>
            </w:r>
            <w:r>
              <w:rPr>
                <w:spacing w:val="-3"/>
                <w:sz w:val="16"/>
              </w:rPr>
              <w:t xml:space="preserve"> </w:t>
            </w:r>
            <w:r>
              <w:rPr>
                <w:sz w:val="16"/>
              </w:rPr>
              <w:t>atrás.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ind w:left="104" w:right="97"/>
              <w:jc w:val="center"/>
              <w:rPr>
                <w:sz w:val="16"/>
              </w:rPr>
            </w:pPr>
            <w:r>
              <w:rPr>
                <w:sz w:val="16"/>
              </w:rPr>
              <w:t>No requiere</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8"/>
              <w:rPr>
                <w:rFonts w:ascii="Times New Roman"/>
              </w:rPr>
            </w:pPr>
          </w:p>
          <w:p w:rsidR="00926348" w:rsidRDefault="003429C4">
            <w:pPr>
              <w:pStyle w:val="TableParagraph"/>
              <w:ind w:left="586"/>
              <w:rPr>
                <w:rFonts w:ascii="Times New Roman"/>
                <w:sz w:val="20"/>
              </w:rPr>
            </w:pPr>
            <w:r>
              <w:rPr>
                <w:rFonts w:ascii="Times New Roman"/>
                <w:noProof/>
                <w:sz w:val="20"/>
              </w:rPr>
              <w:drawing>
                <wp:inline distT="0" distB="0" distL="0" distR="0">
                  <wp:extent cx="2164500" cy="1808797"/>
                  <wp:effectExtent l="0" t="0" r="0" b="0"/>
                  <wp:docPr id="105" name="image52.jpeg" descr="126-Silla de ruedas estándar bariát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2.jpeg"/>
                          <pic:cNvPicPr/>
                        </pic:nvPicPr>
                        <pic:blipFill>
                          <a:blip r:embed="rId59" cstate="print"/>
                          <a:stretch>
                            <a:fillRect/>
                          </a:stretch>
                        </pic:blipFill>
                        <pic:spPr>
                          <a:xfrm>
                            <a:off x="0" y="0"/>
                            <a:ext cx="2164500" cy="1808797"/>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6998"/>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1"/>
              <w:rPr>
                <w:rFonts w:ascii="Times New Roman"/>
                <w:sz w:val="15"/>
              </w:rPr>
            </w:pPr>
          </w:p>
          <w:p w:rsidR="00926348" w:rsidRDefault="003429C4">
            <w:pPr>
              <w:pStyle w:val="TableParagraph"/>
              <w:ind w:left="48" w:right="39"/>
              <w:jc w:val="center"/>
              <w:rPr>
                <w:b/>
                <w:sz w:val="16"/>
              </w:rPr>
            </w:pPr>
            <w:r>
              <w:rPr>
                <w:b/>
                <w:sz w:val="16"/>
              </w:rPr>
              <w:t>53</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7"/>
              <w:rPr>
                <w:rFonts w:ascii="Times New Roman"/>
                <w:sz w:val="27"/>
              </w:rPr>
            </w:pPr>
          </w:p>
          <w:p w:rsidR="00926348" w:rsidRDefault="003429C4">
            <w:pPr>
              <w:pStyle w:val="TableParagraph"/>
              <w:ind w:left="69" w:right="78"/>
              <w:rPr>
                <w:sz w:val="16"/>
              </w:rPr>
            </w:pPr>
            <w:r>
              <w:rPr>
                <w:sz w:val="16"/>
              </w:rPr>
              <w:t>Silla de ruedas neurológica</w:t>
            </w:r>
          </w:p>
        </w:tc>
        <w:tc>
          <w:tcPr>
            <w:tcW w:w="3380" w:type="dxa"/>
          </w:tcPr>
          <w:p w:rsidR="00926348" w:rsidRDefault="003429C4">
            <w:pPr>
              <w:pStyle w:val="TableParagraph"/>
              <w:ind w:left="68" w:right="57"/>
              <w:jc w:val="both"/>
              <w:rPr>
                <w:sz w:val="16"/>
              </w:rPr>
            </w:pPr>
            <w:r>
              <w:rPr>
                <w:sz w:val="16"/>
              </w:rPr>
              <w:t>Silla de ruedas neurológica, estructura de aluminio y acero, asiento y respaldo acolchados, cojín de respaldo preformado con apoyo lumbar y laterales integrados, apoya brazos largo, desmontable, regulable  en altura, piernera batiente y desmontable, regulación de ángulo de posición hasta 90°, soporte de pantorrillas regulables en altura y profundidad, reposapiés regulable en altura de dos hojas, regulable en ángulo de posición del pie, frenos de palanca bilateral ajustables en la horizontal y frenos de tambor o solo frenos de tambor con sistema de bloqueo es posición de estacionamiento, ruedas delanteras pueden variar entre 5 y 7 pulgadas en pu o inflables, horquillas de ruedas delanteras con opción de regular altura, ruedas traseras de 16 pulgadas en pu o inflables, par antivuelco abatible. Silla basculante y reclinable, tapiz en material sintético, protectores laterales a ambos costados, bastón de empuje regulable en altura, con empuñadura ergonómica y antideslizante. Reposapiés o pierneras disponen de un medio para impedir que los pies del ocupante se deslicen hacia atrás, reposacabezas (cabezal) ajustable, acolchado y desmontable, regulable en altura, profundidad y laterales. Para usuarios de hasta</w:t>
            </w:r>
            <w:r>
              <w:rPr>
                <w:spacing w:val="-6"/>
                <w:sz w:val="16"/>
              </w:rPr>
              <w:t xml:space="preserve"> </w:t>
            </w:r>
            <w:r>
              <w:rPr>
                <w:sz w:val="16"/>
              </w:rPr>
              <w:t>120</w:t>
            </w:r>
          </w:p>
          <w:p w:rsidR="00926348" w:rsidRDefault="003429C4">
            <w:pPr>
              <w:pStyle w:val="TableParagraph"/>
              <w:spacing w:before="1" w:line="172" w:lineRule="exact"/>
              <w:ind w:left="68"/>
              <w:jc w:val="both"/>
              <w:rPr>
                <w:sz w:val="16"/>
              </w:rPr>
            </w:pPr>
            <w:r>
              <w:rPr>
                <w:sz w:val="16"/>
              </w:rPr>
              <w:t>kilogramos de peso.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1"/>
              <w:rPr>
                <w:rFonts w:ascii="Times New Roman"/>
                <w:sz w:val="15"/>
              </w:rPr>
            </w:pPr>
          </w:p>
          <w:p w:rsidR="00926348" w:rsidRDefault="003429C4">
            <w:pPr>
              <w:pStyle w:val="TableParagraph"/>
              <w:ind w:left="68"/>
              <w:rPr>
                <w:sz w:val="16"/>
              </w:rPr>
            </w:pPr>
            <w:r>
              <w:rPr>
                <w:b/>
                <w:sz w:val="16"/>
              </w:rPr>
              <w:t xml:space="preserve">Talla, </w:t>
            </w:r>
            <w:r>
              <w:rPr>
                <w:sz w:val="16"/>
              </w:rPr>
              <w:t>en centímetros: 40 ó 45 ó 50</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6"/>
              <w:rPr>
                <w:rFonts w:ascii="Times New Roman"/>
                <w:sz w:val="12"/>
              </w:rPr>
            </w:pPr>
          </w:p>
          <w:p w:rsidR="00926348" w:rsidRDefault="003429C4">
            <w:pPr>
              <w:pStyle w:val="TableParagraph"/>
              <w:ind w:left="516"/>
              <w:rPr>
                <w:rFonts w:ascii="Times New Roman"/>
                <w:sz w:val="20"/>
              </w:rPr>
            </w:pPr>
            <w:r>
              <w:rPr>
                <w:rFonts w:ascii="Times New Roman"/>
                <w:noProof/>
                <w:sz w:val="20"/>
              </w:rPr>
              <w:drawing>
                <wp:inline distT="0" distB="0" distL="0" distR="0">
                  <wp:extent cx="1934819" cy="1938432"/>
                  <wp:effectExtent l="0" t="0" r="0" b="0"/>
                  <wp:docPr id="107" name="image53.jpeg" descr="61-Silla de ruedas neurológ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3.jpeg"/>
                          <pic:cNvPicPr/>
                        </pic:nvPicPr>
                        <pic:blipFill>
                          <a:blip r:embed="rId60" cstate="print"/>
                          <a:stretch>
                            <a:fillRect/>
                          </a:stretch>
                        </pic:blipFill>
                        <pic:spPr>
                          <a:xfrm>
                            <a:off x="0" y="0"/>
                            <a:ext cx="1934819" cy="1938432"/>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640"/>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16"/>
              <w:ind w:left="48" w:right="39"/>
              <w:jc w:val="center"/>
              <w:rPr>
                <w:b/>
                <w:sz w:val="16"/>
              </w:rPr>
            </w:pPr>
            <w:r>
              <w:rPr>
                <w:b/>
                <w:sz w:val="16"/>
              </w:rPr>
              <w:t>54</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51"/>
              <w:ind w:left="69" w:right="78"/>
              <w:rPr>
                <w:sz w:val="16"/>
              </w:rPr>
            </w:pPr>
            <w:r>
              <w:rPr>
                <w:sz w:val="16"/>
              </w:rPr>
              <w:t>Silla de ruedas neurológica tipo coche</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rPr>
            </w:pPr>
          </w:p>
          <w:p w:rsidR="00926348" w:rsidRDefault="003429C4">
            <w:pPr>
              <w:pStyle w:val="TableParagraph"/>
              <w:ind w:left="68" w:right="57"/>
              <w:jc w:val="both"/>
              <w:rPr>
                <w:sz w:val="16"/>
              </w:rPr>
            </w:pPr>
            <w:r>
              <w:rPr>
                <w:sz w:val="16"/>
              </w:rPr>
              <w:t>Silla de ruedas neurológica tipo coche, estructura plegable, manilla para empuje ajustable en altura, inclinación ajustable. Apoya piernas elevables y ajustables en ángulo, frenos traseros, apoya pies de una pieza, con ángulo ajustable, correa de sujeción graduable de al menos tres puntos, arnés de sujeción acolchado.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5"/>
              <w:rPr>
                <w:rFonts w:ascii="Times New Roman"/>
                <w:sz w:val="21"/>
              </w:rPr>
            </w:pPr>
          </w:p>
          <w:p w:rsidR="00926348" w:rsidRDefault="003429C4">
            <w:pPr>
              <w:pStyle w:val="TableParagraph"/>
              <w:ind w:left="68"/>
              <w:rPr>
                <w:sz w:val="16"/>
              </w:rPr>
            </w:pPr>
            <w:r>
              <w:rPr>
                <w:b/>
                <w:sz w:val="16"/>
              </w:rPr>
              <w:t>Talla</w:t>
            </w:r>
            <w:r>
              <w:rPr>
                <w:sz w:val="16"/>
              </w:rPr>
              <w:t>, en centímetros: 25 ó 30 ó 35</w:t>
            </w:r>
          </w:p>
          <w:p w:rsidR="00926348" w:rsidRDefault="003429C4">
            <w:pPr>
              <w:pStyle w:val="TableParagraph"/>
              <w:spacing w:before="1"/>
              <w:ind w:left="68"/>
              <w:rPr>
                <w:sz w:val="16"/>
              </w:rPr>
            </w:pPr>
            <w:r>
              <w:rPr>
                <w:sz w:val="16"/>
              </w:rPr>
              <w:t>ó 40</w:t>
            </w:r>
          </w:p>
        </w:tc>
        <w:tc>
          <w:tcPr>
            <w:tcW w:w="4614" w:type="dxa"/>
          </w:tcPr>
          <w:p w:rsidR="00926348" w:rsidRDefault="00926348">
            <w:pPr>
              <w:pStyle w:val="TableParagraph"/>
              <w:spacing w:before="5"/>
              <w:rPr>
                <w:rFonts w:ascii="Times New Roman"/>
                <w:sz w:val="13"/>
              </w:rPr>
            </w:pPr>
          </w:p>
          <w:p w:rsidR="00926348" w:rsidRDefault="003429C4">
            <w:pPr>
              <w:pStyle w:val="TableParagraph"/>
              <w:ind w:left="1284"/>
              <w:rPr>
                <w:rFonts w:ascii="Times New Roman"/>
                <w:sz w:val="20"/>
              </w:rPr>
            </w:pPr>
            <w:r>
              <w:rPr>
                <w:rFonts w:ascii="Times New Roman"/>
                <w:noProof/>
                <w:sz w:val="20"/>
              </w:rPr>
              <w:drawing>
                <wp:inline distT="0" distB="0" distL="0" distR="0">
                  <wp:extent cx="1245636" cy="1975103"/>
                  <wp:effectExtent l="0" t="0" r="0" b="0"/>
                  <wp:docPr id="109" name="image54.jpeg" descr="62-Silla de ruedas neurológica tipo co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4.jpeg"/>
                          <pic:cNvPicPr/>
                        </pic:nvPicPr>
                        <pic:blipFill>
                          <a:blip r:embed="rId61" cstate="print"/>
                          <a:stretch>
                            <a:fillRect/>
                          </a:stretch>
                        </pic:blipFill>
                        <pic:spPr>
                          <a:xfrm>
                            <a:off x="0" y="0"/>
                            <a:ext cx="1245636" cy="1975103"/>
                          </a:xfrm>
                          <a:prstGeom prst="rect">
                            <a:avLst/>
                          </a:prstGeom>
                        </pic:spPr>
                      </pic:pic>
                    </a:graphicData>
                  </a:graphic>
                </wp:inline>
              </w:drawing>
            </w:r>
          </w:p>
        </w:tc>
      </w:tr>
      <w:tr w:rsidR="00926348">
        <w:trPr>
          <w:trHeight w:val="3696"/>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2"/>
              <w:ind w:left="48" w:right="39"/>
              <w:jc w:val="center"/>
              <w:rPr>
                <w:b/>
                <w:sz w:val="16"/>
              </w:rPr>
            </w:pPr>
            <w:r>
              <w:rPr>
                <w:b/>
                <w:sz w:val="16"/>
              </w:rPr>
              <w:t>55</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4"/>
              </w:rPr>
            </w:pPr>
          </w:p>
          <w:p w:rsidR="00926348" w:rsidRDefault="003429C4">
            <w:pPr>
              <w:pStyle w:val="TableParagraph"/>
              <w:ind w:left="69" w:right="78"/>
              <w:rPr>
                <w:sz w:val="16"/>
              </w:rPr>
            </w:pPr>
            <w:r>
              <w:rPr>
                <w:sz w:val="16"/>
              </w:rPr>
              <w:t>Silla de ruedas semiactiva</w:t>
            </w:r>
          </w:p>
        </w:tc>
        <w:tc>
          <w:tcPr>
            <w:tcW w:w="3380" w:type="dxa"/>
          </w:tcPr>
          <w:p w:rsidR="00926348" w:rsidRDefault="003429C4">
            <w:pPr>
              <w:pStyle w:val="TableParagraph"/>
              <w:spacing w:before="2"/>
              <w:ind w:left="68" w:right="56"/>
              <w:jc w:val="both"/>
              <w:rPr>
                <w:sz w:val="16"/>
              </w:rPr>
            </w:pPr>
            <w:r>
              <w:rPr>
                <w:sz w:val="16"/>
              </w:rPr>
              <w:t>Silla de ruedas semiactiva infantil, estructura duroaluminio, chasis plegable, apoya brazos corto regulable en altura. Piernera abatible y desmontable, reposapiés regulable en altura de dos hojas, frenos de palanca bilateral, horquilla rueda delantera con opción de regular altura, ruedas traseras macizas de 22 pulgadas de desmontaje rápido. Antivuelco abatible y/o desmontable regulable en altura, aros de propulsión, tapiz en material sintético protectores laterales a ambos costados, bastón de empuje regulable en altura con empuñadura ergonómica y antideslizante, reposapiés o pierneras deben disponer de un medio para impedir que los pies del ocupante</w:t>
            </w:r>
            <w:r>
              <w:rPr>
                <w:spacing w:val="6"/>
                <w:sz w:val="16"/>
              </w:rPr>
              <w:t xml:space="preserve"> </w:t>
            </w:r>
            <w:r>
              <w:rPr>
                <w:sz w:val="16"/>
              </w:rPr>
              <w:t>se</w:t>
            </w:r>
          </w:p>
          <w:p w:rsidR="00926348" w:rsidRDefault="003429C4">
            <w:pPr>
              <w:pStyle w:val="TableParagraph"/>
              <w:spacing w:line="174" w:lineRule="exact"/>
              <w:ind w:left="68"/>
              <w:jc w:val="both"/>
              <w:rPr>
                <w:sz w:val="16"/>
              </w:rPr>
            </w:pPr>
            <w:r>
              <w:rPr>
                <w:sz w:val="16"/>
              </w:rPr>
              <w:t>deslicen hacia atrás.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4"/>
              </w:rPr>
            </w:pPr>
          </w:p>
          <w:p w:rsidR="00926348" w:rsidRDefault="003429C4">
            <w:pPr>
              <w:pStyle w:val="TableParagraph"/>
              <w:ind w:left="68"/>
              <w:rPr>
                <w:sz w:val="16"/>
              </w:rPr>
            </w:pPr>
            <w:r>
              <w:rPr>
                <w:b/>
                <w:sz w:val="16"/>
              </w:rPr>
              <w:t xml:space="preserve">Talla, </w:t>
            </w:r>
            <w:r>
              <w:rPr>
                <w:sz w:val="16"/>
              </w:rPr>
              <w:t>en centímetros: 30 ó 33 ó 36</w:t>
            </w:r>
          </w:p>
          <w:p w:rsidR="00926348" w:rsidRDefault="003429C4">
            <w:pPr>
              <w:pStyle w:val="TableParagraph"/>
              <w:ind w:left="68"/>
              <w:rPr>
                <w:sz w:val="16"/>
              </w:rPr>
            </w:pPr>
            <w:r>
              <w:rPr>
                <w:sz w:val="16"/>
              </w:rPr>
              <w:t>ó 38</w:t>
            </w:r>
          </w:p>
        </w:tc>
        <w:tc>
          <w:tcPr>
            <w:tcW w:w="4614" w:type="dxa"/>
          </w:tcPr>
          <w:p w:rsidR="00926348" w:rsidRDefault="00926348">
            <w:pPr>
              <w:pStyle w:val="TableParagraph"/>
              <w:rPr>
                <w:rFonts w:ascii="Times New Roman"/>
                <w:sz w:val="20"/>
              </w:rPr>
            </w:pPr>
          </w:p>
          <w:p w:rsidR="00926348" w:rsidRDefault="00926348">
            <w:pPr>
              <w:pStyle w:val="TableParagraph"/>
              <w:spacing w:before="7"/>
              <w:rPr>
                <w:rFonts w:ascii="Times New Roman"/>
                <w:sz w:val="16"/>
              </w:rPr>
            </w:pPr>
          </w:p>
          <w:p w:rsidR="00926348" w:rsidRDefault="003429C4">
            <w:pPr>
              <w:pStyle w:val="TableParagraph"/>
              <w:ind w:left="1044"/>
              <w:rPr>
                <w:rFonts w:ascii="Times New Roman"/>
                <w:sz w:val="20"/>
              </w:rPr>
            </w:pPr>
            <w:r>
              <w:rPr>
                <w:rFonts w:ascii="Times New Roman"/>
                <w:noProof/>
                <w:sz w:val="20"/>
              </w:rPr>
              <w:drawing>
                <wp:inline distT="0" distB="0" distL="0" distR="0">
                  <wp:extent cx="1592239" cy="1790890"/>
                  <wp:effectExtent l="0" t="0" r="0" b="0"/>
                  <wp:docPr id="111" name="image55.jpeg" descr="122-Silla de ruedas semiactiv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5.jpeg"/>
                          <pic:cNvPicPr/>
                        </pic:nvPicPr>
                        <pic:blipFill>
                          <a:blip r:embed="rId62" cstate="print"/>
                          <a:stretch>
                            <a:fillRect/>
                          </a:stretch>
                        </pic:blipFill>
                        <pic:spPr>
                          <a:xfrm>
                            <a:off x="0" y="0"/>
                            <a:ext cx="1592239" cy="1790890"/>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5637"/>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0"/>
              <w:rPr>
                <w:rFonts w:ascii="Times New Roman"/>
                <w:sz w:val="16"/>
              </w:rPr>
            </w:pPr>
          </w:p>
          <w:p w:rsidR="00926348" w:rsidRDefault="003429C4">
            <w:pPr>
              <w:pStyle w:val="TableParagraph"/>
              <w:ind w:left="48" w:right="39"/>
              <w:jc w:val="center"/>
              <w:rPr>
                <w:b/>
                <w:sz w:val="16"/>
              </w:rPr>
            </w:pPr>
            <w:r>
              <w:rPr>
                <w:b/>
                <w:sz w:val="16"/>
              </w:rPr>
              <w:t>56</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1"/>
              <w:rPr>
                <w:rFonts w:ascii="Times New Roman"/>
                <w:sz w:val="19"/>
              </w:rPr>
            </w:pPr>
          </w:p>
          <w:p w:rsidR="00926348" w:rsidRDefault="003429C4">
            <w:pPr>
              <w:pStyle w:val="TableParagraph"/>
              <w:ind w:left="69" w:right="215"/>
              <w:rPr>
                <w:sz w:val="16"/>
              </w:rPr>
            </w:pPr>
            <w:r>
              <w:rPr>
                <w:sz w:val="16"/>
              </w:rPr>
              <w:t>Silla de transferencia para baño</w:t>
            </w:r>
          </w:p>
        </w:tc>
        <w:tc>
          <w:tcPr>
            <w:tcW w:w="3380" w:type="dxa"/>
          </w:tcPr>
          <w:p w:rsidR="00926348" w:rsidRDefault="003429C4">
            <w:pPr>
              <w:pStyle w:val="TableParagraph"/>
              <w:ind w:left="68" w:right="56"/>
              <w:jc w:val="both"/>
              <w:rPr>
                <w:sz w:val="16"/>
              </w:rPr>
            </w:pPr>
            <w:r>
              <w:rPr>
                <w:sz w:val="16"/>
              </w:rPr>
              <w:t>Silla de transferencia para baño de tres cuerpos, regulable en altura, con reposabrazos y respaldo desmontables, intercambiables y reversibles para adaptarse a cualquier baño (utilizable a lado izquierdo o derecho), confeccionada de plástico y aluminio anonizado resistente a la corrosión, asiento antideslizante, de fácil limpieza y desinfección, con orificios de drenaje para el agua, incluye 2 regatones de goma para base que se ubica por fuera y 2 ventosas para la base que se ubica al interior de la tina, sistemas de regulación de altura deben ser posibles de regular en incrementos que no excedan los 2,5 centímetros y ser manipulables sin uso de herramientas, envase individual resistente con sello que asegure la inviolabilidad del contenido, soporte de peso de al</w:t>
            </w:r>
            <w:r>
              <w:rPr>
                <w:spacing w:val="10"/>
                <w:sz w:val="16"/>
              </w:rPr>
              <w:t xml:space="preserve"> </w:t>
            </w:r>
            <w:r>
              <w:rPr>
                <w:sz w:val="16"/>
              </w:rPr>
              <w:t>menos</w:t>
            </w:r>
          </w:p>
          <w:p w:rsidR="00926348" w:rsidRDefault="003429C4">
            <w:pPr>
              <w:pStyle w:val="TableParagraph"/>
              <w:spacing w:before="1"/>
              <w:ind w:left="68" w:right="58"/>
              <w:jc w:val="both"/>
              <w:rPr>
                <w:sz w:val="16"/>
              </w:rPr>
            </w:pPr>
            <w:r>
              <w:rPr>
                <w:sz w:val="16"/>
              </w:rPr>
              <w:t>120 kilogramos, peso de la silla de transferencia para baño no superior a 5 kilogramos. Medidas de la ayuda técnica de al menos: largo de 70 a 77 centímetros, ancho de 40 a 46 centímetros, regulación de altura del asiento</w:t>
            </w:r>
            <w:r>
              <w:rPr>
                <w:spacing w:val="13"/>
                <w:sz w:val="16"/>
              </w:rPr>
              <w:t xml:space="preserve"> </w:t>
            </w:r>
            <w:r>
              <w:rPr>
                <w:sz w:val="16"/>
              </w:rPr>
              <w:t>de</w:t>
            </w:r>
            <w:r>
              <w:rPr>
                <w:spacing w:val="13"/>
                <w:sz w:val="16"/>
              </w:rPr>
              <w:t xml:space="preserve"> </w:t>
            </w:r>
            <w:r>
              <w:rPr>
                <w:sz w:val="16"/>
              </w:rPr>
              <w:t>al</w:t>
            </w:r>
            <w:r>
              <w:rPr>
                <w:spacing w:val="12"/>
                <w:sz w:val="16"/>
              </w:rPr>
              <w:t xml:space="preserve"> </w:t>
            </w:r>
            <w:r>
              <w:rPr>
                <w:sz w:val="16"/>
              </w:rPr>
              <w:t>menos</w:t>
            </w:r>
            <w:r>
              <w:rPr>
                <w:spacing w:val="10"/>
                <w:sz w:val="16"/>
              </w:rPr>
              <w:t xml:space="preserve"> </w:t>
            </w:r>
            <w:r>
              <w:rPr>
                <w:sz w:val="16"/>
              </w:rPr>
              <w:t>43</w:t>
            </w:r>
            <w:r>
              <w:rPr>
                <w:spacing w:val="14"/>
                <w:sz w:val="16"/>
              </w:rPr>
              <w:t xml:space="preserve"> </w:t>
            </w:r>
            <w:r>
              <w:rPr>
                <w:sz w:val="16"/>
              </w:rPr>
              <w:t>a</w:t>
            </w:r>
            <w:r>
              <w:rPr>
                <w:spacing w:val="13"/>
                <w:sz w:val="16"/>
              </w:rPr>
              <w:t xml:space="preserve"> </w:t>
            </w:r>
            <w:r>
              <w:rPr>
                <w:sz w:val="16"/>
              </w:rPr>
              <w:t>46</w:t>
            </w:r>
            <w:r>
              <w:rPr>
                <w:spacing w:val="11"/>
                <w:sz w:val="16"/>
              </w:rPr>
              <w:t xml:space="preserve"> </w:t>
            </w:r>
            <w:r>
              <w:rPr>
                <w:sz w:val="16"/>
              </w:rPr>
              <w:t>y</w:t>
            </w:r>
            <w:r>
              <w:rPr>
                <w:spacing w:val="15"/>
                <w:sz w:val="16"/>
              </w:rPr>
              <w:t xml:space="preserve"> </w:t>
            </w:r>
            <w:r>
              <w:rPr>
                <w:sz w:val="16"/>
              </w:rPr>
              <w:t>de</w:t>
            </w:r>
            <w:r>
              <w:rPr>
                <w:spacing w:val="11"/>
                <w:sz w:val="16"/>
              </w:rPr>
              <w:t xml:space="preserve"> </w:t>
            </w:r>
            <w:r>
              <w:rPr>
                <w:sz w:val="16"/>
              </w:rPr>
              <w:t>53</w:t>
            </w:r>
            <w:r>
              <w:rPr>
                <w:spacing w:val="14"/>
                <w:sz w:val="16"/>
              </w:rPr>
              <w:t xml:space="preserve"> </w:t>
            </w:r>
            <w:r>
              <w:rPr>
                <w:sz w:val="16"/>
              </w:rPr>
              <w:t>a</w:t>
            </w:r>
          </w:p>
          <w:p w:rsidR="00926348" w:rsidRDefault="003429C4">
            <w:pPr>
              <w:pStyle w:val="TableParagraph"/>
              <w:spacing w:line="172" w:lineRule="exact"/>
              <w:ind w:left="68"/>
              <w:jc w:val="both"/>
              <w:rPr>
                <w:sz w:val="16"/>
              </w:rPr>
            </w:pPr>
            <w:r>
              <w:rPr>
                <w:sz w:val="16"/>
              </w:rPr>
              <w:t>56 centímetros.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0"/>
              <w:rPr>
                <w:rFonts w:ascii="Times New Roman"/>
                <w:sz w:val="16"/>
              </w:rPr>
            </w:pPr>
          </w:p>
          <w:p w:rsidR="00926348" w:rsidRDefault="003429C4">
            <w:pPr>
              <w:pStyle w:val="TableParagraph"/>
              <w:ind w:left="104" w:right="97"/>
              <w:jc w:val="center"/>
              <w:rPr>
                <w:sz w:val="16"/>
              </w:rPr>
            </w:pPr>
            <w:r>
              <w:rPr>
                <w:sz w:val="16"/>
              </w:rPr>
              <w:t>No requiere</w:t>
            </w:r>
          </w:p>
        </w:tc>
        <w:tc>
          <w:tcPr>
            <w:tcW w:w="4614"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28"/>
              </w:rPr>
            </w:pPr>
          </w:p>
          <w:p w:rsidR="00926348" w:rsidRDefault="003429C4">
            <w:pPr>
              <w:pStyle w:val="TableParagraph"/>
              <w:ind w:left="1127"/>
              <w:rPr>
                <w:rFonts w:ascii="Times New Roman"/>
                <w:sz w:val="20"/>
              </w:rPr>
            </w:pPr>
            <w:r>
              <w:rPr>
                <w:rFonts w:ascii="Times New Roman"/>
                <w:noProof/>
                <w:sz w:val="20"/>
              </w:rPr>
              <w:drawing>
                <wp:inline distT="0" distB="0" distL="0" distR="0">
                  <wp:extent cx="1448859" cy="1688973"/>
                  <wp:effectExtent l="0" t="0" r="0" b="0"/>
                  <wp:docPr id="113" name="image56.jpeg" descr="118-Silla de transferencia para 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6.jpeg"/>
                          <pic:cNvPicPr/>
                        </pic:nvPicPr>
                        <pic:blipFill>
                          <a:blip r:embed="rId63" cstate="print"/>
                          <a:stretch>
                            <a:fillRect/>
                          </a:stretch>
                        </pic:blipFill>
                        <pic:spPr>
                          <a:xfrm>
                            <a:off x="0" y="0"/>
                            <a:ext cx="1448859" cy="1688973"/>
                          </a:xfrm>
                          <a:prstGeom prst="rect">
                            <a:avLst/>
                          </a:prstGeom>
                        </pic:spPr>
                      </pic:pic>
                    </a:graphicData>
                  </a:graphic>
                </wp:inline>
              </w:drawing>
            </w:r>
          </w:p>
        </w:tc>
      </w:tr>
      <w:tr w:rsidR="00926348">
        <w:trPr>
          <w:trHeight w:val="2380"/>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74"/>
              <w:ind w:left="48" w:right="39"/>
              <w:jc w:val="center"/>
              <w:rPr>
                <w:b/>
                <w:sz w:val="16"/>
              </w:rPr>
            </w:pPr>
            <w:r>
              <w:rPr>
                <w:b/>
                <w:sz w:val="16"/>
              </w:rPr>
              <w:t>57</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9"/>
              <w:ind w:left="69" w:right="41"/>
              <w:rPr>
                <w:sz w:val="16"/>
              </w:rPr>
            </w:pPr>
            <w:r>
              <w:rPr>
                <w:sz w:val="16"/>
              </w:rPr>
              <w:t>Software de reconocimiento y digitalización de caracteres (incluye escáner)</w:t>
            </w:r>
          </w:p>
        </w:tc>
        <w:tc>
          <w:tcPr>
            <w:tcW w:w="3380" w:type="dxa"/>
          </w:tcPr>
          <w:p w:rsidR="00926348" w:rsidRDefault="003429C4">
            <w:pPr>
              <w:pStyle w:val="TableParagraph"/>
              <w:spacing w:before="122"/>
              <w:ind w:left="68" w:right="56"/>
              <w:jc w:val="both"/>
              <w:rPr>
                <w:sz w:val="16"/>
              </w:rPr>
            </w:pPr>
            <w:r>
              <w:rPr>
                <w:sz w:val="16"/>
              </w:rPr>
              <w:t>Software que convierte textos a través de un escáner en comandos digitales en el computador, y los transforma en comando de voz. Formato llave centinela tipo USB, compatible con sistema operativo Windows 10 o de similares características. Idioma español. Versión profesional 2018 o superior. Incluye escáner compatible con sistema operativo Windows o de similares características.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74"/>
              <w:ind w:left="104" w:right="97"/>
              <w:jc w:val="center"/>
              <w:rPr>
                <w:sz w:val="16"/>
              </w:rPr>
            </w:pPr>
            <w:r>
              <w:rPr>
                <w:sz w:val="16"/>
              </w:rPr>
              <w:t>No requiere</w:t>
            </w:r>
          </w:p>
        </w:tc>
        <w:tc>
          <w:tcPr>
            <w:tcW w:w="4614" w:type="dxa"/>
          </w:tcPr>
          <w:p w:rsidR="00926348" w:rsidRDefault="00926348">
            <w:pPr>
              <w:pStyle w:val="TableParagraph"/>
              <w:spacing w:before="5"/>
              <w:rPr>
                <w:rFonts w:ascii="Times New Roman"/>
                <w:sz w:val="9"/>
              </w:rPr>
            </w:pPr>
          </w:p>
          <w:p w:rsidR="00926348" w:rsidRDefault="003429C4">
            <w:pPr>
              <w:pStyle w:val="TableParagraph"/>
              <w:ind w:left="987"/>
              <w:rPr>
                <w:rFonts w:ascii="Times New Roman"/>
                <w:sz w:val="20"/>
              </w:rPr>
            </w:pPr>
            <w:r>
              <w:rPr>
                <w:rFonts w:ascii="Times New Roman"/>
                <w:noProof/>
                <w:sz w:val="20"/>
              </w:rPr>
              <w:drawing>
                <wp:inline distT="0" distB="0" distL="0" distR="0">
                  <wp:extent cx="1618988" cy="1274064"/>
                  <wp:effectExtent l="0" t="0" r="0" b="0"/>
                  <wp:docPr id="115" name="image57.jpeg" descr="119-Software de reconocimiento y digitalización de caracteres (incluye esca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7.jpeg"/>
                          <pic:cNvPicPr/>
                        </pic:nvPicPr>
                        <pic:blipFill>
                          <a:blip r:embed="rId64" cstate="print"/>
                          <a:stretch>
                            <a:fillRect/>
                          </a:stretch>
                        </pic:blipFill>
                        <pic:spPr>
                          <a:xfrm>
                            <a:off x="0" y="0"/>
                            <a:ext cx="1618988" cy="1274064"/>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2649"/>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6"/>
              </w:rPr>
            </w:pPr>
          </w:p>
          <w:p w:rsidR="00926348" w:rsidRDefault="003429C4">
            <w:pPr>
              <w:pStyle w:val="TableParagraph"/>
              <w:ind w:left="48" w:right="39"/>
              <w:jc w:val="center"/>
              <w:rPr>
                <w:b/>
                <w:sz w:val="16"/>
              </w:rPr>
            </w:pPr>
            <w:r>
              <w:rPr>
                <w:b/>
                <w:sz w:val="16"/>
              </w:rPr>
              <w:t>58</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3"/>
              <w:rPr>
                <w:rFonts w:ascii="Times New Roman"/>
                <w:sz w:val="18"/>
              </w:rPr>
            </w:pPr>
          </w:p>
          <w:p w:rsidR="00926348" w:rsidRDefault="003429C4">
            <w:pPr>
              <w:pStyle w:val="TableParagraph"/>
              <w:ind w:left="69" w:right="43"/>
              <w:rPr>
                <w:sz w:val="16"/>
              </w:rPr>
            </w:pPr>
            <w:r>
              <w:rPr>
                <w:sz w:val="16"/>
              </w:rPr>
              <w:t>Software lector de pantalla</w:t>
            </w:r>
          </w:p>
        </w:tc>
        <w:tc>
          <w:tcPr>
            <w:tcW w:w="3380" w:type="dxa"/>
          </w:tcPr>
          <w:p w:rsidR="00926348" w:rsidRDefault="00926348">
            <w:pPr>
              <w:pStyle w:val="TableParagraph"/>
              <w:rPr>
                <w:rFonts w:ascii="Times New Roman"/>
                <w:sz w:val="20"/>
              </w:rPr>
            </w:pPr>
          </w:p>
          <w:p w:rsidR="00926348" w:rsidRDefault="00926348">
            <w:pPr>
              <w:pStyle w:val="TableParagraph"/>
              <w:spacing w:before="6"/>
              <w:rPr>
                <w:rFonts w:ascii="Times New Roman"/>
                <w:sz w:val="27"/>
              </w:rPr>
            </w:pPr>
          </w:p>
          <w:p w:rsidR="00926348" w:rsidRDefault="003429C4">
            <w:pPr>
              <w:pStyle w:val="TableParagraph"/>
              <w:ind w:left="68" w:right="59"/>
              <w:jc w:val="both"/>
              <w:rPr>
                <w:sz w:val="16"/>
              </w:rPr>
            </w:pPr>
            <w:r>
              <w:rPr>
                <w:sz w:val="16"/>
              </w:rPr>
              <w:t>Software lector de pantalla de sistemas computacionales, traduce textos en comandos de voz y en línea braille, compatible con sistema operativo Windows 10 o de similares características, idioma español, versión profesional 2018 o superior, formato llave centinela tipo USB.</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9"/>
              <w:rPr>
                <w:rFonts w:ascii="Times New Roman"/>
                <w:sz w:val="26"/>
              </w:rPr>
            </w:pPr>
          </w:p>
          <w:p w:rsidR="00926348" w:rsidRDefault="003429C4">
            <w:pPr>
              <w:pStyle w:val="TableParagraph"/>
              <w:ind w:left="104" w:right="97"/>
              <w:jc w:val="center"/>
              <w:rPr>
                <w:sz w:val="16"/>
              </w:rPr>
            </w:pPr>
            <w:r>
              <w:rPr>
                <w:sz w:val="16"/>
              </w:rPr>
              <w:t>No requiere</w:t>
            </w:r>
          </w:p>
        </w:tc>
        <w:tc>
          <w:tcPr>
            <w:tcW w:w="4614" w:type="dxa"/>
          </w:tcPr>
          <w:p w:rsidR="00926348" w:rsidRDefault="00926348">
            <w:pPr>
              <w:pStyle w:val="TableParagraph"/>
              <w:spacing w:before="7"/>
              <w:rPr>
                <w:rFonts w:ascii="Times New Roman"/>
                <w:sz w:val="12"/>
              </w:rPr>
            </w:pPr>
          </w:p>
          <w:p w:rsidR="00926348" w:rsidRDefault="003429C4">
            <w:pPr>
              <w:pStyle w:val="TableParagraph"/>
              <w:ind w:left="987"/>
              <w:rPr>
                <w:rFonts w:ascii="Times New Roman"/>
                <w:sz w:val="20"/>
              </w:rPr>
            </w:pPr>
            <w:r>
              <w:rPr>
                <w:rFonts w:ascii="Times New Roman"/>
                <w:noProof/>
                <w:sz w:val="20"/>
              </w:rPr>
              <w:drawing>
                <wp:inline distT="0" distB="0" distL="0" distR="0">
                  <wp:extent cx="1618988" cy="1274064"/>
                  <wp:effectExtent l="0" t="0" r="0" b="0"/>
                  <wp:docPr id="117" name="image57.jpeg" descr="119-Software de reconocimiento y digitalización de caracteres (incluye esca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7.jpeg"/>
                          <pic:cNvPicPr/>
                        </pic:nvPicPr>
                        <pic:blipFill>
                          <a:blip r:embed="rId64" cstate="print"/>
                          <a:stretch>
                            <a:fillRect/>
                          </a:stretch>
                        </pic:blipFill>
                        <pic:spPr>
                          <a:xfrm>
                            <a:off x="0" y="0"/>
                            <a:ext cx="1618988" cy="1274064"/>
                          </a:xfrm>
                          <a:prstGeom prst="rect">
                            <a:avLst/>
                          </a:prstGeom>
                        </pic:spPr>
                      </pic:pic>
                    </a:graphicData>
                  </a:graphic>
                </wp:inline>
              </w:drawing>
            </w:r>
          </w:p>
        </w:tc>
      </w:tr>
      <w:tr w:rsidR="00926348">
        <w:trPr>
          <w:trHeight w:val="2544"/>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2"/>
              <w:rPr>
                <w:rFonts w:ascii="Times New Roman"/>
              </w:rPr>
            </w:pPr>
          </w:p>
          <w:p w:rsidR="00926348" w:rsidRDefault="003429C4">
            <w:pPr>
              <w:pStyle w:val="TableParagraph"/>
              <w:spacing w:before="1"/>
              <w:ind w:left="48" w:right="39"/>
              <w:jc w:val="center"/>
              <w:rPr>
                <w:b/>
                <w:sz w:val="16"/>
              </w:rPr>
            </w:pPr>
            <w:r>
              <w:rPr>
                <w:b/>
                <w:sz w:val="16"/>
              </w:rPr>
              <w:t>59</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3"/>
              <w:rPr>
                <w:rFonts w:ascii="Times New Roman"/>
                <w:sz w:val="25"/>
              </w:rPr>
            </w:pPr>
          </w:p>
          <w:p w:rsidR="00926348" w:rsidRDefault="003429C4">
            <w:pPr>
              <w:pStyle w:val="TableParagraph"/>
              <w:spacing w:before="1"/>
              <w:ind w:left="69" w:right="280"/>
              <w:rPr>
                <w:sz w:val="16"/>
              </w:rPr>
            </w:pPr>
            <w:r>
              <w:rPr>
                <w:sz w:val="16"/>
              </w:rPr>
              <w:t>Software reconocedor de voz</w:t>
            </w:r>
          </w:p>
        </w:tc>
        <w:tc>
          <w:tcPr>
            <w:tcW w:w="3380" w:type="dxa"/>
          </w:tcPr>
          <w:p w:rsidR="00926348" w:rsidRDefault="00926348">
            <w:pPr>
              <w:pStyle w:val="TableParagraph"/>
              <w:rPr>
                <w:rFonts w:ascii="Times New Roman"/>
                <w:sz w:val="20"/>
              </w:rPr>
            </w:pPr>
          </w:p>
          <w:p w:rsidR="00926348" w:rsidRDefault="00926348">
            <w:pPr>
              <w:pStyle w:val="TableParagraph"/>
              <w:spacing w:before="2"/>
              <w:rPr>
                <w:rFonts w:ascii="Times New Roman"/>
                <w:sz w:val="23"/>
              </w:rPr>
            </w:pPr>
          </w:p>
          <w:p w:rsidR="00926348" w:rsidRDefault="003429C4">
            <w:pPr>
              <w:pStyle w:val="TableParagraph"/>
              <w:ind w:left="68" w:right="55"/>
              <w:jc w:val="both"/>
              <w:rPr>
                <w:sz w:val="16"/>
              </w:rPr>
            </w:pPr>
            <w:r>
              <w:rPr>
                <w:sz w:val="16"/>
              </w:rPr>
              <w:t>Software reconocedor de voz, transforma comando de voz en comando de textos, compatible con sistema operativo Windows 10 o de similares características, idioma español, versión profesional 2018 o superior, formato llave centinela tipo USB.</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2"/>
              <w:rPr>
                <w:rFonts w:ascii="Times New Roman"/>
              </w:rPr>
            </w:pPr>
          </w:p>
          <w:p w:rsidR="00926348" w:rsidRDefault="003429C4">
            <w:pPr>
              <w:pStyle w:val="TableParagraph"/>
              <w:spacing w:before="1"/>
              <w:ind w:left="104" w:right="97"/>
              <w:jc w:val="center"/>
              <w:rPr>
                <w:sz w:val="16"/>
              </w:rPr>
            </w:pPr>
            <w:r>
              <w:rPr>
                <w:sz w:val="16"/>
              </w:rPr>
              <w:t>No requiere</w:t>
            </w:r>
          </w:p>
        </w:tc>
        <w:tc>
          <w:tcPr>
            <w:tcW w:w="4614" w:type="dxa"/>
          </w:tcPr>
          <w:p w:rsidR="00926348" w:rsidRDefault="00926348">
            <w:pPr>
              <w:pStyle w:val="TableParagraph"/>
              <w:rPr>
                <w:rFonts w:ascii="Times New Roman"/>
                <w:sz w:val="8"/>
              </w:rPr>
            </w:pPr>
          </w:p>
          <w:p w:rsidR="00926348" w:rsidRDefault="003429C4">
            <w:pPr>
              <w:pStyle w:val="TableParagraph"/>
              <w:ind w:left="987"/>
              <w:rPr>
                <w:rFonts w:ascii="Times New Roman"/>
                <w:sz w:val="20"/>
              </w:rPr>
            </w:pPr>
            <w:r>
              <w:rPr>
                <w:rFonts w:ascii="Times New Roman"/>
                <w:noProof/>
                <w:sz w:val="20"/>
              </w:rPr>
              <w:drawing>
                <wp:inline distT="0" distB="0" distL="0" distR="0">
                  <wp:extent cx="1618988" cy="1274064"/>
                  <wp:effectExtent l="0" t="0" r="0" b="0"/>
                  <wp:docPr id="119" name="image57.jpeg" descr="119-Software de reconocimiento y digitalización de caracteres (incluye esca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57.jpeg"/>
                          <pic:cNvPicPr/>
                        </pic:nvPicPr>
                        <pic:blipFill>
                          <a:blip r:embed="rId64" cstate="print"/>
                          <a:stretch>
                            <a:fillRect/>
                          </a:stretch>
                        </pic:blipFill>
                        <pic:spPr>
                          <a:xfrm>
                            <a:off x="0" y="0"/>
                            <a:ext cx="1618988" cy="1274064"/>
                          </a:xfrm>
                          <a:prstGeom prst="rect">
                            <a:avLst/>
                          </a:prstGeom>
                        </pic:spPr>
                      </pic:pic>
                    </a:graphicData>
                  </a:graphic>
                </wp:inline>
              </w:drawing>
            </w:r>
          </w:p>
        </w:tc>
      </w:tr>
      <w:tr w:rsidR="00926348">
        <w:trPr>
          <w:trHeight w:val="2520"/>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21"/>
              </w:rPr>
            </w:pPr>
          </w:p>
          <w:p w:rsidR="00926348" w:rsidRDefault="003429C4">
            <w:pPr>
              <w:pStyle w:val="TableParagraph"/>
              <w:ind w:left="48" w:right="39"/>
              <w:jc w:val="center"/>
              <w:rPr>
                <w:b/>
                <w:sz w:val="16"/>
              </w:rPr>
            </w:pPr>
            <w:r>
              <w:rPr>
                <w:b/>
                <w:sz w:val="16"/>
              </w:rPr>
              <w:t>60</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48"/>
              <w:ind w:left="69" w:right="215"/>
              <w:rPr>
                <w:sz w:val="16"/>
              </w:rPr>
            </w:pPr>
            <w:r>
              <w:rPr>
                <w:sz w:val="16"/>
              </w:rPr>
              <w:t>Tabla de transferencia</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19"/>
              </w:rPr>
            </w:pPr>
          </w:p>
          <w:p w:rsidR="00926348" w:rsidRDefault="003429C4">
            <w:pPr>
              <w:pStyle w:val="TableParagraph"/>
              <w:ind w:left="68" w:right="58"/>
              <w:jc w:val="both"/>
              <w:rPr>
                <w:sz w:val="16"/>
              </w:rPr>
            </w:pPr>
            <w:r>
              <w:rPr>
                <w:sz w:val="16"/>
              </w:rPr>
              <w:t>Tabla de transferencia, soporte de peso máximo de usuario de 120 kilogramos, medidas entre 20 y 25 centímetros de ancho, 70 y 75 centímetros de largo, con ranuras de agarre (asas) para instalación y retiro seguro.</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21"/>
              </w:rPr>
            </w:pPr>
          </w:p>
          <w:p w:rsidR="00926348" w:rsidRDefault="003429C4">
            <w:pPr>
              <w:pStyle w:val="TableParagraph"/>
              <w:ind w:left="104" w:right="97"/>
              <w:jc w:val="center"/>
              <w:rPr>
                <w:sz w:val="16"/>
              </w:rPr>
            </w:pPr>
            <w:r>
              <w:rPr>
                <w:sz w:val="16"/>
              </w:rPr>
              <w:t>No requiere</w:t>
            </w:r>
          </w:p>
        </w:tc>
        <w:tc>
          <w:tcPr>
            <w:tcW w:w="4614" w:type="dxa"/>
          </w:tcPr>
          <w:p w:rsidR="00926348" w:rsidRDefault="00926348">
            <w:pPr>
              <w:pStyle w:val="TableParagraph"/>
              <w:spacing w:before="4"/>
              <w:rPr>
                <w:rFonts w:ascii="Times New Roman"/>
                <w:sz w:val="26"/>
              </w:rPr>
            </w:pPr>
          </w:p>
          <w:p w:rsidR="00926348" w:rsidRDefault="003429C4">
            <w:pPr>
              <w:pStyle w:val="TableParagraph"/>
              <w:ind w:left="669"/>
              <w:rPr>
                <w:rFonts w:ascii="Times New Roman"/>
                <w:sz w:val="20"/>
              </w:rPr>
            </w:pPr>
            <w:r>
              <w:rPr>
                <w:rFonts w:ascii="Times New Roman"/>
                <w:noProof/>
                <w:sz w:val="20"/>
              </w:rPr>
              <w:drawing>
                <wp:inline distT="0" distB="0" distL="0" distR="0">
                  <wp:extent cx="2058446" cy="1116901"/>
                  <wp:effectExtent l="0" t="0" r="0" b="0"/>
                  <wp:docPr id="121"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8.jpeg"/>
                          <pic:cNvPicPr/>
                        </pic:nvPicPr>
                        <pic:blipFill>
                          <a:blip r:embed="rId65" cstate="print"/>
                          <a:stretch>
                            <a:fillRect/>
                          </a:stretch>
                        </pic:blipFill>
                        <pic:spPr>
                          <a:xfrm>
                            <a:off x="0" y="0"/>
                            <a:ext cx="2058446" cy="1116901"/>
                          </a:xfrm>
                          <a:prstGeom prst="rect">
                            <a:avLst/>
                          </a:prstGeom>
                        </pic:spPr>
                      </pic:pic>
                    </a:graphicData>
                  </a:graphic>
                </wp:inline>
              </w:drawing>
            </w:r>
          </w:p>
        </w:tc>
      </w:tr>
    </w:tbl>
    <w:p w:rsidR="00926348" w:rsidRDefault="00926348">
      <w:pPr>
        <w:rPr>
          <w:rFonts w:ascii="Times New Roman"/>
          <w:sz w:val="20"/>
        </w:rPr>
        <w:sectPr w:rsidR="00926348">
          <w:pgSz w:w="15840" w:h="12240" w:orient="landscape"/>
          <w:pgMar w:top="1140" w:right="960" w:bottom="1060" w:left="1260" w:header="0" w:footer="876" w:gutter="0"/>
          <w:cols w:space="720"/>
        </w:sectPr>
      </w:pPr>
    </w:p>
    <w:p w:rsidR="00926348" w:rsidRDefault="00926348">
      <w:pPr>
        <w:spacing w:before="1"/>
        <w:rPr>
          <w:rFonts w:ascii="Times New Roman"/>
          <w:sz w:val="2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366"/>
        <w:gridCol w:w="3380"/>
        <w:gridCol w:w="3185"/>
        <w:gridCol w:w="4614"/>
      </w:tblGrid>
      <w:tr w:rsidR="00926348">
        <w:trPr>
          <w:trHeight w:val="582"/>
        </w:trPr>
        <w:tc>
          <w:tcPr>
            <w:tcW w:w="855"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50" w:right="39"/>
              <w:jc w:val="center"/>
              <w:rPr>
                <w:b/>
                <w:sz w:val="16"/>
              </w:rPr>
            </w:pPr>
            <w:r>
              <w:rPr>
                <w:b/>
                <w:sz w:val="16"/>
              </w:rPr>
              <w:t>Número</w:t>
            </w:r>
          </w:p>
        </w:tc>
        <w:tc>
          <w:tcPr>
            <w:tcW w:w="1366" w:type="dxa"/>
            <w:shd w:val="clear" w:color="auto" w:fill="BCD5ED"/>
          </w:tcPr>
          <w:p w:rsidR="00926348" w:rsidRDefault="003429C4">
            <w:pPr>
              <w:pStyle w:val="TableParagraph"/>
              <w:spacing w:before="2" w:line="190" w:lineRule="atLeast"/>
              <w:ind w:left="323" w:right="316"/>
              <w:jc w:val="center"/>
              <w:rPr>
                <w:b/>
                <w:sz w:val="16"/>
              </w:rPr>
            </w:pPr>
            <w:r>
              <w:rPr>
                <w:b/>
                <w:sz w:val="16"/>
              </w:rPr>
              <w:t>Nombre Ayuda Técnica</w:t>
            </w:r>
          </w:p>
        </w:tc>
        <w:tc>
          <w:tcPr>
            <w:tcW w:w="3380"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244"/>
              <w:rPr>
                <w:b/>
                <w:sz w:val="16"/>
              </w:rPr>
            </w:pPr>
            <w:r>
              <w:rPr>
                <w:b/>
                <w:sz w:val="16"/>
              </w:rPr>
              <w:t>Descripción de la Ayuda Técnica</w:t>
            </w:r>
          </w:p>
        </w:tc>
        <w:tc>
          <w:tcPr>
            <w:tcW w:w="3185" w:type="dxa"/>
            <w:shd w:val="clear" w:color="auto" w:fill="BCD5ED"/>
          </w:tcPr>
          <w:p w:rsidR="00926348" w:rsidRDefault="003429C4">
            <w:pPr>
              <w:pStyle w:val="TableParagraph"/>
              <w:spacing w:before="2" w:line="190" w:lineRule="atLeast"/>
              <w:ind w:left="104" w:right="98"/>
              <w:jc w:val="center"/>
              <w:rPr>
                <w:b/>
                <w:sz w:val="16"/>
              </w:rPr>
            </w:pPr>
            <w:r>
              <w:rPr>
                <w:b/>
                <w:sz w:val="16"/>
              </w:rPr>
              <w:t>Características seleccionables en plataforma de postulación o formulario</w:t>
            </w:r>
          </w:p>
        </w:tc>
        <w:tc>
          <w:tcPr>
            <w:tcW w:w="4614" w:type="dxa"/>
            <w:shd w:val="clear" w:color="auto" w:fill="BCD5ED"/>
          </w:tcPr>
          <w:p w:rsidR="00926348" w:rsidRDefault="00926348">
            <w:pPr>
              <w:pStyle w:val="TableParagraph"/>
              <w:spacing w:before="1"/>
              <w:rPr>
                <w:rFonts w:ascii="Times New Roman"/>
                <w:sz w:val="17"/>
              </w:rPr>
            </w:pPr>
          </w:p>
          <w:p w:rsidR="00926348" w:rsidRDefault="003429C4">
            <w:pPr>
              <w:pStyle w:val="TableParagraph"/>
              <w:ind w:left="1444"/>
              <w:rPr>
                <w:b/>
                <w:sz w:val="16"/>
              </w:rPr>
            </w:pPr>
            <w:r>
              <w:rPr>
                <w:b/>
                <w:sz w:val="16"/>
              </w:rPr>
              <w:t>Imagen referencial</w:t>
            </w:r>
          </w:p>
        </w:tc>
      </w:tr>
      <w:tr w:rsidR="00926348">
        <w:trPr>
          <w:trHeight w:val="3215"/>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31"/>
              <w:ind w:left="48" w:right="39"/>
              <w:jc w:val="center"/>
              <w:rPr>
                <w:b/>
                <w:sz w:val="16"/>
              </w:rPr>
            </w:pPr>
            <w:r>
              <w:rPr>
                <w:b/>
                <w:sz w:val="16"/>
              </w:rPr>
              <w:t>61</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67"/>
              <w:ind w:left="69" w:right="62"/>
              <w:rPr>
                <w:sz w:val="16"/>
              </w:rPr>
            </w:pPr>
            <w:r>
              <w:rPr>
                <w:sz w:val="16"/>
              </w:rPr>
              <w:t xml:space="preserve">Teclado </w:t>
            </w:r>
            <w:r>
              <w:rPr>
                <w:i/>
                <w:sz w:val="16"/>
              </w:rPr>
              <w:t xml:space="preserve">bigkeys </w:t>
            </w:r>
            <w:r>
              <w:rPr>
                <w:sz w:val="16"/>
              </w:rPr>
              <w:t>(teclas grandes)</w:t>
            </w:r>
          </w:p>
        </w:tc>
        <w:tc>
          <w:tcPr>
            <w:tcW w:w="3380"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7"/>
              <w:rPr>
                <w:rFonts w:ascii="Times New Roman"/>
                <w:sz w:val="17"/>
              </w:rPr>
            </w:pPr>
          </w:p>
          <w:p w:rsidR="00926348" w:rsidRDefault="003429C4">
            <w:pPr>
              <w:pStyle w:val="TableParagraph"/>
              <w:ind w:left="68" w:right="56"/>
              <w:jc w:val="both"/>
              <w:rPr>
                <w:sz w:val="16"/>
              </w:rPr>
            </w:pPr>
            <w:r>
              <w:rPr>
                <w:sz w:val="16"/>
              </w:rPr>
              <w:t>Teclado de teclas grandes, con diferenciación de colores que facilitan la discriminación visual, conexión cable USB. Compatible con sistemas operativos (Windows, Mac, Linux).</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3429C4">
            <w:pPr>
              <w:pStyle w:val="TableParagraph"/>
              <w:spacing w:before="131"/>
              <w:ind w:left="104" w:right="97"/>
              <w:jc w:val="center"/>
              <w:rPr>
                <w:sz w:val="16"/>
              </w:rPr>
            </w:pPr>
            <w:r>
              <w:rPr>
                <w:sz w:val="16"/>
              </w:rPr>
              <w:t>No requiere</w:t>
            </w:r>
          </w:p>
        </w:tc>
        <w:tc>
          <w:tcPr>
            <w:tcW w:w="4614" w:type="dxa"/>
          </w:tcPr>
          <w:p w:rsidR="00926348" w:rsidRDefault="00926348">
            <w:pPr>
              <w:pStyle w:val="TableParagraph"/>
              <w:spacing w:before="6"/>
              <w:rPr>
                <w:rFonts w:ascii="Times New Roman"/>
                <w:sz w:val="14"/>
              </w:rPr>
            </w:pPr>
          </w:p>
          <w:p w:rsidR="00926348" w:rsidRDefault="003429C4">
            <w:pPr>
              <w:pStyle w:val="TableParagraph"/>
              <w:ind w:left="647"/>
              <w:rPr>
                <w:rFonts w:ascii="Times New Roman"/>
                <w:sz w:val="20"/>
              </w:rPr>
            </w:pPr>
            <w:r>
              <w:rPr>
                <w:rFonts w:ascii="Times New Roman"/>
                <w:noProof/>
                <w:sz w:val="20"/>
              </w:rPr>
              <w:drawing>
                <wp:inline distT="0" distB="0" distL="0" distR="0">
                  <wp:extent cx="2008011" cy="1499615"/>
                  <wp:effectExtent l="0" t="0" r="0" b="0"/>
                  <wp:docPr id="123" name="image59.jpeg" descr="26-Teclado bigkeys (teclas gran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59.jpeg"/>
                          <pic:cNvPicPr/>
                        </pic:nvPicPr>
                        <pic:blipFill>
                          <a:blip r:embed="rId66" cstate="print"/>
                          <a:stretch>
                            <a:fillRect/>
                          </a:stretch>
                        </pic:blipFill>
                        <pic:spPr>
                          <a:xfrm>
                            <a:off x="0" y="0"/>
                            <a:ext cx="2008011" cy="1499615"/>
                          </a:xfrm>
                          <a:prstGeom prst="rect">
                            <a:avLst/>
                          </a:prstGeom>
                        </pic:spPr>
                      </pic:pic>
                    </a:graphicData>
                  </a:graphic>
                </wp:inline>
              </w:drawing>
            </w:r>
          </w:p>
        </w:tc>
      </w:tr>
      <w:tr w:rsidR="00926348">
        <w:trPr>
          <w:trHeight w:val="3105"/>
        </w:trPr>
        <w:tc>
          <w:tcPr>
            <w:tcW w:w="855" w:type="dxa"/>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0"/>
              <w:rPr>
                <w:rFonts w:ascii="Times New Roman"/>
                <w:sz w:val="26"/>
              </w:rPr>
            </w:pPr>
          </w:p>
          <w:p w:rsidR="00926348" w:rsidRDefault="003429C4">
            <w:pPr>
              <w:pStyle w:val="TableParagraph"/>
              <w:ind w:left="48" w:right="39"/>
              <w:jc w:val="center"/>
              <w:rPr>
                <w:b/>
                <w:sz w:val="16"/>
              </w:rPr>
            </w:pPr>
            <w:r>
              <w:rPr>
                <w:b/>
                <w:sz w:val="16"/>
              </w:rPr>
              <w:t>62</w:t>
            </w:r>
          </w:p>
        </w:tc>
        <w:tc>
          <w:tcPr>
            <w:tcW w:w="1366"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4"/>
              <w:rPr>
                <w:rFonts w:ascii="Times New Roman"/>
                <w:sz w:val="18"/>
              </w:rPr>
            </w:pPr>
          </w:p>
          <w:p w:rsidR="00926348" w:rsidRDefault="003429C4">
            <w:pPr>
              <w:pStyle w:val="TableParagraph"/>
              <w:ind w:left="69" w:right="421"/>
              <w:rPr>
                <w:sz w:val="16"/>
              </w:rPr>
            </w:pPr>
            <w:r>
              <w:rPr>
                <w:sz w:val="16"/>
              </w:rPr>
              <w:t>Teléfono inteligente</w:t>
            </w:r>
          </w:p>
        </w:tc>
        <w:tc>
          <w:tcPr>
            <w:tcW w:w="3380" w:type="dxa"/>
          </w:tcPr>
          <w:p w:rsidR="00926348" w:rsidRDefault="00926348">
            <w:pPr>
              <w:pStyle w:val="TableParagraph"/>
              <w:rPr>
                <w:rFonts w:ascii="Times New Roman"/>
                <w:sz w:val="20"/>
              </w:rPr>
            </w:pPr>
          </w:p>
          <w:p w:rsidR="00926348" w:rsidRDefault="00926348">
            <w:pPr>
              <w:pStyle w:val="TableParagraph"/>
              <w:spacing w:before="1"/>
              <w:rPr>
                <w:rFonts w:ascii="Times New Roman"/>
              </w:rPr>
            </w:pPr>
          </w:p>
          <w:p w:rsidR="00926348" w:rsidRDefault="003429C4">
            <w:pPr>
              <w:pStyle w:val="TableParagraph"/>
              <w:ind w:left="68" w:right="56"/>
              <w:jc w:val="both"/>
              <w:rPr>
                <w:b/>
                <w:sz w:val="16"/>
              </w:rPr>
            </w:pPr>
            <w:r>
              <w:rPr>
                <w:sz w:val="16"/>
              </w:rPr>
              <w:t xml:space="preserve">Procesador de al menos 1.9 GHz, Memoria interna de la menos 64 GB, Memoria RAM desde 4GB, pantalla de 5,5 pulgadas o superior. Conexiones Bluetooth, WI-FI, GPS, posibilidad de expansión con micro SD, batería de al menos 3.000 mAh, con cámaras frontal (5.0 MP o superior) y trasera (12 MP o superior), peso inferior a 200 gr. </w:t>
            </w:r>
            <w:r>
              <w:rPr>
                <w:b/>
                <w:sz w:val="16"/>
              </w:rPr>
              <w:t>No incluye otros servicios como plan de datos o</w:t>
            </w:r>
            <w:r>
              <w:rPr>
                <w:b/>
                <w:spacing w:val="-5"/>
                <w:sz w:val="16"/>
              </w:rPr>
              <w:t xml:space="preserve"> </w:t>
            </w:r>
            <w:r>
              <w:rPr>
                <w:b/>
                <w:sz w:val="16"/>
              </w:rPr>
              <w:t>mensualidades.</w:t>
            </w:r>
          </w:p>
        </w:tc>
        <w:tc>
          <w:tcPr>
            <w:tcW w:w="3185" w:type="dxa"/>
            <w:shd w:val="clear" w:color="auto" w:fill="DEEAF6"/>
          </w:tcPr>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rPr>
                <w:rFonts w:ascii="Times New Roman"/>
                <w:sz w:val="20"/>
              </w:rPr>
            </w:pPr>
          </w:p>
          <w:p w:rsidR="00926348" w:rsidRDefault="00926348">
            <w:pPr>
              <w:pStyle w:val="TableParagraph"/>
              <w:spacing w:before="10"/>
              <w:rPr>
                <w:rFonts w:ascii="Times New Roman"/>
                <w:sz w:val="26"/>
              </w:rPr>
            </w:pPr>
          </w:p>
          <w:p w:rsidR="00926348" w:rsidRDefault="003429C4">
            <w:pPr>
              <w:pStyle w:val="TableParagraph"/>
              <w:ind w:left="104" w:right="97"/>
              <w:jc w:val="center"/>
              <w:rPr>
                <w:sz w:val="16"/>
              </w:rPr>
            </w:pPr>
            <w:r>
              <w:rPr>
                <w:sz w:val="16"/>
              </w:rPr>
              <w:t>No requiere</w:t>
            </w:r>
          </w:p>
        </w:tc>
        <w:tc>
          <w:tcPr>
            <w:tcW w:w="4614" w:type="dxa"/>
          </w:tcPr>
          <w:p w:rsidR="00926348" w:rsidRDefault="00926348">
            <w:pPr>
              <w:pStyle w:val="TableParagraph"/>
              <w:spacing w:before="4"/>
              <w:rPr>
                <w:rFonts w:ascii="Times New Roman"/>
                <w:sz w:val="20"/>
              </w:rPr>
            </w:pPr>
          </w:p>
          <w:p w:rsidR="00926348" w:rsidRDefault="003429C4">
            <w:pPr>
              <w:pStyle w:val="TableParagraph"/>
              <w:ind w:left="1530"/>
              <w:rPr>
                <w:rFonts w:ascii="Times New Roman"/>
                <w:sz w:val="20"/>
              </w:rPr>
            </w:pPr>
            <w:r>
              <w:rPr>
                <w:rFonts w:ascii="Times New Roman"/>
                <w:noProof/>
                <w:sz w:val="20"/>
              </w:rPr>
              <w:drawing>
                <wp:inline distT="0" distB="0" distL="0" distR="0">
                  <wp:extent cx="950103" cy="1536191"/>
                  <wp:effectExtent l="0" t="0" r="0" b="0"/>
                  <wp:docPr id="125"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0.jpeg"/>
                          <pic:cNvPicPr/>
                        </pic:nvPicPr>
                        <pic:blipFill>
                          <a:blip r:embed="rId67" cstate="print"/>
                          <a:stretch>
                            <a:fillRect/>
                          </a:stretch>
                        </pic:blipFill>
                        <pic:spPr>
                          <a:xfrm>
                            <a:off x="0" y="0"/>
                            <a:ext cx="950103" cy="1536191"/>
                          </a:xfrm>
                          <a:prstGeom prst="rect">
                            <a:avLst/>
                          </a:prstGeom>
                        </pic:spPr>
                      </pic:pic>
                    </a:graphicData>
                  </a:graphic>
                </wp:inline>
              </w:drawing>
            </w:r>
          </w:p>
        </w:tc>
      </w:tr>
    </w:tbl>
    <w:p w:rsidR="002B78E1" w:rsidRDefault="002B78E1"/>
    <w:sectPr w:rsidR="002B78E1">
      <w:pgSz w:w="15840" w:h="12240" w:orient="landscape"/>
      <w:pgMar w:top="1140" w:right="960" w:bottom="1060" w:left="1260" w:header="0" w:footer="8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3CF" w:rsidRDefault="00D213CF">
      <w:r>
        <w:separator/>
      </w:r>
    </w:p>
  </w:endnote>
  <w:endnote w:type="continuationSeparator" w:id="0">
    <w:p w:rsidR="00D213CF" w:rsidRDefault="00D21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Italic">
    <w:altName w:val="Verdana"/>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6348" w:rsidRDefault="005D3A26">
    <w:pPr>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4793615</wp:posOffset>
              </wp:positionH>
              <wp:positionV relativeFrom="page">
                <wp:posOffset>7025640</wp:posOffset>
              </wp:positionV>
              <wp:extent cx="447040"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348" w:rsidRDefault="003429C4">
                          <w:pPr>
                            <w:spacing w:before="15"/>
                            <w:ind w:left="60"/>
                            <w:rPr>
                              <w:rFonts w:ascii="Arial"/>
                              <w:b/>
                              <w:sz w:val="16"/>
                            </w:rPr>
                          </w:pPr>
                          <w:r>
                            <w:fldChar w:fldCharType="begin"/>
                          </w:r>
                          <w:r>
                            <w:rPr>
                              <w:rFonts w:ascii="Arial"/>
                              <w:b/>
                              <w:sz w:val="16"/>
                            </w:rPr>
                            <w:instrText xml:space="preserve"> PAGE </w:instrText>
                          </w:r>
                          <w:r>
                            <w:fldChar w:fldCharType="separate"/>
                          </w:r>
                          <w:r>
                            <w:t>10</w:t>
                          </w:r>
                          <w:r>
                            <w:fldChar w:fldCharType="end"/>
                          </w:r>
                          <w:r>
                            <w:rPr>
                              <w:rFonts w:ascii="Arial"/>
                              <w:b/>
                              <w:sz w:val="16"/>
                            </w:rPr>
                            <w:t xml:space="preserve"> </w:t>
                          </w:r>
                          <w:r>
                            <w:rPr>
                              <w:rFonts w:ascii="Arial"/>
                              <w:sz w:val="16"/>
                            </w:rPr>
                            <w:t xml:space="preserve">de </w:t>
                          </w:r>
                          <w:r>
                            <w:rPr>
                              <w:rFonts w:ascii="Arial"/>
                              <w:b/>
                              <w:sz w:val="16"/>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77.45pt;margin-top:553.2pt;width:35.2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B3MrAIAAKgFAAAOAAAAZHJzL2Uyb0RvYy54bWysVNtunDAQfa/Uf7D8TrjEewGFjZJlqSql&#10;FynpB3jBLFbBprZ3Ia367x2bsNlNVKlqy4M1tsdn5swc5up6aBt0YEpzKVIcXgQYMVHIkotdir88&#10;5N4SI22oKGkjBUvxI9P4evX2zVXfJSyStWxKphCACJ30XYprY7rE93VRs5bqC9kxAZeVVC01sFU7&#10;v1S0B/S28aMgmPu9VGWnZMG0htNsvMQrh19VrDCfqkozg5oUQ27GrcqtW7v6qyua7BTtal48pUH/&#10;IouWcgFBj1AZNRTtFX8F1fJCSS0rc1HI1pdVxQvmOACbMHjB5r6mHXNcoDi6O5ZJ/z/Y4uPhs0K8&#10;THGEkaAttOiBDQbdygGFtjp9pxNwuu/AzQxwDF12THV3J4uvGgm5rqnYsRulZF8zWkJ27qV/8nTE&#10;0RZk23+QJYSheyMd0FCp1pYOioEAHbr0eOyMTaWAQ0IWAYGbAq7Cy3gRuM75NJked0qbd0y2yBop&#10;VtB4B04Pd9oADXCdXGwsIXPeNK75jTg7AMfxBELDU3tnk3C9/BEH8Wa5WRKPRPONR4Is827yNfHm&#10;ebiYZZfZep2FP23ckCQ1L0smbJhJVyH5s749KXxUxFFZWja8tHA2Ja1223Wj0IGCrnP32WZB8idu&#10;/nka7hq4vKAURiS4jWIvny8XHsnJzIPyLr0gjG/jeUBikuXnlO64YP9OCfUpjmfRbNTSb7kF7nvN&#10;jSYtNzA5Gt6meHl0oolV4EaUrrWG8ma0T0ph038uBVRsarTTq5XoKFYzbAdAsSLeyvIRlKskKAtE&#10;COMOjFqq7xj1MDpSrL/tqWIYNe8FqN/OmclQk7GdDCoKeJpig9Fors04j/ad4rsakMf/S8gb+EMq&#10;7tT7nAWkbjcwDhyJp9Fl583p3nk9D9jVLwAAAP//AwBQSwMEFAAGAAgAAAAhAGrEzMHiAAAADQEA&#10;AA8AAABkcnMvZG93bnJldi54bWxMj8FOwzAMhu9IvENkJG4sXelKV5pOE4ITElpXDhzTJmujNU5p&#10;sq28Pd4Jjvb/6ffnYjPbgZ315I1DActFBExj65TBTsBn/faQAfNBopKDQy3gR3vYlLc3hcyVu2Cl&#10;z/vQMSpBn0sBfQhjzrlve22lX7hRI2UHN1kZaJw6riZ5oXI78DiKUm6lQbrQy1G/9Lo97k9WwPYL&#10;q1fz/dHsqkNl6nod4Xt6FOL+bt4+Awt6Dn8wXPVJHUpyatwJlWeDgKdVsiaUgmWUJsAIyeLVI7Dm&#10;uoqzBHhZ8P9flL8AAAD//wMAUEsBAi0AFAAGAAgAAAAhALaDOJL+AAAA4QEAABMAAAAAAAAAAAAA&#10;AAAAAAAAAFtDb250ZW50X1R5cGVzXS54bWxQSwECLQAUAAYACAAAACEAOP0h/9YAAACUAQAACwAA&#10;AAAAAAAAAAAAAAAvAQAAX3JlbHMvLnJlbHNQSwECLQAUAAYACAAAACEA7DAdzKwCAACoBQAADgAA&#10;AAAAAAAAAAAAAAAuAgAAZHJzL2Uyb0RvYy54bWxQSwECLQAUAAYACAAAACEAasTMweIAAAANAQAA&#10;DwAAAAAAAAAAAAAAAAAGBQAAZHJzL2Rvd25yZXYueG1sUEsFBgAAAAAEAAQA8wAAABUGAAAAAA==&#10;" filled="f" stroked="f">
              <v:textbox inset="0,0,0,0">
                <w:txbxContent>
                  <w:p w:rsidR="00926348" w:rsidRDefault="003429C4">
                    <w:pPr>
                      <w:spacing w:before="15"/>
                      <w:ind w:left="60"/>
                      <w:rPr>
                        <w:rFonts w:ascii="Arial"/>
                        <w:b/>
                        <w:sz w:val="16"/>
                      </w:rPr>
                    </w:pPr>
                    <w:r>
                      <w:fldChar w:fldCharType="begin"/>
                    </w:r>
                    <w:r>
                      <w:rPr>
                        <w:rFonts w:ascii="Arial"/>
                        <w:b/>
                        <w:sz w:val="16"/>
                      </w:rPr>
                      <w:instrText xml:space="preserve"> PAGE </w:instrText>
                    </w:r>
                    <w:r>
                      <w:fldChar w:fldCharType="separate"/>
                    </w:r>
                    <w:r>
                      <w:t>10</w:t>
                    </w:r>
                    <w:r>
                      <w:fldChar w:fldCharType="end"/>
                    </w:r>
                    <w:r>
                      <w:rPr>
                        <w:rFonts w:ascii="Arial"/>
                        <w:b/>
                        <w:sz w:val="16"/>
                      </w:rPr>
                      <w:t xml:space="preserve"> </w:t>
                    </w:r>
                    <w:r>
                      <w:rPr>
                        <w:rFonts w:ascii="Arial"/>
                        <w:sz w:val="16"/>
                      </w:rPr>
                      <w:t xml:space="preserve">de </w:t>
                    </w:r>
                    <w:r>
                      <w:rPr>
                        <w:rFonts w:ascii="Arial"/>
                        <w:b/>
                        <w:sz w:val="16"/>
                      </w:rPr>
                      <w:t>30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3CF" w:rsidRDefault="00D213CF">
      <w:r>
        <w:separator/>
      </w:r>
    </w:p>
  </w:footnote>
  <w:footnote w:type="continuationSeparator" w:id="0">
    <w:p w:rsidR="00D213CF" w:rsidRDefault="00D21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D4D83"/>
    <w:multiLevelType w:val="hybridMultilevel"/>
    <w:tmpl w:val="BFE2D200"/>
    <w:lvl w:ilvl="0" w:tplc="CE1EE838">
      <w:start w:val="1"/>
      <w:numFmt w:val="decimal"/>
      <w:lvlText w:val="%1)"/>
      <w:lvlJc w:val="left"/>
      <w:pPr>
        <w:ind w:left="68" w:hanging="401"/>
        <w:jc w:val="left"/>
      </w:pPr>
      <w:rPr>
        <w:rFonts w:ascii="Verdana" w:eastAsia="Verdana" w:hAnsi="Verdana" w:cs="Verdana" w:hint="default"/>
        <w:b/>
        <w:bCs/>
        <w:w w:val="100"/>
        <w:sz w:val="16"/>
        <w:szCs w:val="16"/>
        <w:lang w:val="es-CL" w:eastAsia="es-CL" w:bidi="es-CL"/>
      </w:rPr>
    </w:lvl>
    <w:lvl w:ilvl="1" w:tplc="66E6EFFA">
      <w:numFmt w:val="bullet"/>
      <w:lvlText w:val="•"/>
      <w:lvlJc w:val="left"/>
      <w:pPr>
        <w:ind w:left="371" w:hanging="401"/>
      </w:pPr>
      <w:rPr>
        <w:rFonts w:hint="default"/>
        <w:lang w:val="es-CL" w:eastAsia="es-CL" w:bidi="es-CL"/>
      </w:rPr>
    </w:lvl>
    <w:lvl w:ilvl="2" w:tplc="FF62D5CA">
      <w:numFmt w:val="bullet"/>
      <w:lvlText w:val="•"/>
      <w:lvlJc w:val="left"/>
      <w:pPr>
        <w:ind w:left="683" w:hanging="401"/>
      </w:pPr>
      <w:rPr>
        <w:rFonts w:hint="default"/>
        <w:lang w:val="es-CL" w:eastAsia="es-CL" w:bidi="es-CL"/>
      </w:rPr>
    </w:lvl>
    <w:lvl w:ilvl="3" w:tplc="33F460E6">
      <w:numFmt w:val="bullet"/>
      <w:lvlText w:val="•"/>
      <w:lvlJc w:val="left"/>
      <w:pPr>
        <w:ind w:left="994" w:hanging="401"/>
      </w:pPr>
      <w:rPr>
        <w:rFonts w:hint="default"/>
        <w:lang w:val="es-CL" w:eastAsia="es-CL" w:bidi="es-CL"/>
      </w:rPr>
    </w:lvl>
    <w:lvl w:ilvl="4" w:tplc="AF4EB050">
      <w:numFmt w:val="bullet"/>
      <w:lvlText w:val="•"/>
      <w:lvlJc w:val="left"/>
      <w:pPr>
        <w:ind w:left="1306" w:hanging="401"/>
      </w:pPr>
      <w:rPr>
        <w:rFonts w:hint="default"/>
        <w:lang w:val="es-CL" w:eastAsia="es-CL" w:bidi="es-CL"/>
      </w:rPr>
    </w:lvl>
    <w:lvl w:ilvl="5" w:tplc="7ABC0140">
      <w:numFmt w:val="bullet"/>
      <w:lvlText w:val="•"/>
      <w:lvlJc w:val="left"/>
      <w:pPr>
        <w:ind w:left="1617" w:hanging="401"/>
      </w:pPr>
      <w:rPr>
        <w:rFonts w:hint="default"/>
        <w:lang w:val="es-CL" w:eastAsia="es-CL" w:bidi="es-CL"/>
      </w:rPr>
    </w:lvl>
    <w:lvl w:ilvl="6" w:tplc="56A8C780">
      <w:numFmt w:val="bullet"/>
      <w:lvlText w:val="•"/>
      <w:lvlJc w:val="left"/>
      <w:pPr>
        <w:ind w:left="1929" w:hanging="401"/>
      </w:pPr>
      <w:rPr>
        <w:rFonts w:hint="default"/>
        <w:lang w:val="es-CL" w:eastAsia="es-CL" w:bidi="es-CL"/>
      </w:rPr>
    </w:lvl>
    <w:lvl w:ilvl="7" w:tplc="3642DFA0">
      <w:numFmt w:val="bullet"/>
      <w:lvlText w:val="•"/>
      <w:lvlJc w:val="left"/>
      <w:pPr>
        <w:ind w:left="2240" w:hanging="401"/>
      </w:pPr>
      <w:rPr>
        <w:rFonts w:hint="default"/>
        <w:lang w:val="es-CL" w:eastAsia="es-CL" w:bidi="es-CL"/>
      </w:rPr>
    </w:lvl>
    <w:lvl w:ilvl="8" w:tplc="B23415DE">
      <w:numFmt w:val="bullet"/>
      <w:lvlText w:val="•"/>
      <w:lvlJc w:val="left"/>
      <w:pPr>
        <w:ind w:left="2552" w:hanging="401"/>
      </w:pPr>
      <w:rPr>
        <w:rFonts w:hint="default"/>
        <w:lang w:val="es-CL" w:eastAsia="es-CL" w:bidi="es-CL"/>
      </w:rPr>
    </w:lvl>
  </w:abstractNum>
  <w:abstractNum w:abstractNumId="1" w15:restartNumberingAfterBreak="0">
    <w:nsid w:val="385C607C"/>
    <w:multiLevelType w:val="hybridMultilevel"/>
    <w:tmpl w:val="6584E6DE"/>
    <w:lvl w:ilvl="0" w:tplc="7060A0E6">
      <w:numFmt w:val="bullet"/>
      <w:lvlText w:val="-"/>
      <w:lvlJc w:val="left"/>
      <w:pPr>
        <w:ind w:left="68" w:hanging="166"/>
      </w:pPr>
      <w:rPr>
        <w:rFonts w:ascii="Verdana" w:eastAsia="Verdana" w:hAnsi="Verdana" w:cs="Verdana" w:hint="default"/>
        <w:w w:val="100"/>
        <w:sz w:val="16"/>
        <w:szCs w:val="16"/>
        <w:lang w:val="es-CL" w:eastAsia="es-CL" w:bidi="es-CL"/>
      </w:rPr>
    </w:lvl>
    <w:lvl w:ilvl="1" w:tplc="434AD330">
      <w:numFmt w:val="bullet"/>
      <w:lvlText w:val="•"/>
      <w:lvlJc w:val="left"/>
      <w:pPr>
        <w:ind w:left="391" w:hanging="166"/>
      </w:pPr>
      <w:rPr>
        <w:rFonts w:hint="default"/>
        <w:lang w:val="es-CL" w:eastAsia="es-CL" w:bidi="es-CL"/>
      </w:rPr>
    </w:lvl>
    <w:lvl w:ilvl="2" w:tplc="50DC5D42">
      <w:numFmt w:val="bullet"/>
      <w:lvlText w:val="•"/>
      <w:lvlJc w:val="left"/>
      <w:pPr>
        <w:ind w:left="722" w:hanging="166"/>
      </w:pPr>
      <w:rPr>
        <w:rFonts w:hint="default"/>
        <w:lang w:val="es-CL" w:eastAsia="es-CL" w:bidi="es-CL"/>
      </w:rPr>
    </w:lvl>
    <w:lvl w:ilvl="3" w:tplc="47A6FA0A">
      <w:numFmt w:val="bullet"/>
      <w:lvlText w:val="•"/>
      <w:lvlJc w:val="left"/>
      <w:pPr>
        <w:ind w:left="1053" w:hanging="166"/>
      </w:pPr>
      <w:rPr>
        <w:rFonts w:hint="default"/>
        <w:lang w:val="es-CL" w:eastAsia="es-CL" w:bidi="es-CL"/>
      </w:rPr>
    </w:lvl>
    <w:lvl w:ilvl="4" w:tplc="F6A82532">
      <w:numFmt w:val="bullet"/>
      <w:lvlText w:val="•"/>
      <w:lvlJc w:val="left"/>
      <w:pPr>
        <w:ind w:left="1384" w:hanging="166"/>
      </w:pPr>
      <w:rPr>
        <w:rFonts w:hint="default"/>
        <w:lang w:val="es-CL" w:eastAsia="es-CL" w:bidi="es-CL"/>
      </w:rPr>
    </w:lvl>
    <w:lvl w:ilvl="5" w:tplc="4FDE82A6">
      <w:numFmt w:val="bullet"/>
      <w:lvlText w:val="•"/>
      <w:lvlJc w:val="left"/>
      <w:pPr>
        <w:ind w:left="1715" w:hanging="166"/>
      </w:pPr>
      <w:rPr>
        <w:rFonts w:hint="default"/>
        <w:lang w:val="es-CL" w:eastAsia="es-CL" w:bidi="es-CL"/>
      </w:rPr>
    </w:lvl>
    <w:lvl w:ilvl="6" w:tplc="B802A8C8">
      <w:numFmt w:val="bullet"/>
      <w:lvlText w:val="•"/>
      <w:lvlJc w:val="left"/>
      <w:pPr>
        <w:ind w:left="2046" w:hanging="166"/>
      </w:pPr>
      <w:rPr>
        <w:rFonts w:hint="default"/>
        <w:lang w:val="es-CL" w:eastAsia="es-CL" w:bidi="es-CL"/>
      </w:rPr>
    </w:lvl>
    <w:lvl w:ilvl="7" w:tplc="6B541130">
      <w:numFmt w:val="bullet"/>
      <w:lvlText w:val="•"/>
      <w:lvlJc w:val="left"/>
      <w:pPr>
        <w:ind w:left="2377" w:hanging="166"/>
      </w:pPr>
      <w:rPr>
        <w:rFonts w:hint="default"/>
        <w:lang w:val="es-CL" w:eastAsia="es-CL" w:bidi="es-CL"/>
      </w:rPr>
    </w:lvl>
    <w:lvl w:ilvl="8" w:tplc="9CA046EC">
      <w:numFmt w:val="bullet"/>
      <w:lvlText w:val="•"/>
      <w:lvlJc w:val="left"/>
      <w:pPr>
        <w:ind w:left="2708" w:hanging="166"/>
      </w:pPr>
      <w:rPr>
        <w:rFonts w:hint="default"/>
        <w:lang w:val="es-CL" w:eastAsia="es-CL" w:bidi="es-C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NrzZWJ5Z2uNuJAme/BgXALMvnRZkGFdzaWp9YRhWddrcgb11X6JKHjeDv1vx8U5nzd21qb+YzuZjbDKe2txJ/Q==" w:salt="W32BjhqmsqDzWKm5WD/O1Q=="/>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48"/>
    <w:rsid w:val="00062197"/>
    <w:rsid w:val="002B78E1"/>
    <w:rsid w:val="003429C4"/>
    <w:rsid w:val="005D3A26"/>
    <w:rsid w:val="00926348"/>
    <w:rsid w:val="00D213C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B7FB44-6B94-4E4B-B51A-B810BCE6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Verdana" w:eastAsia="Verdana" w:hAnsi="Verdana" w:cs="Verdana"/>
      <w:lang w:val="es-CL" w:eastAsia="es-CL" w:bidi="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5" Type="http://schemas.openxmlformats.org/officeDocument/2006/relationships/footnotes" Target="footnote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4.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footer" Target="footer1.xml"/><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6082</Words>
  <Characters>33454</Characters>
  <Application>Microsoft Office Word</Application>
  <DocSecurity>8</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Wulf</dc:creator>
  <cp:lastModifiedBy>isabel ojeda</cp:lastModifiedBy>
  <cp:revision>2</cp:revision>
  <dcterms:created xsi:type="dcterms:W3CDTF">2020-07-17T14:46:00Z</dcterms:created>
  <dcterms:modified xsi:type="dcterms:W3CDTF">2020-07-17T14:46:00Z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2020-05-11T00:00:00Z</vt:filetime>
  </property>
  <property fmtid="{D5CDD505-2E9C-101B-9397-08002B2CF9AE}" pid="3" name="Creator">
    <vt:lpwstr>Microsoft® Word 2016</vt:lpwstr>
  </property>
  <property fmtid="{D5CDD505-2E9C-101B-9397-08002B2CF9AE}" pid="4" name="LastSaved">
    <vt:filetime>2020-07-17T00:00:00Z</vt:filetime>
  </property>
</Properties>
</file>