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SECRETARIA DIRECCIÓN REGIONAL DE LA ARAUCANÍA, REEMPLAZO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4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Evaluación Psicolaboral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  <w:t>14.328.080-2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cs="Calibri" w:ascii="Calibri" w:hAnsi="Calibri"/>
          <w:sz w:val="22"/>
          <w:szCs w:val="22"/>
        </w:rPr>
        <w:t>4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1" y="0"/>
              <wp:lineTo x="-51" y="21105"/>
              <wp:lineTo x="20939" y="21105"/>
              <wp:lineTo x="20939" y="0"/>
              <wp:lineTo x="-51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LibreOffice/7.1.4.2$Windows_X86_64 LibreOffice_project/a529a4fab45b75fefc5b6226684193eb000654f6</Application>
  <AppVersion>15.0000</AppVersion>
  <Pages>1</Pages>
  <Words>51</Words>
  <Characters>303</Characters>
  <CharactersWithSpaces>798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2021-08-31T01:47:48Z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