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34027" w:rsidRDefault="00034027">
      <w:pPr>
        <w:rPr>
          <w:rFonts w:ascii="Calibri" w:hAnsi="Calibri"/>
          <w:b/>
        </w:rPr>
      </w:pPr>
    </w:p>
    <w:p w:rsidR="00034027" w:rsidRDefault="00AC6819">
      <w:pPr>
        <w:rPr>
          <w:rFonts w:ascii="Calibri" w:hAnsi="Calibri"/>
          <w:b/>
        </w:rPr>
      </w:pPr>
      <w:r>
        <w:rPr>
          <w:rFonts w:ascii="Calibri" w:hAnsi="Calibri"/>
          <w:b/>
        </w:rPr>
        <w:t xml:space="preserve">Cargo: </w:t>
      </w:r>
    </w:p>
    <w:p w:rsidR="00034027" w:rsidRDefault="00AC6819">
      <w:pPr>
        <w:tabs>
          <w:tab w:val="center" w:pos="4730"/>
          <w:tab w:val="left" w:pos="5717"/>
          <w:tab w:val="left" w:pos="6125"/>
        </w:tabs>
        <w:jc w:val="center"/>
        <w:rPr>
          <w:rFonts w:ascii="Calibri" w:hAnsi="Calibri"/>
          <w:b/>
          <w:sz w:val="28"/>
        </w:rPr>
      </w:pPr>
      <w:r>
        <w:rPr>
          <w:rFonts w:ascii="Calibri" w:hAnsi="Calibri"/>
          <w:b/>
          <w:sz w:val="28"/>
        </w:rPr>
        <w:t>PROFESIONAL COORDINADOR DE PLANES Y PROYECTOS VINCULADOS A DISCAPACIDAD</w:t>
      </w:r>
    </w:p>
    <w:p w:rsidR="00034027" w:rsidRDefault="00AC6819">
      <w:pPr>
        <w:tabs>
          <w:tab w:val="center" w:pos="4730"/>
          <w:tab w:val="left" w:pos="5717"/>
          <w:tab w:val="left" w:pos="6125"/>
        </w:tabs>
        <w:jc w:val="center"/>
        <w:rPr>
          <w:rFonts w:ascii="Calibri" w:hAnsi="Calibri"/>
        </w:rPr>
      </w:pPr>
      <w:r>
        <w:rPr>
          <w:rFonts w:ascii="Calibri" w:hAnsi="Calibri"/>
        </w:rPr>
        <w:t xml:space="preserve">Etapas 0 y 1 </w:t>
      </w:r>
    </w:p>
    <w:p w:rsidR="00034027" w:rsidRDefault="00034027">
      <w:pPr>
        <w:tabs>
          <w:tab w:val="left" w:pos="5338"/>
        </w:tabs>
        <w:jc w:val="center"/>
        <w:rPr>
          <w:rFonts w:ascii="Calibri" w:hAnsi="Calibri"/>
        </w:rPr>
      </w:pPr>
    </w:p>
    <w:p w:rsidR="00034027" w:rsidRDefault="00AC6819">
      <w:pPr>
        <w:jc w:val="center"/>
        <w:rPr>
          <w:rFonts w:ascii="Calibri" w:hAnsi="Calibri"/>
        </w:rPr>
      </w:pPr>
      <w:r>
        <w:rPr>
          <w:rFonts w:ascii="Calibri" w:hAnsi="Calibri"/>
        </w:rPr>
        <w:t>(</w:t>
      </w:r>
      <w:r>
        <w:rPr>
          <w:rFonts w:ascii="Calibri" w:hAnsi="Calibri"/>
        </w:rPr>
        <w:t>Admisibilidad y evaluación curricular</w:t>
      </w:r>
      <w:r>
        <w:rPr>
          <w:rFonts w:ascii="Calibri" w:hAnsi="Calibri"/>
        </w:rPr>
        <w:t>)</w:t>
      </w:r>
    </w:p>
    <w:p w:rsidR="00034027" w:rsidRDefault="00AC6819">
      <w:pPr>
        <w:jc w:val="center"/>
        <w:rPr>
          <w:rFonts w:ascii="Calibri" w:hAnsi="Calibri"/>
          <w:b/>
        </w:rPr>
      </w:pPr>
      <w:r>
        <w:rPr>
          <w:rFonts w:ascii="Calibri" w:hAnsi="Calibri"/>
          <w:b/>
        </w:rPr>
        <w:t>Listado de seleccionados</w:t>
      </w:r>
      <w:r>
        <w:rPr>
          <w:rStyle w:val="Ancladenotaalpie"/>
          <w:rFonts w:ascii="Calibri" w:hAnsi="Calibri"/>
          <w:b/>
        </w:rPr>
        <w:footnoteReference w:id="1"/>
      </w:r>
    </w:p>
    <w:p w:rsidR="00034027" w:rsidRDefault="00034027">
      <w:pPr>
        <w:jc w:val="center"/>
        <w:rPr>
          <w:rFonts w:ascii="Calibri" w:hAnsi="Calibri"/>
          <w:b/>
        </w:rPr>
      </w:pPr>
      <w:bookmarkStart w:id="0" w:name="_GoBack"/>
      <w:bookmarkEnd w:id="0"/>
    </w:p>
    <w:p w:rsidR="00034027" w:rsidRDefault="00034027">
      <w:pPr>
        <w:rPr>
          <w:rFonts w:ascii="Calibri" w:hAnsi="Calibri"/>
          <w:b/>
        </w:rPr>
      </w:pPr>
    </w:p>
    <w:tbl>
      <w:tblPr>
        <w:tblpPr w:leftFromText="141" w:rightFromText="141" w:vertAnchor="text" w:horzAnchor="page" w:tblpXSpec="center" w:tblpY="376"/>
        <w:tblW w:w="2764" w:type="dxa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200"/>
        <w:gridCol w:w="1564"/>
      </w:tblGrid>
      <w:tr w:rsidR="00034027">
        <w:trPr>
          <w:trHeight w:val="330"/>
          <w:jc w:val="center"/>
        </w:trPr>
        <w:tc>
          <w:tcPr>
            <w:tcW w:w="1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D8D8D8"/>
            <w:vAlign w:val="center"/>
          </w:tcPr>
          <w:p w:rsidR="00034027" w:rsidRDefault="00AC6819">
            <w:pPr>
              <w:widowControl w:val="0"/>
              <w:jc w:val="center"/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8"/>
                <w:szCs w:val="28"/>
                <w:lang w:val="es-CL"/>
              </w:rPr>
              <w:t>nº</w:t>
            </w:r>
          </w:p>
        </w:tc>
        <w:tc>
          <w:tcPr>
            <w:tcW w:w="1563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D8D8D8"/>
            <w:vAlign w:val="center"/>
          </w:tcPr>
          <w:p w:rsidR="00034027" w:rsidRDefault="00AC6819">
            <w:pPr>
              <w:widowControl w:val="0"/>
              <w:jc w:val="center"/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Calibri" w:hAnsi="Calibri" w:cs="Calibri"/>
                <w:b/>
                <w:bCs/>
                <w:color w:val="000000"/>
                <w:sz w:val="28"/>
                <w:szCs w:val="28"/>
                <w:lang w:val="es-CL"/>
              </w:rPr>
              <w:t>rut</w:t>
            </w:r>
            <w:proofErr w:type="spellEnd"/>
          </w:p>
        </w:tc>
      </w:tr>
      <w:tr w:rsidR="00034027">
        <w:trPr>
          <w:trHeight w:val="315"/>
          <w:jc w:val="center"/>
        </w:trPr>
        <w:tc>
          <w:tcPr>
            <w:tcW w:w="120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034027" w:rsidRDefault="00AC6819">
            <w:pPr>
              <w:widowControl w:val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1563" w:type="dxa"/>
            <w:tcBorders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34027" w:rsidRDefault="00AC6819">
            <w:pPr>
              <w:widowControl w:val="0"/>
              <w:jc w:val="right"/>
              <w:rPr>
                <w:rFonts w:ascii="Calibri;Arial" w:hAnsi="Calibri;Arial" w:cs="Calibri"/>
                <w:color w:val="000000"/>
              </w:rPr>
            </w:pPr>
            <w:r>
              <w:rPr>
                <w:rFonts w:ascii="Verdana" w:hAnsi="Verdana" w:cs="Calibri"/>
                <w:color w:val="000000"/>
                <w:sz w:val="20"/>
                <w:szCs w:val="22"/>
              </w:rPr>
              <w:t>13.271.038-4</w:t>
            </w:r>
            <w:r>
              <w:rPr>
                <w:rFonts w:ascii="Calibri;Arial" w:hAnsi="Calibri;Arial" w:cs="Calibri"/>
                <w:color w:val="000000"/>
                <w:szCs w:val="22"/>
              </w:rPr>
              <w:t xml:space="preserve"> </w:t>
            </w:r>
          </w:p>
        </w:tc>
      </w:tr>
      <w:tr w:rsidR="00034027">
        <w:trPr>
          <w:trHeight w:val="315"/>
          <w:jc w:val="center"/>
        </w:trPr>
        <w:tc>
          <w:tcPr>
            <w:tcW w:w="120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034027" w:rsidRDefault="00AC6819">
            <w:pPr>
              <w:widowControl w:val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1563" w:type="dxa"/>
            <w:tcBorders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34027" w:rsidRDefault="00AC6819">
            <w:pPr>
              <w:widowControl w:val="0"/>
              <w:jc w:val="right"/>
              <w:rPr>
                <w:rFonts w:ascii="Calibri;Arial" w:hAnsi="Calibri;Arial" w:cs="Calibri"/>
                <w:color w:val="000000"/>
              </w:rPr>
            </w:pPr>
            <w:r>
              <w:rPr>
                <w:rFonts w:ascii="Verdana" w:hAnsi="Verdana" w:cs="Calibri"/>
                <w:color w:val="000000"/>
                <w:sz w:val="20"/>
                <w:szCs w:val="22"/>
              </w:rPr>
              <w:t>13.554.402-7</w:t>
            </w:r>
            <w:r>
              <w:rPr>
                <w:rFonts w:ascii="Calibri;Arial" w:hAnsi="Calibri;Arial" w:cs="Calibri"/>
                <w:color w:val="000000"/>
                <w:szCs w:val="22"/>
              </w:rPr>
              <w:t xml:space="preserve"> </w:t>
            </w:r>
          </w:p>
        </w:tc>
      </w:tr>
      <w:tr w:rsidR="00034027">
        <w:trPr>
          <w:trHeight w:val="315"/>
          <w:jc w:val="center"/>
        </w:trPr>
        <w:tc>
          <w:tcPr>
            <w:tcW w:w="120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034027" w:rsidRDefault="00AC6819">
            <w:pPr>
              <w:widowControl w:val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</w:t>
            </w:r>
          </w:p>
        </w:tc>
        <w:tc>
          <w:tcPr>
            <w:tcW w:w="1563" w:type="dxa"/>
            <w:tcBorders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34027" w:rsidRDefault="00AC6819">
            <w:pPr>
              <w:widowControl w:val="0"/>
              <w:jc w:val="right"/>
              <w:rPr>
                <w:rFonts w:ascii="Calibri;Arial" w:hAnsi="Calibri;Arial" w:cs="Calibri"/>
                <w:color w:val="000000"/>
              </w:rPr>
            </w:pPr>
            <w:r>
              <w:rPr>
                <w:rFonts w:ascii="Verdana" w:hAnsi="Verdana" w:cs="Calibri"/>
                <w:color w:val="000000"/>
                <w:sz w:val="20"/>
                <w:szCs w:val="22"/>
              </w:rPr>
              <w:t>14.202.394-6</w:t>
            </w:r>
            <w:r>
              <w:rPr>
                <w:rFonts w:ascii="Calibri;Arial" w:hAnsi="Calibri;Arial" w:cs="Calibri"/>
                <w:color w:val="000000"/>
                <w:szCs w:val="22"/>
              </w:rPr>
              <w:t xml:space="preserve"> </w:t>
            </w:r>
          </w:p>
        </w:tc>
      </w:tr>
      <w:tr w:rsidR="00034027">
        <w:trPr>
          <w:trHeight w:val="315"/>
          <w:jc w:val="center"/>
        </w:trPr>
        <w:tc>
          <w:tcPr>
            <w:tcW w:w="120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034027" w:rsidRDefault="00AC6819">
            <w:pPr>
              <w:widowControl w:val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4</w:t>
            </w:r>
          </w:p>
        </w:tc>
        <w:tc>
          <w:tcPr>
            <w:tcW w:w="1563" w:type="dxa"/>
            <w:tcBorders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34027" w:rsidRDefault="00AC6819">
            <w:pPr>
              <w:widowControl w:val="0"/>
              <w:jc w:val="right"/>
              <w:rPr>
                <w:rFonts w:ascii="Calibri;Arial" w:hAnsi="Calibri;Arial" w:cs="Calibri"/>
                <w:color w:val="000000"/>
              </w:rPr>
            </w:pPr>
            <w:r>
              <w:rPr>
                <w:rFonts w:ascii="Verdana" w:hAnsi="Verdana" w:cs="Calibri"/>
                <w:color w:val="000000"/>
                <w:sz w:val="20"/>
                <w:szCs w:val="22"/>
              </w:rPr>
              <w:t>15.371.651-K</w:t>
            </w:r>
            <w:r>
              <w:rPr>
                <w:rFonts w:ascii="Calibri;Arial" w:hAnsi="Calibri;Arial" w:cs="Calibri"/>
                <w:color w:val="000000"/>
                <w:szCs w:val="22"/>
              </w:rPr>
              <w:t xml:space="preserve"> </w:t>
            </w:r>
          </w:p>
        </w:tc>
      </w:tr>
      <w:tr w:rsidR="00034027">
        <w:trPr>
          <w:trHeight w:val="315"/>
          <w:jc w:val="center"/>
        </w:trPr>
        <w:tc>
          <w:tcPr>
            <w:tcW w:w="120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034027" w:rsidRDefault="00AC6819">
            <w:pPr>
              <w:widowControl w:val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5</w:t>
            </w:r>
          </w:p>
        </w:tc>
        <w:tc>
          <w:tcPr>
            <w:tcW w:w="1563" w:type="dxa"/>
            <w:tcBorders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34027" w:rsidRDefault="00AC6819">
            <w:pPr>
              <w:widowControl w:val="0"/>
              <w:jc w:val="right"/>
              <w:rPr>
                <w:rFonts w:ascii="Calibri;Arial" w:hAnsi="Calibri;Arial" w:cs="Calibri"/>
                <w:color w:val="000000"/>
              </w:rPr>
            </w:pPr>
            <w:r>
              <w:rPr>
                <w:rFonts w:ascii="Verdana" w:hAnsi="Verdana" w:cs="Calibri"/>
                <w:color w:val="000000"/>
                <w:sz w:val="20"/>
                <w:szCs w:val="22"/>
              </w:rPr>
              <w:t>15.402.097-7</w:t>
            </w:r>
            <w:r>
              <w:rPr>
                <w:rFonts w:ascii="Calibri;Arial" w:hAnsi="Calibri;Arial" w:cs="Calibri"/>
                <w:color w:val="000000"/>
                <w:szCs w:val="22"/>
              </w:rPr>
              <w:t xml:space="preserve"> </w:t>
            </w:r>
          </w:p>
        </w:tc>
      </w:tr>
      <w:tr w:rsidR="00034027">
        <w:trPr>
          <w:trHeight w:val="315"/>
          <w:jc w:val="center"/>
        </w:trPr>
        <w:tc>
          <w:tcPr>
            <w:tcW w:w="120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034027" w:rsidRDefault="00AC6819">
            <w:pPr>
              <w:widowControl w:val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6</w:t>
            </w:r>
          </w:p>
        </w:tc>
        <w:tc>
          <w:tcPr>
            <w:tcW w:w="1563" w:type="dxa"/>
            <w:tcBorders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34027" w:rsidRDefault="00AC6819">
            <w:pPr>
              <w:widowControl w:val="0"/>
              <w:jc w:val="right"/>
              <w:rPr>
                <w:rFonts w:ascii="Calibri;Arial" w:hAnsi="Calibri;Arial" w:cs="Calibri"/>
                <w:color w:val="000000"/>
              </w:rPr>
            </w:pPr>
            <w:r>
              <w:rPr>
                <w:rFonts w:ascii="Verdana" w:hAnsi="Verdana" w:cs="Calibri"/>
                <w:color w:val="000000"/>
                <w:sz w:val="20"/>
                <w:szCs w:val="22"/>
              </w:rPr>
              <w:t>15.931.832-K</w:t>
            </w:r>
            <w:r>
              <w:rPr>
                <w:rFonts w:ascii="Calibri;Arial" w:hAnsi="Calibri;Arial" w:cs="Calibri"/>
                <w:color w:val="000000"/>
                <w:szCs w:val="22"/>
              </w:rPr>
              <w:t xml:space="preserve"> </w:t>
            </w:r>
          </w:p>
        </w:tc>
      </w:tr>
      <w:tr w:rsidR="00034027">
        <w:trPr>
          <w:trHeight w:val="315"/>
          <w:jc w:val="center"/>
        </w:trPr>
        <w:tc>
          <w:tcPr>
            <w:tcW w:w="120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034027" w:rsidRDefault="00AC6819">
            <w:pPr>
              <w:widowControl w:val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7</w:t>
            </w:r>
          </w:p>
        </w:tc>
        <w:tc>
          <w:tcPr>
            <w:tcW w:w="1563" w:type="dxa"/>
            <w:tcBorders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34027" w:rsidRDefault="00AC6819">
            <w:pPr>
              <w:widowControl w:val="0"/>
              <w:jc w:val="right"/>
              <w:rPr>
                <w:rFonts w:ascii="Calibri;Arial" w:hAnsi="Calibri;Arial" w:cs="Calibri"/>
                <w:color w:val="000000"/>
              </w:rPr>
            </w:pPr>
            <w:r>
              <w:rPr>
                <w:rFonts w:ascii="Verdana" w:hAnsi="Verdana" w:cs="Calibri"/>
                <w:color w:val="000000"/>
                <w:sz w:val="20"/>
                <w:szCs w:val="22"/>
              </w:rPr>
              <w:t xml:space="preserve">16.168.037-0 </w:t>
            </w:r>
          </w:p>
        </w:tc>
      </w:tr>
      <w:tr w:rsidR="00034027">
        <w:trPr>
          <w:trHeight w:val="315"/>
          <w:jc w:val="center"/>
        </w:trPr>
        <w:tc>
          <w:tcPr>
            <w:tcW w:w="120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034027" w:rsidRDefault="00AC6819">
            <w:pPr>
              <w:widowControl w:val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8</w:t>
            </w:r>
          </w:p>
        </w:tc>
        <w:tc>
          <w:tcPr>
            <w:tcW w:w="1563" w:type="dxa"/>
            <w:tcBorders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34027" w:rsidRDefault="00AC6819">
            <w:pPr>
              <w:widowControl w:val="0"/>
              <w:jc w:val="right"/>
              <w:rPr>
                <w:rFonts w:ascii="Calibri;Arial" w:hAnsi="Calibri;Arial" w:cs="Calibri"/>
                <w:color w:val="000000"/>
              </w:rPr>
            </w:pPr>
            <w:r>
              <w:rPr>
                <w:rFonts w:ascii="Verdana" w:hAnsi="Verdana" w:cs="Calibri"/>
                <w:color w:val="000000"/>
                <w:sz w:val="20"/>
                <w:szCs w:val="22"/>
              </w:rPr>
              <w:t xml:space="preserve">16.361.303-4 </w:t>
            </w:r>
          </w:p>
        </w:tc>
      </w:tr>
      <w:tr w:rsidR="00034027">
        <w:trPr>
          <w:trHeight w:val="315"/>
          <w:jc w:val="center"/>
        </w:trPr>
        <w:tc>
          <w:tcPr>
            <w:tcW w:w="120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034027" w:rsidRDefault="00AC6819">
            <w:pPr>
              <w:widowControl w:val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9</w:t>
            </w:r>
          </w:p>
        </w:tc>
        <w:tc>
          <w:tcPr>
            <w:tcW w:w="156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34027" w:rsidRDefault="00AC6819">
            <w:pPr>
              <w:widowControl w:val="0"/>
              <w:jc w:val="right"/>
              <w:rPr>
                <w:rFonts w:ascii="Calibri;Arial" w:hAnsi="Calibri;Arial" w:cs="Calibri"/>
                <w:color w:val="000000"/>
              </w:rPr>
            </w:pPr>
            <w:r>
              <w:rPr>
                <w:rFonts w:ascii="Verdana" w:hAnsi="Verdana" w:cs="Calibri"/>
                <w:color w:val="000000"/>
                <w:sz w:val="20"/>
                <w:szCs w:val="22"/>
              </w:rPr>
              <w:t xml:space="preserve">22.699.235-9 </w:t>
            </w:r>
          </w:p>
        </w:tc>
      </w:tr>
    </w:tbl>
    <w:p w:rsidR="00034027" w:rsidRDefault="00034027">
      <w:pPr>
        <w:jc w:val="center"/>
        <w:rPr>
          <w:rFonts w:ascii="Calibri" w:hAnsi="Calibri"/>
          <w:b/>
        </w:rPr>
      </w:pPr>
    </w:p>
    <w:p w:rsidR="00034027" w:rsidRDefault="00034027"/>
    <w:p w:rsidR="00034027" w:rsidRDefault="00034027"/>
    <w:p w:rsidR="00034027" w:rsidRDefault="00034027"/>
    <w:sectPr w:rsidR="00034027">
      <w:headerReference w:type="default" r:id="rId6"/>
      <w:footerReference w:type="default" r:id="rId7"/>
      <w:pgSz w:w="12240" w:h="15840"/>
      <w:pgMar w:top="1418" w:right="1701" w:bottom="1418" w:left="1080" w:header="709" w:footer="709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C6819" w:rsidRDefault="00AC6819">
      <w:r>
        <w:separator/>
      </w:r>
    </w:p>
  </w:endnote>
  <w:endnote w:type="continuationSeparator" w:id="0">
    <w:p w:rsidR="00AC6819" w:rsidRDefault="00AC681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00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;Arial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34027" w:rsidRDefault="00AC6819">
    <w:pPr>
      <w:pStyle w:val="Piedepgina"/>
      <w:pBdr>
        <w:top w:val="single" w:sz="4" w:space="1" w:color="000000"/>
      </w:pBdr>
      <w:jc w:val="center"/>
      <w:rPr>
        <w:rFonts w:ascii="Calibri" w:hAnsi="Calibri"/>
        <w:b/>
        <w:lang w:val="es-MX"/>
      </w:rPr>
    </w:pPr>
    <w:r>
      <w:rPr>
        <w:rFonts w:ascii="Calibri" w:hAnsi="Calibri"/>
        <w:b/>
        <w:lang w:val="es-MX"/>
      </w:rPr>
      <w:t>http://www.senadis.gob.cl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C6819" w:rsidRDefault="00AC6819">
      <w:pPr>
        <w:rPr>
          <w:sz w:val="12"/>
        </w:rPr>
      </w:pPr>
      <w:r>
        <w:separator/>
      </w:r>
    </w:p>
  </w:footnote>
  <w:footnote w:type="continuationSeparator" w:id="0">
    <w:p w:rsidR="00AC6819" w:rsidRDefault="00AC6819">
      <w:pPr>
        <w:rPr>
          <w:sz w:val="12"/>
        </w:rPr>
      </w:pPr>
      <w:r>
        <w:continuationSeparator/>
      </w:r>
    </w:p>
  </w:footnote>
  <w:footnote w:id="1">
    <w:p w:rsidR="00034027" w:rsidRDefault="00AC6819">
      <w:pPr>
        <w:pStyle w:val="Textonotapie"/>
        <w:jc w:val="both"/>
        <w:rPr>
          <w:rFonts w:ascii="Calibri" w:hAnsi="Calibri" w:cs="Calibri"/>
          <w:sz w:val="22"/>
          <w:szCs w:val="22"/>
        </w:rPr>
      </w:pPr>
      <w:r>
        <w:rPr>
          <w:rStyle w:val="Caracteresdenotaalpie"/>
        </w:rPr>
        <w:footnoteRef/>
      </w:r>
      <w:r>
        <w:rPr>
          <w:rFonts w:ascii="Calibri" w:hAnsi="Calibri" w:cs="Calibri"/>
          <w:sz w:val="22"/>
          <w:szCs w:val="22"/>
        </w:rPr>
        <w:t xml:space="preserve"> El orden del listado de seleccionados ha sido establecido en orden ascendente al Nº de R.U.T, no al resultado de las etapas </w:t>
      </w:r>
      <w:r>
        <w:rPr>
          <w:rFonts w:ascii="Calibri" w:hAnsi="Calibri" w:cs="Calibri"/>
          <w:sz w:val="22"/>
          <w:szCs w:val="22"/>
        </w:rPr>
        <w:t>0 y 1</w:t>
      </w:r>
      <w:r>
        <w:rPr>
          <w:rFonts w:ascii="Calibri" w:hAnsi="Calibri" w:cs="Calibri"/>
          <w:sz w:val="22"/>
          <w:szCs w:val="22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34027" w:rsidRDefault="00AC6819">
    <w:pPr>
      <w:pStyle w:val="Encabezado"/>
      <w:pBdr>
        <w:bottom w:val="single" w:sz="4" w:space="1" w:color="000000"/>
      </w:pBdr>
      <w:tabs>
        <w:tab w:val="clear" w:pos="8504"/>
        <w:tab w:val="right" w:pos="9540"/>
      </w:tabs>
      <w:jc w:val="right"/>
      <w:rPr>
        <w:rFonts w:ascii="Calibri" w:hAnsi="Calibri"/>
        <w:lang w:val="es-MX"/>
      </w:rPr>
    </w:pPr>
    <w:r>
      <w:rPr>
        <w:noProof/>
      </w:rPr>
      <w:drawing>
        <wp:anchor distT="0" distB="0" distL="114300" distR="114300" simplePos="0" relativeHeight="2" behindDoc="0" locked="0" layoutInCell="0" allowOverlap="1">
          <wp:simplePos x="0" y="0"/>
          <wp:positionH relativeFrom="column">
            <wp:posOffset>106680</wp:posOffset>
          </wp:positionH>
          <wp:positionV relativeFrom="paragraph">
            <wp:posOffset>-345440</wp:posOffset>
          </wp:positionV>
          <wp:extent cx="960755" cy="875030"/>
          <wp:effectExtent l="0" t="0" r="0" b="0"/>
          <wp:wrapTight wrapText="bothSides">
            <wp:wrapPolygon edited="0">
              <wp:start x="-92" y="0"/>
              <wp:lineTo x="-92" y="21061"/>
              <wp:lineTo x="20899" y="21061"/>
              <wp:lineTo x="20899" y="0"/>
              <wp:lineTo x="-92" y="0"/>
            </wp:wrapPolygon>
          </wp:wrapTight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n 1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960755" cy="87503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Calibri" w:hAnsi="Calibri"/>
        <w:lang w:val="es-MX"/>
      </w:rPr>
      <w:t xml:space="preserve">                                                                                                                                          </w:t>
    </w:r>
  </w:p>
  <w:p w:rsidR="00034027" w:rsidRDefault="00AC6819">
    <w:pPr>
      <w:pStyle w:val="Encabezado"/>
      <w:pBdr>
        <w:bottom w:val="single" w:sz="4" w:space="1" w:color="000000"/>
      </w:pBdr>
      <w:tabs>
        <w:tab w:val="clear" w:pos="8504"/>
        <w:tab w:val="right" w:pos="9540"/>
      </w:tabs>
      <w:jc w:val="right"/>
      <w:rPr>
        <w:rFonts w:ascii="Calibri" w:hAnsi="Calibri"/>
        <w:lang w:val="es-MX"/>
      </w:rPr>
    </w:pPr>
    <w:r>
      <w:rPr>
        <w:rFonts w:ascii="Calibri" w:hAnsi="Calibri"/>
        <w:lang w:val="es-MX"/>
      </w:rPr>
      <w:tab/>
      <w:t xml:space="preserve">                                                                                                                    </w:t>
    </w:r>
    <w:r>
      <w:rPr>
        <w:rFonts w:ascii="Calibri" w:hAnsi="Calibri"/>
        <w:lang w:val="es-MX"/>
      </w:rPr>
      <w:t xml:space="preserve">                     Comité de Selección</w:t>
    </w:r>
    <w:r>
      <w:rPr>
        <w:rFonts w:ascii="Calibri" w:hAnsi="Calibri"/>
        <w:lang w:val="es-MX"/>
      </w:rPr>
      <w:tab/>
      <w:t xml:space="preserve">                                                                                                            </w:t>
    </w:r>
  </w:p>
  <w:p w:rsidR="00034027" w:rsidRDefault="00AC6819">
    <w:pPr>
      <w:pStyle w:val="Encabezado"/>
      <w:pBdr>
        <w:bottom w:val="single" w:sz="4" w:space="1" w:color="000000"/>
      </w:pBdr>
      <w:tabs>
        <w:tab w:val="clear" w:pos="8504"/>
        <w:tab w:val="right" w:pos="9540"/>
      </w:tabs>
      <w:jc w:val="right"/>
      <w:rPr>
        <w:rFonts w:ascii="Calibri" w:hAnsi="Calibri"/>
        <w:b/>
        <w:lang w:val="es-MX"/>
      </w:rPr>
    </w:pPr>
    <w:r>
      <w:rPr>
        <w:rFonts w:ascii="Calibri" w:hAnsi="Calibri"/>
        <w:lang w:val="es-MX"/>
      </w:rPr>
      <w:t xml:space="preserve"> Servicio Nacional de la Discapacidad</w:t>
    </w:r>
    <w:r>
      <w:rPr>
        <w:rFonts w:ascii="Calibri" w:hAnsi="Calibri"/>
        <w:b/>
        <w:lang w:val="es-MX"/>
      </w:rPr>
      <w:t xml:space="preserve">                                                                   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34027"/>
    <w:rsid w:val="00034027"/>
    <w:rsid w:val="003E2E45"/>
    <w:rsid w:val="00AC68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7DF6066-BC6A-4F7C-93C4-8616DFADF6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CL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1321E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EncabezadoCar">
    <w:name w:val="Encabezado Car"/>
    <w:basedOn w:val="Fuentedeprrafopredeter"/>
    <w:link w:val="Encabezado"/>
    <w:qFormat/>
    <w:rsid w:val="0071321E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customStyle="1" w:styleId="PiedepginaCar">
    <w:name w:val="Pie de página Car"/>
    <w:basedOn w:val="Fuentedeprrafopredeter"/>
    <w:link w:val="Piedepgina"/>
    <w:qFormat/>
    <w:rsid w:val="0071321E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customStyle="1" w:styleId="TextonotapieCar">
    <w:name w:val="Texto nota pie Car"/>
    <w:basedOn w:val="Fuentedeprrafopredeter"/>
    <w:link w:val="Textonotapie"/>
    <w:semiHidden/>
    <w:qFormat/>
    <w:rsid w:val="0071321E"/>
    <w:rPr>
      <w:rFonts w:ascii="Times New Roman" w:eastAsia="Times New Roman" w:hAnsi="Times New Roman" w:cs="Times New Roman"/>
      <w:sz w:val="20"/>
      <w:szCs w:val="20"/>
      <w:lang w:val="es-ES" w:eastAsia="es-ES"/>
    </w:rPr>
  </w:style>
  <w:style w:type="character" w:customStyle="1" w:styleId="Ancladenotaalpie">
    <w:name w:val="Ancla de nota al pie"/>
    <w:rPr>
      <w:vertAlign w:val="superscript"/>
    </w:rPr>
  </w:style>
  <w:style w:type="character" w:customStyle="1" w:styleId="FootnoteCharacters">
    <w:name w:val="Footnote Characters"/>
    <w:semiHidden/>
    <w:qFormat/>
    <w:rsid w:val="0071321E"/>
    <w:rPr>
      <w:vertAlign w:val="superscript"/>
    </w:rPr>
  </w:style>
  <w:style w:type="character" w:customStyle="1" w:styleId="Caracteresdenotaalpie">
    <w:name w:val="Caracteres de nota al pie"/>
    <w:qFormat/>
  </w:style>
  <w:style w:type="character" w:customStyle="1" w:styleId="Ancladenotafinal">
    <w:name w:val="Ancla de nota final"/>
    <w:rPr>
      <w:vertAlign w:val="superscript"/>
    </w:rPr>
  </w:style>
  <w:style w:type="character" w:customStyle="1" w:styleId="Caracteresdenotafinal">
    <w:name w:val="Caracteres de nota final"/>
    <w:qFormat/>
  </w:style>
  <w:style w:type="paragraph" w:styleId="Ttulo">
    <w:name w:val="Title"/>
    <w:basedOn w:val="Normal"/>
    <w:next w:val="Textoindependiente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Textoindependiente">
    <w:name w:val="Body Text"/>
    <w:basedOn w:val="Normal"/>
    <w:pPr>
      <w:spacing w:after="140" w:line="276" w:lineRule="auto"/>
    </w:pPr>
  </w:style>
  <w:style w:type="paragraph" w:styleId="Lista">
    <w:name w:val="List"/>
    <w:basedOn w:val="Textoindependiente"/>
    <w:rPr>
      <w:rFonts w:cs="Lucida Sans"/>
    </w:rPr>
  </w:style>
  <w:style w:type="paragraph" w:styleId="Descripcin">
    <w:name w:val="caption"/>
    <w:basedOn w:val="Normal"/>
    <w:qFormat/>
    <w:pPr>
      <w:suppressLineNumbers/>
      <w:spacing w:before="120" w:after="120"/>
    </w:pPr>
    <w:rPr>
      <w:rFonts w:cs="Lucida Sans"/>
      <w:i/>
      <w:iCs/>
    </w:rPr>
  </w:style>
  <w:style w:type="paragraph" w:customStyle="1" w:styleId="ndice">
    <w:name w:val="Índice"/>
    <w:basedOn w:val="Normal"/>
    <w:qFormat/>
    <w:pPr>
      <w:suppressLineNumbers/>
    </w:pPr>
    <w:rPr>
      <w:rFonts w:cs="Lucida Sans"/>
    </w:rPr>
  </w:style>
  <w:style w:type="paragraph" w:customStyle="1" w:styleId="Cabeceraypie">
    <w:name w:val="Cabecera y pie"/>
    <w:basedOn w:val="Normal"/>
    <w:qFormat/>
  </w:style>
  <w:style w:type="paragraph" w:styleId="Encabezado">
    <w:name w:val="header"/>
    <w:basedOn w:val="Normal"/>
    <w:link w:val="EncabezadoCar"/>
    <w:rsid w:val="0071321E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link w:val="PiedepginaCar"/>
    <w:rsid w:val="0071321E"/>
    <w:pPr>
      <w:tabs>
        <w:tab w:val="center" w:pos="4252"/>
        <w:tab w:val="right" w:pos="8504"/>
      </w:tabs>
    </w:pPr>
  </w:style>
  <w:style w:type="paragraph" w:styleId="Textonotapie">
    <w:name w:val="footnote text"/>
    <w:basedOn w:val="Normal"/>
    <w:link w:val="TextonotapieCar"/>
    <w:semiHidden/>
    <w:rsid w:val="0071321E"/>
    <w:rPr>
      <w:sz w:val="20"/>
      <w:szCs w:val="20"/>
    </w:rPr>
  </w:style>
  <w:style w:type="paragraph" w:customStyle="1" w:styleId="Contenidodelatabla">
    <w:name w:val="Contenido de la tabla"/>
    <w:basedOn w:val="Normal"/>
    <w:qFormat/>
    <w:pPr>
      <w:widowControl w:val="0"/>
      <w:suppressLineNumbers/>
    </w:pPr>
  </w:style>
  <w:style w:type="paragraph" w:customStyle="1" w:styleId="Ttulodelatabla">
    <w:name w:val="Título de la tabla"/>
    <w:basedOn w:val="Contenidodelatabla"/>
    <w:qFormat/>
    <w:pPr>
      <w:jc w:val="center"/>
    </w:pPr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50</Words>
  <Characters>279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Nicolas Contreras</dc:creator>
  <dc:description/>
  <cp:lastModifiedBy>Isabel Ojeda Baeza</cp:lastModifiedBy>
  <cp:revision>2</cp:revision>
  <dcterms:created xsi:type="dcterms:W3CDTF">2021-11-22T15:20:00Z</dcterms:created>
  <dcterms:modified xsi:type="dcterms:W3CDTF">2021-11-22T15:20:00Z</dcterms:modified>
  <dc:language>es-CL</dc:language>
</cp:coreProperties>
</file>