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B85804">
        <w:rPr>
          <w:rFonts w:ascii="Calibri" w:hAnsi="Calibri"/>
          <w:b/>
          <w:sz w:val="28"/>
        </w:rPr>
        <w:t>PROFESIONAL DEPARTAMENTO DE AUTONOMÍA Y DEPENDENCIA, REEMPLAZO PRE Y POST NATAL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F2919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AF2919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10.992.386-9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13.020.792-8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AF29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14.174.856-4</w:t>
            </w:r>
          </w:p>
        </w:tc>
      </w:tr>
      <w:tr w:rsidR="00B85804" w:rsidTr="00A22FE0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85804" w:rsidRDefault="00AF291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804" w:rsidRDefault="00B85804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14.357.712-0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714" w:rsidRDefault="007A5714">
      <w:r>
        <w:separator/>
      </w:r>
    </w:p>
  </w:endnote>
  <w:endnote w:type="continuationSeparator" w:id="0">
    <w:p w:rsidR="007A5714" w:rsidRDefault="007A5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714" w:rsidRDefault="007A5714">
      <w:pPr>
        <w:rPr>
          <w:sz w:val="12"/>
        </w:rPr>
      </w:pPr>
      <w:r>
        <w:separator/>
      </w:r>
    </w:p>
  </w:footnote>
  <w:footnote w:type="continuationSeparator" w:id="0">
    <w:p w:rsidR="007A5714" w:rsidRDefault="007A571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AF2919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  <w:p w:rsidR="00894D5B" w:rsidRDefault="00894D5B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 deja constancia que debido a la discrepancia entre la pauta del concurso, que indica que aprueban la etapa los cuatro mayores puntajes acumulados tras la entrevista, y la información publicada en el Portal de Empleos Públicos, que indica que aprueban los 3 mayores puntajes de la etapa, se decide que pasarán a la etapa siguiente, “evaluación psicolaboral”, los 3 mayores puntajes de la entrevista y los 3 mayores puntajes acumulados.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6C7840CE" wp14:editId="5C5AFE25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54186"/>
    <w:rsid w:val="001B2570"/>
    <w:rsid w:val="001C4FCA"/>
    <w:rsid w:val="001D6E72"/>
    <w:rsid w:val="001E2815"/>
    <w:rsid w:val="00380F25"/>
    <w:rsid w:val="003E2E45"/>
    <w:rsid w:val="00460C87"/>
    <w:rsid w:val="004D03AE"/>
    <w:rsid w:val="005658A2"/>
    <w:rsid w:val="00594B88"/>
    <w:rsid w:val="005A0976"/>
    <w:rsid w:val="00670957"/>
    <w:rsid w:val="006B1DA8"/>
    <w:rsid w:val="006D7203"/>
    <w:rsid w:val="007277F8"/>
    <w:rsid w:val="007A5714"/>
    <w:rsid w:val="007E1896"/>
    <w:rsid w:val="00894D5B"/>
    <w:rsid w:val="00894DEF"/>
    <w:rsid w:val="009650BF"/>
    <w:rsid w:val="00981DCB"/>
    <w:rsid w:val="00A46C1D"/>
    <w:rsid w:val="00AA6638"/>
    <w:rsid w:val="00AC6819"/>
    <w:rsid w:val="00AF2919"/>
    <w:rsid w:val="00B34F1E"/>
    <w:rsid w:val="00B85804"/>
    <w:rsid w:val="00C23A30"/>
    <w:rsid w:val="00CB6ED2"/>
    <w:rsid w:val="00D91C18"/>
    <w:rsid w:val="00E4564D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7074C4-018E-446B-BD75-8F204D7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2023-03-28T17:57:00Z</dcterms:created>
  <dcterms:modified xsi:type="dcterms:W3CDTF">2023-03-28T17:57:00Z</dcterms:modified>
  <dc:language>es-CL</dc:language>
</cp:coreProperties>
</file>