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pPr w:leftFromText="141" w:rightFromText="141" w:vertAnchor="page" w:horzAnchor="page" w:tblpX="4123" w:tblpY="5596"/>
        <w:tblW w:w="6345" w:type="dxa"/>
        <w:tblInd w:w="0" w:type="dxa"/>
        <w:tblBorders>
          <w:top w:val="nil"/>
          <w:left w:val="single" w:sz="24" w:space="0" w:color="1F4E79"/>
          <w:bottom w:val="nil"/>
          <w:right w:val="nil"/>
          <w:insideH w:val="nil"/>
          <w:insideV w:val="nil"/>
        </w:tblBorders>
        <w:tblLayout w:type="fixed"/>
        <w:tblLook w:val="0000" w:firstRow="0" w:lastRow="0" w:firstColumn="0" w:lastColumn="0" w:noHBand="0" w:noVBand="0"/>
      </w:tblPr>
      <w:tblGrid>
        <w:gridCol w:w="6345"/>
      </w:tblGrid>
      <w:tr w:rsidR="004367E3" w:rsidRPr="00936770">
        <w:tc>
          <w:tcPr>
            <w:tcW w:w="6345" w:type="dxa"/>
          </w:tcPr>
          <w:p w:rsidR="004367E3" w:rsidRPr="00C34235" w:rsidRDefault="008D7E36" w:rsidP="00936770">
            <w:pPr>
              <w:tabs>
                <w:tab w:val="center" w:pos="4819"/>
                <w:tab w:val="right" w:pos="9071"/>
              </w:tabs>
              <w:spacing w:after="0" w:line="276" w:lineRule="auto"/>
              <w:ind w:left="141"/>
              <w:jc w:val="left"/>
              <w:rPr>
                <w:color w:val="1F4E79"/>
                <w:sz w:val="28"/>
                <w:szCs w:val="28"/>
              </w:rPr>
            </w:pPr>
            <w:bookmarkStart w:id="0" w:name="_GoBack"/>
            <w:bookmarkEnd w:id="0"/>
            <w:r w:rsidRPr="00C34235">
              <w:rPr>
                <w:color w:val="1F4E79"/>
                <w:sz w:val="28"/>
                <w:szCs w:val="28"/>
              </w:rPr>
              <w:t xml:space="preserve">Programa </w:t>
            </w:r>
          </w:p>
          <w:p w:rsidR="004367E3" w:rsidRPr="00C34235" w:rsidRDefault="008D7E36" w:rsidP="00936770">
            <w:pPr>
              <w:tabs>
                <w:tab w:val="center" w:pos="4819"/>
                <w:tab w:val="right" w:pos="9071"/>
              </w:tabs>
              <w:spacing w:after="0" w:line="276" w:lineRule="auto"/>
              <w:ind w:left="141"/>
              <w:jc w:val="left"/>
              <w:rPr>
                <w:color w:val="1F4E79"/>
                <w:sz w:val="28"/>
                <w:szCs w:val="28"/>
              </w:rPr>
            </w:pPr>
            <w:r w:rsidRPr="00C34235">
              <w:rPr>
                <w:color w:val="1F4E79"/>
                <w:sz w:val="28"/>
                <w:szCs w:val="28"/>
              </w:rPr>
              <w:t>Acceso a la Justicia</w:t>
            </w:r>
          </w:p>
          <w:p w:rsidR="004367E3" w:rsidRPr="00C34235" w:rsidRDefault="008D7E36" w:rsidP="00936770">
            <w:pPr>
              <w:tabs>
                <w:tab w:val="left" w:pos="8789"/>
              </w:tabs>
              <w:spacing w:after="0" w:line="276" w:lineRule="auto"/>
              <w:ind w:left="141"/>
              <w:jc w:val="left"/>
              <w:rPr>
                <w:color w:val="1F4E79"/>
                <w:sz w:val="28"/>
                <w:szCs w:val="28"/>
              </w:rPr>
            </w:pPr>
            <w:r w:rsidRPr="00C34235">
              <w:rPr>
                <w:color w:val="1F4E79"/>
                <w:sz w:val="28"/>
                <w:szCs w:val="28"/>
              </w:rPr>
              <w:t>para Personas con Discapacidad</w:t>
            </w:r>
          </w:p>
          <w:p w:rsidR="004367E3" w:rsidRPr="00C34235" w:rsidRDefault="004367E3" w:rsidP="00936770">
            <w:pPr>
              <w:tabs>
                <w:tab w:val="left" w:pos="8789"/>
              </w:tabs>
              <w:spacing w:after="0" w:line="276" w:lineRule="auto"/>
              <w:ind w:left="141"/>
              <w:jc w:val="left"/>
              <w:rPr>
                <w:color w:val="1F4E79"/>
                <w:sz w:val="28"/>
                <w:szCs w:val="28"/>
              </w:rPr>
            </w:pPr>
          </w:p>
          <w:p w:rsidR="004367E3" w:rsidRPr="00C34235" w:rsidRDefault="004367E3" w:rsidP="00936770">
            <w:pPr>
              <w:tabs>
                <w:tab w:val="left" w:pos="8789"/>
              </w:tabs>
              <w:spacing w:after="0" w:line="276" w:lineRule="auto"/>
              <w:ind w:left="141"/>
              <w:jc w:val="left"/>
              <w:rPr>
                <w:color w:val="1F4E79"/>
                <w:sz w:val="28"/>
                <w:szCs w:val="28"/>
              </w:rPr>
            </w:pPr>
          </w:p>
          <w:p w:rsidR="004367E3" w:rsidRPr="00C34235" w:rsidRDefault="008D7E36" w:rsidP="00936770">
            <w:pPr>
              <w:tabs>
                <w:tab w:val="left" w:pos="8789"/>
              </w:tabs>
              <w:spacing w:after="0" w:line="276" w:lineRule="auto"/>
              <w:ind w:left="141"/>
              <w:jc w:val="left"/>
              <w:rPr>
                <w:color w:val="1F4E79"/>
                <w:sz w:val="28"/>
                <w:szCs w:val="28"/>
              </w:rPr>
            </w:pPr>
            <w:r w:rsidRPr="00C34235">
              <w:rPr>
                <w:b/>
                <w:color w:val="1F4E79"/>
                <w:sz w:val="28"/>
                <w:szCs w:val="28"/>
              </w:rPr>
              <w:t>BASES TÉCNICAS-ADMINISTRATIVAS</w:t>
            </w:r>
          </w:p>
          <w:p w:rsidR="004367E3" w:rsidRPr="00C34235" w:rsidRDefault="004367E3" w:rsidP="00936770">
            <w:pPr>
              <w:tabs>
                <w:tab w:val="center" w:pos="4819"/>
                <w:tab w:val="right" w:pos="9071"/>
              </w:tabs>
              <w:spacing w:after="0" w:line="276" w:lineRule="auto"/>
              <w:ind w:left="141"/>
              <w:jc w:val="left"/>
              <w:rPr>
                <w:color w:val="1F4E79"/>
                <w:sz w:val="28"/>
                <w:szCs w:val="28"/>
              </w:rPr>
            </w:pPr>
          </w:p>
          <w:p w:rsidR="004367E3" w:rsidRPr="00C34235" w:rsidRDefault="008D7E36" w:rsidP="00936770">
            <w:pPr>
              <w:tabs>
                <w:tab w:val="center" w:pos="4819"/>
                <w:tab w:val="right" w:pos="9071"/>
              </w:tabs>
              <w:spacing w:after="0" w:line="276" w:lineRule="auto"/>
              <w:ind w:left="141"/>
              <w:jc w:val="left"/>
              <w:rPr>
                <w:color w:val="2E74B5"/>
                <w:sz w:val="28"/>
                <w:szCs w:val="28"/>
              </w:rPr>
            </w:pPr>
            <w:r w:rsidRPr="00C34235">
              <w:rPr>
                <w:b/>
                <w:color w:val="2E74B5"/>
                <w:sz w:val="28"/>
                <w:szCs w:val="28"/>
              </w:rPr>
              <w:t xml:space="preserve">CONVOCATORIA </w:t>
            </w:r>
          </w:p>
          <w:p w:rsidR="004367E3" w:rsidRPr="00C34235" w:rsidRDefault="008D7E36" w:rsidP="00936770">
            <w:pPr>
              <w:tabs>
                <w:tab w:val="center" w:pos="4819"/>
                <w:tab w:val="right" w:pos="9071"/>
              </w:tabs>
              <w:spacing w:after="0" w:line="276" w:lineRule="auto"/>
              <w:ind w:left="141"/>
              <w:jc w:val="left"/>
              <w:rPr>
                <w:color w:val="2E74B5"/>
                <w:sz w:val="28"/>
                <w:szCs w:val="28"/>
              </w:rPr>
            </w:pPr>
            <w:r w:rsidRPr="00C34235">
              <w:rPr>
                <w:b/>
                <w:color w:val="2E74B5"/>
                <w:sz w:val="28"/>
                <w:szCs w:val="28"/>
              </w:rPr>
              <w:t>CURSO DE DERECHOS HUMANOS</w:t>
            </w:r>
          </w:p>
          <w:p w:rsidR="0011612F" w:rsidRPr="00C34235" w:rsidRDefault="0011612F" w:rsidP="00936770">
            <w:pPr>
              <w:tabs>
                <w:tab w:val="center" w:pos="4819"/>
                <w:tab w:val="right" w:pos="9071"/>
              </w:tabs>
              <w:spacing w:after="0" w:line="276" w:lineRule="auto"/>
              <w:ind w:left="141"/>
              <w:jc w:val="left"/>
              <w:rPr>
                <w:b/>
                <w:color w:val="2E74B5"/>
                <w:sz w:val="28"/>
                <w:szCs w:val="28"/>
                <w:lang w:val="es-MX"/>
              </w:rPr>
            </w:pPr>
            <w:r w:rsidRPr="00C34235">
              <w:rPr>
                <w:b/>
                <w:color w:val="2E74B5"/>
                <w:sz w:val="28"/>
                <w:szCs w:val="28"/>
              </w:rPr>
              <w:t>Discapacidad y sistemas de justicia penal y familia</w:t>
            </w:r>
          </w:p>
          <w:p w:rsidR="004367E3" w:rsidRPr="00C34235" w:rsidRDefault="008D7E36" w:rsidP="00936770">
            <w:pPr>
              <w:tabs>
                <w:tab w:val="center" w:pos="4819"/>
                <w:tab w:val="right" w:pos="9071"/>
              </w:tabs>
              <w:spacing w:after="0" w:line="276" w:lineRule="auto"/>
              <w:ind w:left="141"/>
              <w:jc w:val="left"/>
              <w:rPr>
                <w:color w:val="2E74B5"/>
                <w:sz w:val="28"/>
                <w:szCs w:val="28"/>
              </w:rPr>
            </w:pPr>
            <w:r w:rsidRPr="00C34235">
              <w:rPr>
                <w:b/>
                <w:color w:val="2E74B5"/>
                <w:sz w:val="28"/>
                <w:szCs w:val="28"/>
              </w:rPr>
              <w:t>AÑO 2023</w:t>
            </w:r>
          </w:p>
          <w:p w:rsidR="004367E3" w:rsidRPr="00C34235" w:rsidRDefault="004367E3" w:rsidP="00936770">
            <w:pPr>
              <w:tabs>
                <w:tab w:val="center" w:pos="4819"/>
                <w:tab w:val="right" w:pos="9071"/>
              </w:tabs>
              <w:spacing w:after="0" w:line="276" w:lineRule="auto"/>
              <w:ind w:left="141"/>
              <w:jc w:val="left"/>
              <w:rPr>
                <w:color w:val="2E74B5"/>
                <w:sz w:val="28"/>
                <w:szCs w:val="28"/>
              </w:rPr>
            </w:pPr>
          </w:p>
          <w:p w:rsidR="004367E3" w:rsidRPr="00C34235" w:rsidRDefault="004367E3" w:rsidP="00936770">
            <w:pPr>
              <w:tabs>
                <w:tab w:val="center" w:pos="4819"/>
                <w:tab w:val="right" w:pos="9071"/>
              </w:tabs>
              <w:spacing w:after="0" w:line="276" w:lineRule="auto"/>
              <w:ind w:left="141"/>
              <w:jc w:val="left"/>
              <w:rPr>
                <w:color w:val="2E74B5"/>
                <w:sz w:val="28"/>
                <w:szCs w:val="28"/>
              </w:rPr>
            </w:pPr>
          </w:p>
          <w:p w:rsidR="004367E3" w:rsidRPr="00936770" w:rsidRDefault="008D7E36" w:rsidP="00936770">
            <w:pPr>
              <w:tabs>
                <w:tab w:val="center" w:pos="4819"/>
                <w:tab w:val="right" w:pos="9071"/>
              </w:tabs>
              <w:spacing w:after="0" w:line="276" w:lineRule="auto"/>
              <w:ind w:left="141"/>
              <w:jc w:val="left"/>
              <w:rPr>
                <w:color w:val="2E74B5"/>
              </w:rPr>
            </w:pPr>
            <w:r w:rsidRPr="00C34235">
              <w:rPr>
                <w:color w:val="2E74B5"/>
                <w:sz w:val="28"/>
                <w:szCs w:val="28"/>
              </w:rPr>
              <w:t>SERVICIO NACIONAL DE LA DISCAPACIDAD</w:t>
            </w:r>
          </w:p>
        </w:tc>
      </w:tr>
    </w:tbl>
    <w:p w:rsidR="004367E3" w:rsidRPr="00936770" w:rsidRDefault="004367E3" w:rsidP="00936770">
      <w:pPr>
        <w:tabs>
          <w:tab w:val="center" w:pos="4819"/>
          <w:tab w:val="right" w:pos="9071"/>
        </w:tabs>
        <w:spacing w:after="0" w:line="276" w:lineRule="auto"/>
        <w:jc w:val="center"/>
        <w:rPr>
          <w:color w:val="000000"/>
        </w:rPr>
      </w:pPr>
    </w:p>
    <w:p w:rsidR="004367E3" w:rsidRPr="00936770" w:rsidRDefault="004367E3" w:rsidP="00936770">
      <w:pPr>
        <w:tabs>
          <w:tab w:val="center" w:pos="4819"/>
          <w:tab w:val="right" w:pos="9071"/>
        </w:tabs>
        <w:spacing w:after="0" w:line="276" w:lineRule="auto"/>
        <w:jc w:val="center"/>
        <w:rPr>
          <w:color w:val="000000"/>
        </w:rPr>
      </w:pPr>
    </w:p>
    <w:p w:rsidR="004367E3" w:rsidRPr="00936770" w:rsidRDefault="004367E3" w:rsidP="00936770">
      <w:pPr>
        <w:tabs>
          <w:tab w:val="center" w:pos="4819"/>
          <w:tab w:val="right" w:pos="9071"/>
        </w:tabs>
        <w:spacing w:after="0" w:line="276" w:lineRule="auto"/>
        <w:jc w:val="center"/>
        <w:rPr>
          <w:color w:val="000000"/>
        </w:rPr>
      </w:pPr>
    </w:p>
    <w:p w:rsidR="004367E3" w:rsidRPr="00936770" w:rsidRDefault="004367E3" w:rsidP="00936770">
      <w:pPr>
        <w:tabs>
          <w:tab w:val="center" w:pos="4819"/>
          <w:tab w:val="right" w:pos="9071"/>
        </w:tabs>
        <w:spacing w:after="0" w:line="276" w:lineRule="auto"/>
        <w:jc w:val="center"/>
        <w:rPr>
          <w:color w:val="000000"/>
        </w:rPr>
      </w:pPr>
    </w:p>
    <w:p w:rsidR="004367E3" w:rsidRPr="00936770" w:rsidRDefault="004367E3" w:rsidP="00936770">
      <w:pPr>
        <w:tabs>
          <w:tab w:val="center" w:pos="4819"/>
          <w:tab w:val="right" w:pos="9071"/>
        </w:tabs>
        <w:spacing w:after="0" w:line="276" w:lineRule="auto"/>
        <w:jc w:val="center"/>
        <w:rPr>
          <w:color w:val="000000"/>
        </w:rPr>
      </w:pPr>
    </w:p>
    <w:p w:rsidR="004367E3" w:rsidRPr="00936770" w:rsidRDefault="004367E3" w:rsidP="00936770">
      <w:pPr>
        <w:tabs>
          <w:tab w:val="center" w:pos="4819"/>
          <w:tab w:val="right" w:pos="9071"/>
        </w:tabs>
        <w:spacing w:after="0" w:line="276" w:lineRule="auto"/>
        <w:jc w:val="center"/>
        <w:rPr>
          <w:color w:val="000000"/>
        </w:rPr>
      </w:pPr>
    </w:p>
    <w:p w:rsidR="004367E3" w:rsidRPr="00936770" w:rsidRDefault="004367E3" w:rsidP="00936770">
      <w:pPr>
        <w:tabs>
          <w:tab w:val="center" w:pos="4819"/>
          <w:tab w:val="right" w:pos="9071"/>
        </w:tabs>
        <w:spacing w:after="0" w:line="276" w:lineRule="auto"/>
        <w:jc w:val="center"/>
        <w:rPr>
          <w:color w:val="000000"/>
        </w:rPr>
      </w:pPr>
    </w:p>
    <w:p w:rsidR="004367E3" w:rsidRPr="00936770" w:rsidRDefault="004367E3" w:rsidP="00936770">
      <w:pPr>
        <w:tabs>
          <w:tab w:val="center" w:pos="4819"/>
          <w:tab w:val="right" w:pos="9071"/>
        </w:tabs>
        <w:spacing w:after="0" w:line="276" w:lineRule="auto"/>
        <w:jc w:val="center"/>
        <w:rPr>
          <w:color w:val="000000"/>
        </w:rPr>
      </w:pPr>
    </w:p>
    <w:p w:rsidR="004367E3" w:rsidRPr="00936770" w:rsidRDefault="004367E3" w:rsidP="00936770">
      <w:pPr>
        <w:tabs>
          <w:tab w:val="center" w:pos="4819"/>
          <w:tab w:val="right" w:pos="9071"/>
        </w:tabs>
        <w:spacing w:after="0" w:line="276" w:lineRule="auto"/>
        <w:jc w:val="center"/>
        <w:rPr>
          <w:color w:val="000000"/>
        </w:rPr>
      </w:pPr>
    </w:p>
    <w:p w:rsidR="004367E3" w:rsidRPr="00936770" w:rsidRDefault="004367E3" w:rsidP="00936770">
      <w:pPr>
        <w:tabs>
          <w:tab w:val="center" w:pos="4819"/>
          <w:tab w:val="right" w:pos="9071"/>
        </w:tabs>
        <w:spacing w:after="0" w:line="276" w:lineRule="auto"/>
        <w:jc w:val="center"/>
        <w:rPr>
          <w:color w:val="000000"/>
        </w:rPr>
      </w:pPr>
    </w:p>
    <w:p w:rsidR="004367E3" w:rsidRPr="00936770" w:rsidRDefault="004367E3" w:rsidP="00936770">
      <w:pPr>
        <w:tabs>
          <w:tab w:val="center" w:pos="4819"/>
          <w:tab w:val="right" w:pos="9071"/>
        </w:tabs>
        <w:spacing w:after="0" w:line="276" w:lineRule="auto"/>
        <w:jc w:val="center"/>
        <w:rPr>
          <w:color w:val="000000"/>
        </w:rPr>
      </w:pPr>
    </w:p>
    <w:p w:rsidR="004367E3" w:rsidRPr="00936770" w:rsidRDefault="004367E3" w:rsidP="00936770">
      <w:pPr>
        <w:tabs>
          <w:tab w:val="center" w:pos="4819"/>
          <w:tab w:val="right" w:pos="9071"/>
        </w:tabs>
        <w:spacing w:after="0" w:line="276" w:lineRule="auto"/>
        <w:jc w:val="center"/>
        <w:rPr>
          <w:color w:val="000000"/>
        </w:rPr>
      </w:pPr>
    </w:p>
    <w:p w:rsidR="004367E3" w:rsidRPr="00936770" w:rsidRDefault="008D7E36" w:rsidP="00936770">
      <w:pPr>
        <w:tabs>
          <w:tab w:val="left" w:pos="8789"/>
        </w:tabs>
        <w:spacing w:after="0" w:line="276" w:lineRule="auto"/>
        <w:jc w:val="center"/>
      </w:pPr>
      <w:r w:rsidRPr="00936770">
        <w:br w:type="page"/>
      </w:r>
    </w:p>
    <w:sdt>
      <w:sdtPr>
        <w:rPr>
          <w:rFonts w:ascii="Arial" w:eastAsia="Arial" w:hAnsi="Arial" w:cs="Arial"/>
          <w:color w:val="auto"/>
          <w:sz w:val="22"/>
          <w:szCs w:val="22"/>
          <w:lang w:val="es-ES"/>
        </w:rPr>
        <w:id w:val="310217309"/>
        <w:docPartObj>
          <w:docPartGallery w:val="Table of Contents"/>
          <w:docPartUnique/>
        </w:docPartObj>
      </w:sdtPr>
      <w:sdtEndPr>
        <w:rPr>
          <w:b/>
          <w:bCs/>
        </w:rPr>
      </w:sdtEndPr>
      <w:sdtContent>
        <w:p w:rsidR="00B310D2" w:rsidRPr="00936770" w:rsidRDefault="00936770" w:rsidP="00936770">
          <w:pPr>
            <w:pStyle w:val="TtuloTDC"/>
            <w:spacing w:before="0" w:line="276" w:lineRule="auto"/>
            <w:rPr>
              <w:rFonts w:ascii="Arial" w:hAnsi="Arial" w:cs="Arial"/>
              <w:b/>
              <w:sz w:val="22"/>
              <w:szCs w:val="22"/>
            </w:rPr>
          </w:pPr>
          <w:r w:rsidRPr="00936770">
            <w:rPr>
              <w:rFonts w:ascii="Arial" w:hAnsi="Arial" w:cs="Arial"/>
              <w:b/>
              <w:sz w:val="22"/>
              <w:szCs w:val="22"/>
              <w:lang w:val="es-ES"/>
            </w:rPr>
            <w:t>CONTENIDO</w:t>
          </w:r>
        </w:p>
        <w:p w:rsidR="00936770" w:rsidRDefault="00B310D2" w:rsidP="00936770">
          <w:pPr>
            <w:pStyle w:val="TDC1"/>
            <w:tabs>
              <w:tab w:val="right" w:leader="dot" w:pos="9397"/>
            </w:tabs>
            <w:spacing w:after="0" w:line="276" w:lineRule="auto"/>
            <w:rPr>
              <w:rFonts w:asciiTheme="minorHAnsi" w:eastAsiaTheme="minorEastAsia" w:hAnsiTheme="minorHAnsi" w:cstheme="minorBidi"/>
              <w:noProof/>
              <w:lang w:val="es-CL"/>
            </w:rPr>
          </w:pPr>
          <w:r w:rsidRPr="00936770">
            <w:fldChar w:fldCharType="begin"/>
          </w:r>
          <w:r w:rsidRPr="00936770">
            <w:instrText xml:space="preserve"> TOC \o "1-3" \h \z \u </w:instrText>
          </w:r>
          <w:r w:rsidRPr="00936770">
            <w:fldChar w:fldCharType="separate"/>
          </w:r>
          <w:hyperlink w:anchor="_Toc146703289" w:history="1">
            <w:r w:rsidR="00936770" w:rsidRPr="00F66224">
              <w:rPr>
                <w:rStyle w:val="Hipervnculo"/>
                <w:noProof/>
                <w:color w:val="0000BF" w:themeColor="hyperlink" w:themeShade="BF"/>
              </w:rPr>
              <w:t>1. ASPECTOS GENERALES / CONTEXTO</w:t>
            </w:r>
            <w:r w:rsidR="00936770">
              <w:rPr>
                <w:noProof/>
                <w:webHidden/>
              </w:rPr>
              <w:tab/>
            </w:r>
            <w:r w:rsidR="00936770">
              <w:rPr>
                <w:noProof/>
                <w:webHidden/>
              </w:rPr>
              <w:fldChar w:fldCharType="begin"/>
            </w:r>
            <w:r w:rsidR="00936770">
              <w:rPr>
                <w:noProof/>
                <w:webHidden/>
              </w:rPr>
              <w:instrText xml:space="preserve"> PAGEREF _Toc146703289 \h </w:instrText>
            </w:r>
            <w:r w:rsidR="00936770">
              <w:rPr>
                <w:noProof/>
                <w:webHidden/>
              </w:rPr>
            </w:r>
            <w:r w:rsidR="00936770">
              <w:rPr>
                <w:noProof/>
                <w:webHidden/>
              </w:rPr>
              <w:fldChar w:fldCharType="separate"/>
            </w:r>
            <w:r w:rsidR="00200791">
              <w:rPr>
                <w:noProof/>
                <w:webHidden/>
              </w:rPr>
              <w:t>6</w:t>
            </w:r>
            <w:r w:rsidR="00936770">
              <w:rPr>
                <w:noProof/>
                <w:webHidden/>
              </w:rPr>
              <w:fldChar w:fldCharType="end"/>
            </w:r>
          </w:hyperlink>
        </w:p>
        <w:p w:rsidR="00936770" w:rsidRDefault="00CC72F9" w:rsidP="00936770">
          <w:pPr>
            <w:pStyle w:val="TDC2"/>
            <w:tabs>
              <w:tab w:val="right" w:leader="dot" w:pos="9397"/>
            </w:tabs>
            <w:spacing w:after="0" w:line="276" w:lineRule="auto"/>
            <w:rPr>
              <w:rFonts w:asciiTheme="minorHAnsi" w:eastAsiaTheme="minorEastAsia" w:hAnsiTheme="minorHAnsi" w:cstheme="minorBidi"/>
              <w:noProof/>
              <w:lang w:val="es-CL"/>
            </w:rPr>
          </w:pPr>
          <w:hyperlink w:anchor="_Toc146703290" w:history="1">
            <w:r w:rsidR="00936770" w:rsidRPr="00F66224">
              <w:rPr>
                <w:rStyle w:val="Hipervnculo"/>
                <w:noProof/>
                <w:color w:val="0000BF" w:themeColor="hyperlink" w:themeShade="BF"/>
              </w:rPr>
              <w:t>1.1. Objetivo General:</w:t>
            </w:r>
            <w:r w:rsidR="00936770">
              <w:rPr>
                <w:noProof/>
                <w:webHidden/>
              </w:rPr>
              <w:tab/>
            </w:r>
            <w:r w:rsidR="00936770">
              <w:rPr>
                <w:noProof/>
                <w:webHidden/>
              </w:rPr>
              <w:fldChar w:fldCharType="begin"/>
            </w:r>
            <w:r w:rsidR="00936770">
              <w:rPr>
                <w:noProof/>
                <w:webHidden/>
              </w:rPr>
              <w:instrText xml:space="preserve"> PAGEREF _Toc146703290 \h </w:instrText>
            </w:r>
            <w:r w:rsidR="00936770">
              <w:rPr>
                <w:noProof/>
                <w:webHidden/>
              </w:rPr>
            </w:r>
            <w:r w:rsidR="00936770">
              <w:rPr>
                <w:noProof/>
                <w:webHidden/>
              </w:rPr>
              <w:fldChar w:fldCharType="separate"/>
            </w:r>
            <w:r w:rsidR="00200791">
              <w:rPr>
                <w:noProof/>
                <w:webHidden/>
              </w:rPr>
              <w:t>7</w:t>
            </w:r>
            <w:r w:rsidR="00936770">
              <w:rPr>
                <w:noProof/>
                <w:webHidden/>
              </w:rPr>
              <w:fldChar w:fldCharType="end"/>
            </w:r>
          </w:hyperlink>
        </w:p>
        <w:p w:rsidR="00936770" w:rsidRDefault="00CC72F9" w:rsidP="00936770">
          <w:pPr>
            <w:pStyle w:val="TDC2"/>
            <w:tabs>
              <w:tab w:val="right" w:leader="dot" w:pos="9397"/>
            </w:tabs>
            <w:spacing w:after="0" w:line="276" w:lineRule="auto"/>
            <w:rPr>
              <w:rFonts w:asciiTheme="minorHAnsi" w:eastAsiaTheme="minorEastAsia" w:hAnsiTheme="minorHAnsi" w:cstheme="minorBidi"/>
              <w:noProof/>
              <w:lang w:val="es-CL"/>
            </w:rPr>
          </w:pPr>
          <w:hyperlink w:anchor="_Toc146703291" w:history="1">
            <w:r w:rsidR="00936770" w:rsidRPr="00F66224">
              <w:rPr>
                <w:rStyle w:val="Hipervnculo"/>
                <w:noProof/>
                <w:color w:val="0000BF" w:themeColor="hyperlink" w:themeShade="BF"/>
              </w:rPr>
              <w:t>1.2. Objetivo Específico:</w:t>
            </w:r>
            <w:r w:rsidR="00936770">
              <w:rPr>
                <w:noProof/>
                <w:webHidden/>
              </w:rPr>
              <w:tab/>
            </w:r>
            <w:r w:rsidR="00936770">
              <w:rPr>
                <w:noProof/>
                <w:webHidden/>
              </w:rPr>
              <w:fldChar w:fldCharType="begin"/>
            </w:r>
            <w:r w:rsidR="00936770">
              <w:rPr>
                <w:noProof/>
                <w:webHidden/>
              </w:rPr>
              <w:instrText xml:space="preserve"> PAGEREF _Toc146703291 \h </w:instrText>
            </w:r>
            <w:r w:rsidR="00936770">
              <w:rPr>
                <w:noProof/>
                <w:webHidden/>
              </w:rPr>
            </w:r>
            <w:r w:rsidR="00936770">
              <w:rPr>
                <w:noProof/>
                <w:webHidden/>
              </w:rPr>
              <w:fldChar w:fldCharType="separate"/>
            </w:r>
            <w:r w:rsidR="00200791">
              <w:rPr>
                <w:noProof/>
                <w:webHidden/>
              </w:rPr>
              <w:t>7</w:t>
            </w:r>
            <w:r w:rsidR="00936770">
              <w:rPr>
                <w:noProof/>
                <w:webHidden/>
              </w:rPr>
              <w:fldChar w:fldCharType="end"/>
            </w:r>
          </w:hyperlink>
        </w:p>
        <w:p w:rsidR="00936770" w:rsidRDefault="00CC72F9" w:rsidP="00936770">
          <w:pPr>
            <w:pStyle w:val="TDC2"/>
            <w:tabs>
              <w:tab w:val="right" w:leader="dot" w:pos="9397"/>
            </w:tabs>
            <w:spacing w:after="0" w:line="276" w:lineRule="auto"/>
            <w:rPr>
              <w:rFonts w:asciiTheme="minorHAnsi" w:eastAsiaTheme="minorEastAsia" w:hAnsiTheme="minorHAnsi" w:cstheme="minorBidi"/>
              <w:noProof/>
              <w:lang w:val="es-CL"/>
            </w:rPr>
          </w:pPr>
          <w:hyperlink w:anchor="_Toc146703292" w:history="1">
            <w:r w:rsidR="00936770" w:rsidRPr="00F66224">
              <w:rPr>
                <w:rStyle w:val="Hipervnculo"/>
                <w:noProof/>
                <w:color w:val="0000BF" w:themeColor="hyperlink" w:themeShade="BF"/>
              </w:rPr>
              <w:t>1.3. Antecedente normativo:</w:t>
            </w:r>
            <w:r w:rsidR="00936770">
              <w:rPr>
                <w:noProof/>
                <w:webHidden/>
              </w:rPr>
              <w:tab/>
            </w:r>
            <w:r w:rsidR="00936770">
              <w:rPr>
                <w:noProof/>
                <w:webHidden/>
              </w:rPr>
              <w:fldChar w:fldCharType="begin"/>
            </w:r>
            <w:r w:rsidR="00936770">
              <w:rPr>
                <w:noProof/>
                <w:webHidden/>
              </w:rPr>
              <w:instrText xml:space="preserve"> PAGEREF _Toc146703292 \h </w:instrText>
            </w:r>
            <w:r w:rsidR="00936770">
              <w:rPr>
                <w:noProof/>
                <w:webHidden/>
              </w:rPr>
            </w:r>
            <w:r w:rsidR="00936770">
              <w:rPr>
                <w:noProof/>
                <w:webHidden/>
              </w:rPr>
              <w:fldChar w:fldCharType="separate"/>
            </w:r>
            <w:r w:rsidR="00200791">
              <w:rPr>
                <w:noProof/>
                <w:webHidden/>
              </w:rPr>
              <w:t>7</w:t>
            </w:r>
            <w:r w:rsidR="00936770">
              <w:rPr>
                <w:noProof/>
                <w:webHidden/>
              </w:rPr>
              <w:fldChar w:fldCharType="end"/>
            </w:r>
          </w:hyperlink>
        </w:p>
        <w:p w:rsidR="00936770" w:rsidRDefault="00CC72F9" w:rsidP="00936770">
          <w:pPr>
            <w:pStyle w:val="TDC2"/>
            <w:tabs>
              <w:tab w:val="right" w:leader="dot" w:pos="9397"/>
            </w:tabs>
            <w:spacing w:after="0" w:line="276" w:lineRule="auto"/>
            <w:rPr>
              <w:rFonts w:asciiTheme="minorHAnsi" w:eastAsiaTheme="minorEastAsia" w:hAnsiTheme="minorHAnsi" w:cstheme="minorBidi"/>
              <w:noProof/>
              <w:lang w:val="es-CL"/>
            </w:rPr>
          </w:pPr>
          <w:hyperlink w:anchor="_Toc146703293" w:history="1">
            <w:r w:rsidR="00936770" w:rsidRPr="00F66224">
              <w:rPr>
                <w:rStyle w:val="Hipervnculo"/>
                <w:noProof/>
                <w:color w:val="0000BF" w:themeColor="hyperlink" w:themeShade="BF"/>
              </w:rPr>
              <w:t>1.4. Unidad a cargo de la convocatoria:</w:t>
            </w:r>
            <w:r w:rsidR="00936770">
              <w:rPr>
                <w:noProof/>
                <w:webHidden/>
              </w:rPr>
              <w:tab/>
            </w:r>
            <w:r w:rsidR="00936770">
              <w:rPr>
                <w:noProof/>
                <w:webHidden/>
              </w:rPr>
              <w:fldChar w:fldCharType="begin"/>
            </w:r>
            <w:r w:rsidR="00936770">
              <w:rPr>
                <w:noProof/>
                <w:webHidden/>
              </w:rPr>
              <w:instrText xml:space="preserve"> PAGEREF _Toc146703293 \h </w:instrText>
            </w:r>
            <w:r w:rsidR="00936770">
              <w:rPr>
                <w:noProof/>
                <w:webHidden/>
              </w:rPr>
            </w:r>
            <w:r w:rsidR="00936770">
              <w:rPr>
                <w:noProof/>
                <w:webHidden/>
              </w:rPr>
              <w:fldChar w:fldCharType="separate"/>
            </w:r>
            <w:r w:rsidR="00200791">
              <w:rPr>
                <w:noProof/>
                <w:webHidden/>
              </w:rPr>
              <w:t>8</w:t>
            </w:r>
            <w:r w:rsidR="00936770">
              <w:rPr>
                <w:noProof/>
                <w:webHidden/>
              </w:rPr>
              <w:fldChar w:fldCharType="end"/>
            </w:r>
          </w:hyperlink>
        </w:p>
        <w:p w:rsidR="00936770" w:rsidRDefault="00936770" w:rsidP="00936770">
          <w:pPr>
            <w:pStyle w:val="TDC1"/>
            <w:tabs>
              <w:tab w:val="right" w:leader="dot" w:pos="9397"/>
            </w:tabs>
            <w:spacing w:after="0" w:line="276" w:lineRule="auto"/>
            <w:rPr>
              <w:rStyle w:val="Hipervnculo"/>
              <w:noProof/>
            </w:rPr>
          </w:pPr>
        </w:p>
        <w:p w:rsidR="00936770" w:rsidRDefault="00CC72F9" w:rsidP="00936770">
          <w:pPr>
            <w:pStyle w:val="TDC1"/>
            <w:tabs>
              <w:tab w:val="right" w:leader="dot" w:pos="9397"/>
            </w:tabs>
            <w:spacing w:after="0" w:line="276" w:lineRule="auto"/>
            <w:rPr>
              <w:rFonts w:asciiTheme="minorHAnsi" w:eastAsiaTheme="minorEastAsia" w:hAnsiTheme="minorHAnsi" w:cstheme="minorBidi"/>
              <w:noProof/>
              <w:lang w:val="es-CL"/>
            </w:rPr>
          </w:pPr>
          <w:hyperlink w:anchor="_Toc146703294" w:history="1">
            <w:r w:rsidR="00936770" w:rsidRPr="00F66224">
              <w:rPr>
                <w:rStyle w:val="Hipervnculo"/>
                <w:noProof/>
                <w:color w:val="0000BF" w:themeColor="hyperlink" w:themeShade="BF"/>
              </w:rPr>
              <w:t>2. EL CURSO</w:t>
            </w:r>
            <w:r w:rsidR="00936770">
              <w:rPr>
                <w:noProof/>
                <w:webHidden/>
              </w:rPr>
              <w:tab/>
            </w:r>
            <w:r w:rsidR="00936770">
              <w:rPr>
                <w:noProof/>
                <w:webHidden/>
              </w:rPr>
              <w:fldChar w:fldCharType="begin"/>
            </w:r>
            <w:r w:rsidR="00936770">
              <w:rPr>
                <w:noProof/>
                <w:webHidden/>
              </w:rPr>
              <w:instrText xml:space="preserve"> PAGEREF _Toc146703294 \h </w:instrText>
            </w:r>
            <w:r w:rsidR="00936770">
              <w:rPr>
                <w:noProof/>
                <w:webHidden/>
              </w:rPr>
            </w:r>
            <w:r w:rsidR="00936770">
              <w:rPr>
                <w:noProof/>
                <w:webHidden/>
              </w:rPr>
              <w:fldChar w:fldCharType="separate"/>
            </w:r>
            <w:r w:rsidR="00200791">
              <w:rPr>
                <w:noProof/>
                <w:webHidden/>
              </w:rPr>
              <w:t>8</w:t>
            </w:r>
            <w:r w:rsidR="00936770">
              <w:rPr>
                <w:noProof/>
                <w:webHidden/>
              </w:rPr>
              <w:fldChar w:fldCharType="end"/>
            </w:r>
          </w:hyperlink>
        </w:p>
        <w:p w:rsidR="00936770" w:rsidRDefault="00CC72F9" w:rsidP="00936770">
          <w:pPr>
            <w:pStyle w:val="TDC2"/>
            <w:tabs>
              <w:tab w:val="right" w:leader="dot" w:pos="9397"/>
            </w:tabs>
            <w:spacing w:after="0" w:line="276" w:lineRule="auto"/>
            <w:rPr>
              <w:rFonts w:asciiTheme="minorHAnsi" w:eastAsiaTheme="minorEastAsia" w:hAnsiTheme="minorHAnsi" w:cstheme="minorBidi"/>
              <w:noProof/>
              <w:lang w:val="es-CL"/>
            </w:rPr>
          </w:pPr>
          <w:hyperlink w:anchor="_Toc146703295" w:history="1">
            <w:r w:rsidR="00936770" w:rsidRPr="00F66224">
              <w:rPr>
                <w:rStyle w:val="Hipervnculo"/>
                <w:noProof/>
                <w:color w:val="0000BF" w:themeColor="hyperlink" w:themeShade="BF"/>
              </w:rPr>
              <w:t>2.1. Temática</w:t>
            </w:r>
            <w:r w:rsidR="00936770">
              <w:rPr>
                <w:noProof/>
                <w:webHidden/>
              </w:rPr>
              <w:tab/>
            </w:r>
            <w:r w:rsidR="00936770">
              <w:rPr>
                <w:noProof/>
                <w:webHidden/>
              </w:rPr>
              <w:fldChar w:fldCharType="begin"/>
            </w:r>
            <w:r w:rsidR="00936770">
              <w:rPr>
                <w:noProof/>
                <w:webHidden/>
              </w:rPr>
              <w:instrText xml:space="preserve"> PAGEREF _Toc146703295 \h </w:instrText>
            </w:r>
            <w:r w:rsidR="00936770">
              <w:rPr>
                <w:noProof/>
                <w:webHidden/>
              </w:rPr>
            </w:r>
            <w:r w:rsidR="00936770">
              <w:rPr>
                <w:noProof/>
                <w:webHidden/>
              </w:rPr>
              <w:fldChar w:fldCharType="separate"/>
            </w:r>
            <w:r w:rsidR="00200791">
              <w:rPr>
                <w:noProof/>
                <w:webHidden/>
              </w:rPr>
              <w:t>8</w:t>
            </w:r>
            <w:r w:rsidR="00936770">
              <w:rPr>
                <w:noProof/>
                <w:webHidden/>
              </w:rPr>
              <w:fldChar w:fldCharType="end"/>
            </w:r>
          </w:hyperlink>
        </w:p>
        <w:p w:rsidR="00936770" w:rsidRDefault="00CC72F9" w:rsidP="00936770">
          <w:pPr>
            <w:pStyle w:val="TDC2"/>
            <w:tabs>
              <w:tab w:val="right" w:leader="dot" w:pos="9397"/>
            </w:tabs>
            <w:spacing w:after="0" w:line="276" w:lineRule="auto"/>
            <w:rPr>
              <w:rFonts w:asciiTheme="minorHAnsi" w:eastAsiaTheme="minorEastAsia" w:hAnsiTheme="minorHAnsi" w:cstheme="minorBidi"/>
              <w:noProof/>
              <w:lang w:val="es-CL"/>
            </w:rPr>
          </w:pPr>
          <w:hyperlink w:anchor="_Toc146703296" w:history="1">
            <w:r w:rsidR="00936770" w:rsidRPr="00F66224">
              <w:rPr>
                <w:rStyle w:val="Hipervnculo"/>
                <w:noProof/>
                <w:color w:val="0000BF" w:themeColor="hyperlink" w:themeShade="BF"/>
              </w:rPr>
              <w:t>2.2. Modalidad</w:t>
            </w:r>
            <w:r w:rsidR="00936770">
              <w:rPr>
                <w:noProof/>
                <w:webHidden/>
              </w:rPr>
              <w:tab/>
            </w:r>
            <w:r w:rsidR="00936770">
              <w:rPr>
                <w:noProof/>
                <w:webHidden/>
              </w:rPr>
              <w:fldChar w:fldCharType="begin"/>
            </w:r>
            <w:r w:rsidR="00936770">
              <w:rPr>
                <w:noProof/>
                <w:webHidden/>
              </w:rPr>
              <w:instrText xml:space="preserve"> PAGEREF _Toc146703296 \h </w:instrText>
            </w:r>
            <w:r w:rsidR="00936770">
              <w:rPr>
                <w:noProof/>
                <w:webHidden/>
              </w:rPr>
            </w:r>
            <w:r w:rsidR="00936770">
              <w:rPr>
                <w:noProof/>
                <w:webHidden/>
              </w:rPr>
              <w:fldChar w:fldCharType="separate"/>
            </w:r>
            <w:r w:rsidR="00200791">
              <w:rPr>
                <w:noProof/>
                <w:webHidden/>
              </w:rPr>
              <w:t>9</w:t>
            </w:r>
            <w:r w:rsidR="00936770">
              <w:rPr>
                <w:noProof/>
                <w:webHidden/>
              </w:rPr>
              <w:fldChar w:fldCharType="end"/>
            </w:r>
          </w:hyperlink>
        </w:p>
        <w:p w:rsidR="00936770" w:rsidRDefault="00CC72F9" w:rsidP="00936770">
          <w:pPr>
            <w:pStyle w:val="TDC2"/>
            <w:tabs>
              <w:tab w:val="right" w:leader="dot" w:pos="9397"/>
            </w:tabs>
            <w:spacing w:after="0" w:line="276" w:lineRule="auto"/>
            <w:rPr>
              <w:rFonts w:asciiTheme="minorHAnsi" w:eastAsiaTheme="minorEastAsia" w:hAnsiTheme="minorHAnsi" w:cstheme="minorBidi"/>
              <w:noProof/>
              <w:lang w:val="es-CL"/>
            </w:rPr>
          </w:pPr>
          <w:hyperlink w:anchor="_Toc146703297" w:history="1">
            <w:r w:rsidR="00936770" w:rsidRPr="00F66224">
              <w:rPr>
                <w:rStyle w:val="Hipervnculo"/>
                <w:noProof/>
                <w:color w:val="0000BF" w:themeColor="hyperlink" w:themeShade="BF"/>
              </w:rPr>
              <w:t>2.3. Duración</w:t>
            </w:r>
            <w:r w:rsidR="00936770">
              <w:rPr>
                <w:noProof/>
                <w:webHidden/>
              </w:rPr>
              <w:tab/>
            </w:r>
            <w:r w:rsidR="00936770">
              <w:rPr>
                <w:noProof/>
                <w:webHidden/>
              </w:rPr>
              <w:fldChar w:fldCharType="begin"/>
            </w:r>
            <w:r w:rsidR="00936770">
              <w:rPr>
                <w:noProof/>
                <w:webHidden/>
              </w:rPr>
              <w:instrText xml:space="preserve"> PAGEREF _Toc146703297 \h </w:instrText>
            </w:r>
            <w:r w:rsidR="00936770">
              <w:rPr>
                <w:noProof/>
                <w:webHidden/>
              </w:rPr>
            </w:r>
            <w:r w:rsidR="00936770">
              <w:rPr>
                <w:noProof/>
                <w:webHidden/>
              </w:rPr>
              <w:fldChar w:fldCharType="separate"/>
            </w:r>
            <w:r w:rsidR="00200791">
              <w:rPr>
                <w:noProof/>
                <w:webHidden/>
              </w:rPr>
              <w:t>9</w:t>
            </w:r>
            <w:r w:rsidR="00936770">
              <w:rPr>
                <w:noProof/>
                <w:webHidden/>
              </w:rPr>
              <w:fldChar w:fldCharType="end"/>
            </w:r>
          </w:hyperlink>
        </w:p>
        <w:p w:rsidR="00936770" w:rsidRDefault="00CC72F9" w:rsidP="00936770">
          <w:pPr>
            <w:pStyle w:val="TDC2"/>
            <w:tabs>
              <w:tab w:val="right" w:leader="dot" w:pos="9397"/>
            </w:tabs>
            <w:spacing w:after="0" w:line="276" w:lineRule="auto"/>
            <w:rPr>
              <w:rFonts w:asciiTheme="minorHAnsi" w:eastAsiaTheme="minorEastAsia" w:hAnsiTheme="minorHAnsi" w:cstheme="minorBidi"/>
              <w:noProof/>
              <w:lang w:val="es-CL"/>
            </w:rPr>
          </w:pPr>
          <w:hyperlink w:anchor="_Toc146703298" w:history="1">
            <w:r w:rsidR="00936770" w:rsidRPr="00F66224">
              <w:rPr>
                <w:rStyle w:val="Hipervnculo"/>
                <w:noProof/>
                <w:color w:val="0000BF" w:themeColor="hyperlink" w:themeShade="BF"/>
              </w:rPr>
              <w:t>2.4. Contenidos</w:t>
            </w:r>
            <w:r w:rsidR="00936770">
              <w:rPr>
                <w:noProof/>
                <w:webHidden/>
              </w:rPr>
              <w:tab/>
            </w:r>
            <w:r w:rsidR="00936770">
              <w:rPr>
                <w:noProof/>
                <w:webHidden/>
              </w:rPr>
              <w:fldChar w:fldCharType="begin"/>
            </w:r>
            <w:r w:rsidR="00936770">
              <w:rPr>
                <w:noProof/>
                <w:webHidden/>
              </w:rPr>
              <w:instrText xml:space="preserve"> PAGEREF _Toc146703298 \h </w:instrText>
            </w:r>
            <w:r w:rsidR="00936770">
              <w:rPr>
                <w:noProof/>
                <w:webHidden/>
              </w:rPr>
            </w:r>
            <w:r w:rsidR="00936770">
              <w:rPr>
                <w:noProof/>
                <w:webHidden/>
              </w:rPr>
              <w:fldChar w:fldCharType="separate"/>
            </w:r>
            <w:r w:rsidR="00200791">
              <w:rPr>
                <w:noProof/>
                <w:webHidden/>
              </w:rPr>
              <w:t>9</w:t>
            </w:r>
            <w:r w:rsidR="00936770">
              <w:rPr>
                <w:noProof/>
                <w:webHidden/>
              </w:rPr>
              <w:fldChar w:fldCharType="end"/>
            </w:r>
          </w:hyperlink>
        </w:p>
        <w:p w:rsidR="00936770" w:rsidRDefault="00CC72F9" w:rsidP="00936770">
          <w:pPr>
            <w:pStyle w:val="TDC2"/>
            <w:tabs>
              <w:tab w:val="right" w:leader="dot" w:pos="9397"/>
            </w:tabs>
            <w:spacing w:after="0" w:line="276" w:lineRule="auto"/>
            <w:rPr>
              <w:rFonts w:asciiTheme="minorHAnsi" w:eastAsiaTheme="minorEastAsia" w:hAnsiTheme="minorHAnsi" w:cstheme="minorBidi"/>
              <w:noProof/>
              <w:lang w:val="es-CL"/>
            </w:rPr>
          </w:pPr>
          <w:hyperlink w:anchor="_Toc146703299" w:history="1">
            <w:r w:rsidR="00936770" w:rsidRPr="00F66224">
              <w:rPr>
                <w:rStyle w:val="Hipervnculo"/>
                <w:noProof/>
                <w:color w:val="0000BF" w:themeColor="hyperlink" w:themeShade="BF"/>
              </w:rPr>
              <w:t>2.5. Público objetivo</w:t>
            </w:r>
            <w:r w:rsidR="00936770">
              <w:rPr>
                <w:noProof/>
                <w:webHidden/>
              </w:rPr>
              <w:tab/>
            </w:r>
            <w:r w:rsidR="00936770">
              <w:rPr>
                <w:noProof/>
                <w:webHidden/>
              </w:rPr>
              <w:fldChar w:fldCharType="begin"/>
            </w:r>
            <w:r w:rsidR="00936770">
              <w:rPr>
                <w:noProof/>
                <w:webHidden/>
              </w:rPr>
              <w:instrText xml:space="preserve"> PAGEREF _Toc146703299 \h </w:instrText>
            </w:r>
            <w:r w:rsidR="00936770">
              <w:rPr>
                <w:noProof/>
                <w:webHidden/>
              </w:rPr>
            </w:r>
            <w:r w:rsidR="00936770">
              <w:rPr>
                <w:noProof/>
                <w:webHidden/>
              </w:rPr>
              <w:fldChar w:fldCharType="separate"/>
            </w:r>
            <w:r w:rsidR="00200791">
              <w:rPr>
                <w:noProof/>
                <w:webHidden/>
              </w:rPr>
              <w:t>10</w:t>
            </w:r>
            <w:r w:rsidR="00936770">
              <w:rPr>
                <w:noProof/>
                <w:webHidden/>
              </w:rPr>
              <w:fldChar w:fldCharType="end"/>
            </w:r>
          </w:hyperlink>
        </w:p>
        <w:p w:rsidR="00936770" w:rsidRDefault="00CC72F9" w:rsidP="00936770">
          <w:pPr>
            <w:pStyle w:val="TDC2"/>
            <w:tabs>
              <w:tab w:val="right" w:leader="dot" w:pos="9397"/>
            </w:tabs>
            <w:spacing w:after="0" w:line="276" w:lineRule="auto"/>
            <w:rPr>
              <w:rFonts w:asciiTheme="minorHAnsi" w:eastAsiaTheme="minorEastAsia" w:hAnsiTheme="minorHAnsi" w:cstheme="minorBidi"/>
              <w:noProof/>
              <w:lang w:val="es-CL"/>
            </w:rPr>
          </w:pPr>
          <w:hyperlink w:anchor="_Toc146703300" w:history="1">
            <w:r w:rsidR="00936770" w:rsidRPr="00F66224">
              <w:rPr>
                <w:rStyle w:val="Hipervnculo"/>
                <w:noProof/>
                <w:color w:val="0000BF" w:themeColor="hyperlink" w:themeShade="BF"/>
              </w:rPr>
              <w:t>2.6. Aspectos metodológicos</w:t>
            </w:r>
            <w:r w:rsidR="00936770">
              <w:rPr>
                <w:noProof/>
                <w:webHidden/>
              </w:rPr>
              <w:tab/>
            </w:r>
            <w:r w:rsidR="00936770">
              <w:rPr>
                <w:noProof/>
                <w:webHidden/>
              </w:rPr>
              <w:fldChar w:fldCharType="begin"/>
            </w:r>
            <w:r w:rsidR="00936770">
              <w:rPr>
                <w:noProof/>
                <w:webHidden/>
              </w:rPr>
              <w:instrText xml:space="preserve"> PAGEREF _Toc146703300 \h </w:instrText>
            </w:r>
            <w:r w:rsidR="00936770">
              <w:rPr>
                <w:noProof/>
                <w:webHidden/>
              </w:rPr>
            </w:r>
            <w:r w:rsidR="00936770">
              <w:rPr>
                <w:noProof/>
                <w:webHidden/>
              </w:rPr>
              <w:fldChar w:fldCharType="separate"/>
            </w:r>
            <w:r w:rsidR="00200791">
              <w:rPr>
                <w:noProof/>
                <w:webHidden/>
              </w:rPr>
              <w:t>10</w:t>
            </w:r>
            <w:r w:rsidR="00936770">
              <w:rPr>
                <w:noProof/>
                <w:webHidden/>
              </w:rPr>
              <w:fldChar w:fldCharType="end"/>
            </w:r>
          </w:hyperlink>
        </w:p>
        <w:p w:rsidR="00936770" w:rsidRDefault="00CC72F9" w:rsidP="00936770">
          <w:pPr>
            <w:pStyle w:val="TDC2"/>
            <w:tabs>
              <w:tab w:val="right" w:leader="dot" w:pos="9397"/>
            </w:tabs>
            <w:spacing w:after="0" w:line="276" w:lineRule="auto"/>
            <w:rPr>
              <w:rFonts w:asciiTheme="minorHAnsi" w:eastAsiaTheme="minorEastAsia" w:hAnsiTheme="minorHAnsi" w:cstheme="minorBidi"/>
              <w:noProof/>
              <w:lang w:val="es-CL"/>
            </w:rPr>
          </w:pPr>
          <w:hyperlink w:anchor="_Toc146703301" w:history="1">
            <w:r w:rsidR="00936770" w:rsidRPr="00F66224">
              <w:rPr>
                <w:rStyle w:val="Hipervnculo"/>
                <w:noProof/>
                <w:color w:val="0000BF" w:themeColor="hyperlink" w:themeShade="BF"/>
              </w:rPr>
              <w:t>2.7. Productos exigidos respecto del curso</w:t>
            </w:r>
            <w:r w:rsidR="00936770">
              <w:rPr>
                <w:noProof/>
                <w:webHidden/>
              </w:rPr>
              <w:tab/>
            </w:r>
            <w:r w:rsidR="00936770">
              <w:rPr>
                <w:noProof/>
                <w:webHidden/>
              </w:rPr>
              <w:fldChar w:fldCharType="begin"/>
            </w:r>
            <w:r w:rsidR="00936770">
              <w:rPr>
                <w:noProof/>
                <w:webHidden/>
              </w:rPr>
              <w:instrText xml:space="preserve"> PAGEREF _Toc146703301 \h </w:instrText>
            </w:r>
            <w:r w:rsidR="00936770">
              <w:rPr>
                <w:noProof/>
                <w:webHidden/>
              </w:rPr>
            </w:r>
            <w:r w:rsidR="00936770">
              <w:rPr>
                <w:noProof/>
                <w:webHidden/>
              </w:rPr>
              <w:fldChar w:fldCharType="separate"/>
            </w:r>
            <w:r w:rsidR="00200791">
              <w:rPr>
                <w:noProof/>
                <w:webHidden/>
              </w:rPr>
              <w:t>10</w:t>
            </w:r>
            <w:r w:rsidR="00936770">
              <w:rPr>
                <w:noProof/>
                <w:webHidden/>
              </w:rPr>
              <w:fldChar w:fldCharType="end"/>
            </w:r>
          </w:hyperlink>
        </w:p>
        <w:p w:rsidR="00936770" w:rsidRDefault="00936770" w:rsidP="00936770">
          <w:pPr>
            <w:pStyle w:val="TDC1"/>
            <w:tabs>
              <w:tab w:val="right" w:leader="dot" w:pos="9397"/>
            </w:tabs>
            <w:spacing w:after="0" w:line="276" w:lineRule="auto"/>
            <w:rPr>
              <w:rStyle w:val="Hipervnculo"/>
              <w:noProof/>
            </w:rPr>
          </w:pPr>
        </w:p>
        <w:p w:rsidR="00936770" w:rsidRDefault="00CC72F9" w:rsidP="00936770">
          <w:pPr>
            <w:pStyle w:val="TDC1"/>
            <w:tabs>
              <w:tab w:val="right" w:leader="dot" w:pos="9397"/>
            </w:tabs>
            <w:spacing w:after="0" w:line="276" w:lineRule="auto"/>
            <w:rPr>
              <w:rFonts w:asciiTheme="minorHAnsi" w:eastAsiaTheme="minorEastAsia" w:hAnsiTheme="minorHAnsi" w:cstheme="minorBidi"/>
              <w:noProof/>
              <w:lang w:val="es-CL"/>
            </w:rPr>
          </w:pPr>
          <w:hyperlink w:anchor="_Toc146703302" w:history="1">
            <w:r w:rsidR="00936770" w:rsidRPr="00F66224">
              <w:rPr>
                <w:rStyle w:val="Hipervnculo"/>
                <w:noProof/>
                <w:color w:val="0000BF" w:themeColor="hyperlink" w:themeShade="BF"/>
              </w:rPr>
              <w:t>3. LA CONVOCATORIA</w:t>
            </w:r>
            <w:r w:rsidR="00936770">
              <w:rPr>
                <w:noProof/>
                <w:webHidden/>
              </w:rPr>
              <w:tab/>
            </w:r>
            <w:r w:rsidR="00936770">
              <w:rPr>
                <w:noProof/>
                <w:webHidden/>
              </w:rPr>
              <w:fldChar w:fldCharType="begin"/>
            </w:r>
            <w:r w:rsidR="00936770">
              <w:rPr>
                <w:noProof/>
                <w:webHidden/>
              </w:rPr>
              <w:instrText xml:space="preserve"> PAGEREF _Toc146703302 \h </w:instrText>
            </w:r>
            <w:r w:rsidR="00936770">
              <w:rPr>
                <w:noProof/>
                <w:webHidden/>
              </w:rPr>
            </w:r>
            <w:r w:rsidR="00936770">
              <w:rPr>
                <w:noProof/>
                <w:webHidden/>
              </w:rPr>
              <w:fldChar w:fldCharType="separate"/>
            </w:r>
            <w:r w:rsidR="00200791">
              <w:rPr>
                <w:noProof/>
                <w:webHidden/>
              </w:rPr>
              <w:t>11</w:t>
            </w:r>
            <w:r w:rsidR="00936770">
              <w:rPr>
                <w:noProof/>
                <w:webHidden/>
              </w:rPr>
              <w:fldChar w:fldCharType="end"/>
            </w:r>
          </w:hyperlink>
        </w:p>
        <w:p w:rsidR="00936770" w:rsidRDefault="00CC72F9" w:rsidP="00936770">
          <w:pPr>
            <w:pStyle w:val="TDC2"/>
            <w:tabs>
              <w:tab w:val="right" w:leader="dot" w:pos="9397"/>
            </w:tabs>
            <w:spacing w:after="0" w:line="276" w:lineRule="auto"/>
            <w:rPr>
              <w:rFonts w:asciiTheme="minorHAnsi" w:eastAsiaTheme="minorEastAsia" w:hAnsiTheme="minorHAnsi" w:cstheme="minorBidi"/>
              <w:noProof/>
              <w:lang w:val="es-CL"/>
            </w:rPr>
          </w:pPr>
          <w:hyperlink w:anchor="_Toc146703303" w:history="1">
            <w:r w:rsidR="00936770" w:rsidRPr="00F66224">
              <w:rPr>
                <w:rStyle w:val="Hipervnculo"/>
                <w:noProof/>
                <w:color w:val="0000BF" w:themeColor="hyperlink" w:themeShade="BF"/>
              </w:rPr>
              <w:t>3.1. Presentación de la convocatoria</w:t>
            </w:r>
            <w:r w:rsidR="00936770">
              <w:rPr>
                <w:noProof/>
                <w:webHidden/>
              </w:rPr>
              <w:tab/>
            </w:r>
            <w:r w:rsidR="00936770">
              <w:rPr>
                <w:noProof/>
                <w:webHidden/>
              </w:rPr>
              <w:fldChar w:fldCharType="begin"/>
            </w:r>
            <w:r w:rsidR="00936770">
              <w:rPr>
                <w:noProof/>
                <w:webHidden/>
              </w:rPr>
              <w:instrText xml:space="preserve"> PAGEREF _Toc146703303 \h </w:instrText>
            </w:r>
            <w:r w:rsidR="00936770">
              <w:rPr>
                <w:noProof/>
                <w:webHidden/>
              </w:rPr>
            </w:r>
            <w:r w:rsidR="00936770">
              <w:rPr>
                <w:noProof/>
                <w:webHidden/>
              </w:rPr>
              <w:fldChar w:fldCharType="separate"/>
            </w:r>
            <w:r w:rsidR="00200791">
              <w:rPr>
                <w:noProof/>
                <w:webHidden/>
              </w:rPr>
              <w:t>11</w:t>
            </w:r>
            <w:r w:rsidR="00936770">
              <w:rPr>
                <w:noProof/>
                <w:webHidden/>
              </w:rPr>
              <w:fldChar w:fldCharType="end"/>
            </w:r>
          </w:hyperlink>
        </w:p>
        <w:p w:rsidR="00936770" w:rsidRDefault="00CC72F9" w:rsidP="00936770">
          <w:pPr>
            <w:pStyle w:val="TDC2"/>
            <w:tabs>
              <w:tab w:val="right" w:leader="dot" w:pos="9397"/>
            </w:tabs>
            <w:spacing w:after="0" w:line="276" w:lineRule="auto"/>
            <w:rPr>
              <w:rFonts w:asciiTheme="minorHAnsi" w:eastAsiaTheme="minorEastAsia" w:hAnsiTheme="minorHAnsi" w:cstheme="minorBidi"/>
              <w:noProof/>
              <w:lang w:val="es-CL"/>
            </w:rPr>
          </w:pPr>
          <w:hyperlink w:anchor="_Toc146703304" w:history="1">
            <w:r w:rsidR="00936770" w:rsidRPr="00F66224">
              <w:rPr>
                <w:rStyle w:val="Hipervnculo"/>
                <w:noProof/>
                <w:color w:val="0000BF" w:themeColor="hyperlink" w:themeShade="BF"/>
              </w:rPr>
              <w:t>3.2. Recursos Disponibles</w:t>
            </w:r>
            <w:r w:rsidR="00936770">
              <w:rPr>
                <w:noProof/>
                <w:webHidden/>
              </w:rPr>
              <w:tab/>
            </w:r>
            <w:r w:rsidR="00936770">
              <w:rPr>
                <w:noProof/>
                <w:webHidden/>
              </w:rPr>
              <w:fldChar w:fldCharType="begin"/>
            </w:r>
            <w:r w:rsidR="00936770">
              <w:rPr>
                <w:noProof/>
                <w:webHidden/>
              </w:rPr>
              <w:instrText xml:space="preserve"> PAGEREF _Toc146703304 \h </w:instrText>
            </w:r>
            <w:r w:rsidR="00936770">
              <w:rPr>
                <w:noProof/>
                <w:webHidden/>
              </w:rPr>
            </w:r>
            <w:r w:rsidR="00936770">
              <w:rPr>
                <w:noProof/>
                <w:webHidden/>
              </w:rPr>
              <w:fldChar w:fldCharType="separate"/>
            </w:r>
            <w:r w:rsidR="00200791">
              <w:rPr>
                <w:noProof/>
                <w:webHidden/>
              </w:rPr>
              <w:t>11</w:t>
            </w:r>
            <w:r w:rsidR="00936770">
              <w:rPr>
                <w:noProof/>
                <w:webHidden/>
              </w:rPr>
              <w:fldChar w:fldCharType="end"/>
            </w:r>
          </w:hyperlink>
        </w:p>
        <w:p w:rsidR="00936770" w:rsidRDefault="00CC72F9" w:rsidP="00936770">
          <w:pPr>
            <w:pStyle w:val="TDC2"/>
            <w:tabs>
              <w:tab w:val="right" w:leader="dot" w:pos="9397"/>
            </w:tabs>
            <w:spacing w:after="0" w:line="276" w:lineRule="auto"/>
            <w:rPr>
              <w:rFonts w:asciiTheme="minorHAnsi" w:eastAsiaTheme="minorEastAsia" w:hAnsiTheme="minorHAnsi" w:cstheme="minorBidi"/>
              <w:noProof/>
              <w:lang w:val="es-CL"/>
            </w:rPr>
          </w:pPr>
          <w:hyperlink w:anchor="_Toc146703305" w:history="1">
            <w:r w:rsidR="00936770" w:rsidRPr="00F66224">
              <w:rPr>
                <w:rStyle w:val="Hipervnculo"/>
                <w:noProof/>
                <w:color w:val="0000BF" w:themeColor="hyperlink" w:themeShade="BF"/>
              </w:rPr>
              <w:t>3.3. Requisitos de postulación</w:t>
            </w:r>
            <w:r w:rsidR="00936770">
              <w:rPr>
                <w:noProof/>
                <w:webHidden/>
              </w:rPr>
              <w:tab/>
            </w:r>
            <w:r w:rsidR="00936770">
              <w:rPr>
                <w:noProof/>
                <w:webHidden/>
              </w:rPr>
              <w:fldChar w:fldCharType="begin"/>
            </w:r>
            <w:r w:rsidR="00936770">
              <w:rPr>
                <w:noProof/>
                <w:webHidden/>
              </w:rPr>
              <w:instrText xml:space="preserve"> PAGEREF _Toc146703305 \h </w:instrText>
            </w:r>
            <w:r w:rsidR="00936770">
              <w:rPr>
                <w:noProof/>
                <w:webHidden/>
              </w:rPr>
            </w:r>
            <w:r w:rsidR="00936770">
              <w:rPr>
                <w:noProof/>
                <w:webHidden/>
              </w:rPr>
              <w:fldChar w:fldCharType="separate"/>
            </w:r>
            <w:r w:rsidR="00200791">
              <w:rPr>
                <w:noProof/>
                <w:webHidden/>
              </w:rPr>
              <w:t>11</w:t>
            </w:r>
            <w:r w:rsidR="00936770">
              <w:rPr>
                <w:noProof/>
                <w:webHidden/>
              </w:rPr>
              <w:fldChar w:fldCharType="end"/>
            </w:r>
          </w:hyperlink>
        </w:p>
        <w:p w:rsidR="00936770" w:rsidRDefault="00CC72F9" w:rsidP="00936770">
          <w:pPr>
            <w:pStyle w:val="TDC2"/>
            <w:tabs>
              <w:tab w:val="right" w:leader="dot" w:pos="9397"/>
            </w:tabs>
            <w:spacing w:after="0" w:line="276" w:lineRule="auto"/>
            <w:rPr>
              <w:rFonts w:asciiTheme="minorHAnsi" w:eastAsiaTheme="minorEastAsia" w:hAnsiTheme="minorHAnsi" w:cstheme="minorBidi"/>
              <w:noProof/>
              <w:lang w:val="es-CL"/>
            </w:rPr>
          </w:pPr>
          <w:hyperlink w:anchor="_Toc146703306" w:history="1">
            <w:r w:rsidR="00936770" w:rsidRPr="00F66224">
              <w:rPr>
                <w:rStyle w:val="Hipervnculo"/>
                <w:noProof/>
                <w:color w:val="0000BF" w:themeColor="hyperlink" w:themeShade="BF"/>
              </w:rPr>
              <w:t>3.4. Las postulaciones</w:t>
            </w:r>
            <w:r w:rsidR="00936770">
              <w:rPr>
                <w:noProof/>
                <w:webHidden/>
              </w:rPr>
              <w:tab/>
            </w:r>
            <w:r w:rsidR="00936770">
              <w:rPr>
                <w:noProof/>
                <w:webHidden/>
              </w:rPr>
              <w:fldChar w:fldCharType="begin"/>
            </w:r>
            <w:r w:rsidR="00936770">
              <w:rPr>
                <w:noProof/>
                <w:webHidden/>
              </w:rPr>
              <w:instrText xml:space="preserve"> PAGEREF _Toc146703306 \h </w:instrText>
            </w:r>
            <w:r w:rsidR="00936770">
              <w:rPr>
                <w:noProof/>
                <w:webHidden/>
              </w:rPr>
            </w:r>
            <w:r w:rsidR="00936770">
              <w:rPr>
                <w:noProof/>
                <w:webHidden/>
              </w:rPr>
              <w:fldChar w:fldCharType="separate"/>
            </w:r>
            <w:r w:rsidR="00200791">
              <w:rPr>
                <w:noProof/>
                <w:webHidden/>
              </w:rPr>
              <w:t>13</w:t>
            </w:r>
            <w:r w:rsidR="00936770">
              <w:rPr>
                <w:noProof/>
                <w:webHidden/>
              </w:rPr>
              <w:fldChar w:fldCharType="end"/>
            </w:r>
          </w:hyperlink>
        </w:p>
        <w:p w:rsidR="00936770" w:rsidRDefault="00CC72F9" w:rsidP="00936770">
          <w:pPr>
            <w:pStyle w:val="TDC3"/>
            <w:tabs>
              <w:tab w:val="right" w:leader="dot" w:pos="9397"/>
            </w:tabs>
            <w:spacing w:after="0" w:line="276" w:lineRule="auto"/>
            <w:rPr>
              <w:rFonts w:asciiTheme="minorHAnsi" w:eastAsiaTheme="minorEastAsia" w:hAnsiTheme="minorHAnsi" w:cstheme="minorBidi"/>
              <w:noProof/>
              <w:lang w:val="es-CL"/>
            </w:rPr>
          </w:pPr>
          <w:hyperlink w:anchor="_Toc146703307" w:history="1">
            <w:r w:rsidR="00936770" w:rsidRPr="00F66224">
              <w:rPr>
                <w:rStyle w:val="Hipervnculo"/>
                <w:noProof/>
                <w:color w:val="0000BF" w:themeColor="hyperlink" w:themeShade="BF"/>
              </w:rPr>
              <w:t>3.4.1. Etapas de la convocatoria</w:t>
            </w:r>
            <w:r w:rsidR="00936770">
              <w:rPr>
                <w:noProof/>
                <w:webHidden/>
              </w:rPr>
              <w:tab/>
            </w:r>
            <w:r w:rsidR="00936770">
              <w:rPr>
                <w:noProof/>
                <w:webHidden/>
              </w:rPr>
              <w:fldChar w:fldCharType="begin"/>
            </w:r>
            <w:r w:rsidR="00936770">
              <w:rPr>
                <w:noProof/>
                <w:webHidden/>
              </w:rPr>
              <w:instrText xml:space="preserve"> PAGEREF _Toc146703307 \h </w:instrText>
            </w:r>
            <w:r w:rsidR="00936770">
              <w:rPr>
                <w:noProof/>
                <w:webHidden/>
              </w:rPr>
            </w:r>
            <w:r w:rsidR="00936770">
              <w:rPr>
                <w:noProof/>
                <w:webHidden/>
              </w:rPr>
              <w:fldChar w:fldCharType="separate"/>
            </w:r>
            <w:r w:rsidR="00200791">
              <w:rPr>
                <w:noProof/>
                <w:webHidden/>
              </w:rPr>
              <w:t>13</w:t>
            </w:r>
            <w:r w:rsidR="00936770">
              <w:rPr>
                <w:noProof/>
                <w:webHidden/>
              </w:rPr>
              <w:fldChar w:fldCharType="end"/>
            </w:r>
          </w:hyperlink>
        </w:p>
        <w:p w:rsidR="00936770" w:rsidRDefault="00CC72F9" w:rsidP="00936770">
          <w:pPr>
            <w:pStyle w:val="TDC3"/>
            <w:tabs>
              <w:tab w:val="right" w:leader="dot" w:pos="9397"/>
            </w:tabs>
            <w:spacing w:after="0" w:line="276" w:lineRule="auto"/>
            <w:rPr>
              <w:rFonts w:asciiTheme="minorHAnsi" w:eastAsiaTheme="minorEastAsia" w:hAnsiTheme="minorHAnsi" w:cstheme="minorBidi"/>
              <w:noProof/>
              <w:lang w:val="es-CL"/>
            </w:rPr>
          </w:pPr>
          <w:hyperlink w:anchor="_Toc146703308" w:history="1">
            <w:r w:rsidR="00936770" w:rsidRPr="00F66224">
              <w:rPr>
                <w:rStyle w:val="Hipervnculo"/>
                <w:noProof/>
                <w:color w:val="0000BF" w:themeColor="hyperlink" w:themeShade="BF"/>
              </w:rPr>
              <w:t>3.4.2. Presentación de las Propuestas</w:t>
            </w:r>
            <w:r w:rsidR="00936770">
              <w:rPr>
                <w:noProof/>
                <w:webHidden/>
              </w:rPr>
              <w:tab/>
            </w:r>
            <w:r w:rsidR="00936770">
              <w:rPr>
                <w:noProof/>
                <w:webHidden/>
              </w:rPr>
              <w:fldChar w:fldCharType="begin"/>
            </w:r>
            <w:r w:rsidR="00936770">
              <w:rPr>
                <w:noProof/>
                <w:webHidden/>
              </w:rPr>
              <w:instrText xml:space="preserve"> PAGEREF _Toc146703308 \h </w:instrText>
            </w:r>
            <w:r w:rsidR="00936770">
              <w:rPr>
                <w:noProof/>
                <w:webHidden/>
              </w:rPr>
            </w:r>
            <w:r w:rsidR="00936770">
              <w:rPr>
                <w:noProof/>
                <w:webHidden/>
              </w:rPr>
              <w:fldChar w:fldCharType="separate"/>
            </w:r>
            <w:r w:rsidR="00200791">
              <w:rPr>
                <w:noProof/>
                <w:webHidden/>
              </w:rPr>
              <w:t>13</w:t>
            </w:r>
            <w:r w:rsidR="00936770">
              <w:rPr>
                <w:noProof/>
                <w:webHidden/>
              </w:rPr>
              <w:fldChar w:fldCharType="end"/>
            </w:r>
          </w:hyperlink>
        </w:p>
        <w:p w:rsidR="00936770" w:rsidRDefault="00CC72F9" w:rsidP="00936770">
          <w:pPr>
            <w:pStyle w:val="TDC3"/>
            <w:tabs>
              <w:tab w:val="right" w:leader="dot" w:pos="9397"/>
            </w:tabs>
            <w:spacing w:after="0" w:line="276" w:lineRule="auto"/>
            <w:rPr>
              <w:rFonts w:asciiTheme="minorHAnsi" w:eastAsiaTheme="minorEastAsia" w:hAnsiTheme="minorHAnsi" w:cstheme="minorBidi"/>
              <w:noProof/>
              <w:lang w:val="es-CL"/>
            </w:rPr>
          </w:pPr>
          <w:hyperlink w:anchor="_Toc146703309" w:history="1">
            <w:r w:rsidR="00936770" w:rsidRPr="00F66224">
              <w:rPr>
                <w:rStyle w:val="Hipervnculo"/>
                <w:noProof/>
                <w:color w:val="0000BF" w:themeColor="hyperlink" w:themeShade="BF"/>
              </w:rPr>
              <w:t>3.4.3. Documentos que deben adjuntar a la postulación</w:t>
            </w:r>
            <w:r w:rsidR="00936770">
              <w:rPr>
                <w:noProof/>
                <w:webHidden/>
              </w:rPr>
              <w:tab/>
            </w:r>
            <w:r w:rsidR="00936770">
              <w:rPr>
                <w:noProof/>
                <w:webHidden/>
              </w:rPr>
              <w:fldChar w:fldCharType="begin"/>
            </w:r>
            <w:r w:rsidR="00936770">
              <w:rPr>
                <w:noProof/>
                <w:webHidden/>
              </w:rPr>
              <w:instrText xml:space="preserve"> PAGEREF _Toc146703309 \h </w:instrText>
            </w:r>
            <w:r w:rsidR="00936770">
              <w:rPr>
                <w:noProof/>
                <w:webHidden/>
              </w:rPr>
            </w:r>
            <w:r w:rsidR="00936770">
              <w:rPr>
                <w:noProof/>
                <w:webHidden/>
              </w:rPr>
              <w:fldChar w:fldCharType="separate"/>
            </w:r>
            <w:r w:rsidR="00200791">
              <w:rPr>
                <w:noProof/>
                <w:webHidden/>
              </w:rPr>
              <w:t>14</w:t>
            </w:r>
            <w:r w:rsidR="00936770">
              <w:rPr>
                <w:noProof/>
                <w:webHidden/>
              </w:rPr>
              <w:fldChar w:fldCharType="end"/>
            </w:r>
          </w:hyperlink>
        </w:p>
        <w:p w:rsidR="00936770" w:rsidRDefault="00CC72F9" w:rsidP="00936770">
          <w:pPr>
            <w:pStyle w:val="TDC3"/>
            <w:tabs>
              <w:tab w:val="right" w:leader="dot" w:pos="9397"/>
            </w:tabs>
            <w:spacing w:after="0" w:line="276" w:lineRule="auto"/>
            <w:rPr>
              <w:rFonts w:asciiTheme="minorHAnsi" w:eastAsiaTheme="minorEastAsia" w:hAnsiTheme="minorHAnsi" w:cstheme="minorBidi"/>
              <w:noProof/>
              <w:lang w:val="es-CL"/>
            </w:rPr>
          </w:pPr>
          <w:hyperlink w:anchor="_Toc146703310" w:history="1">
            <w:r w:rsidR="00936770" w:rsidRPr="00F66224">
              <w:rPr>
                <w:rStyle w:val="Hipervnculo"/>
                <w:noProof/>
                <w:color w:val="0000BF" w:themeColor="hyperlink" w:themeShade="BF"/>
              </w:rPr>
              <w:t>3.4.4. La propuesta de programa para el curso</w:t>
            </w:r>
            <w:r w:rsidR="00936770">
              <w:rPr>
                <w:noProof/>
                <w:webHidden/>
              </w:rPr>
              <w:tab/>
            </w:r>
            <w:r w:rsidR="00936770">
              <w:rPr>
                <w:noProof/>
                <w:webHidden/>
              </w:rPr>
              <w:fldChar w:fldCharType="begin"/>
            </w:r>
            <w:r w:rsidR="00936770">
              <w:rPr>
                <w:noProof/>
                <w:webHidden/>
              </w:rPr>
              <w:instrText xml:space="preserve"> PAGEREF _Toc146703310 \h </w:instrText>
            </w:r>
            <w:r w:rsidR="00936770">
              <w:rPr>
                <w:noProof/>
                <w:webHidden/>
              </w:rPr>
            </w:r>
            <w:r w:rsidR="00936770">
              <w:rPr>
                <w:noProof/>
                <w:webHidden/>
              </w:rPr>
              <w:fldChar w:fldCharType="separate"/>
            </w:r>
            <w:r w:rsidR="00200791">
              <w:rPr>
                <w:noProof/>
                <w:webHidden/>
              </w:rPr>
              <w:t>15</w:t>
            </w:r>
            <w:r w:rsidR="00936770">
              <w:rPr>
                <w:noProof/>
                <w:webHidden/>
              </w:rPr>
              <w:fldChar w:fldCharType="end"/>
            </w:r>
          </w:hyperlink>
        </w:p>
        <w:p w:rsidR="00936770" w:rsidRDefault="00CC72F9" w:rsidP="00936770">
          <w:pPr>
            <w:pStyle w:val="TDC3"/>
            <w:tabs>
              <w:tab w:val="right" w:leader="dot" w:pos="9397"/>
            </w:tabs>
            <w:spacing w:after="0" w:line="276" w:lineRule="auto"/>
            <w:rPr>
              <w:rFonts w:asciiTheme="minorHAnsi" w:eastAsiaTheme="minorEastAsia" w:hAnsiTheme="minorHAnsi" w:cstheme="minorBidi"/>
              <w:noProof/>
              <w:lang w:val="es-CL"/>
            </w:rPr>
          </w:pPr>
          <w:hyperlink w:anchor="_Toc146703311" w:history="1">
            <w:r w:rsidR="00936770" w:rsidRPr="00F66224">
              <w:rPr>
                <w:rStyle w:val="Hipervnculo"/>
                <w:noProof/>
                <w:color w:val="0000BF" w:themeColor="hyperlink" w:themeShade="BF"/>
              </w:rPr>
              <w:t>3.4.5. Presupuesto asociado al curso</w:t>
            </w:r>
            <w:r w:rsidR="00936770">
              <w:rPr>
                <w:noProof/>
                <w:webHidden/>
              </w:rPr>
              <w:tab/>
            </w:r>
            <w:r w:rsidR="00936770">
              <w:rPr>
                <w:noProof/>
                <w:webHidden/>
              </w:rPr>
              <w:fldChar w:fldCharType="begin"/>
            </w:r>
            <w:r w:rsidR="00936770">
              <w:rPr>
                <w:noProof/>
                <w:webHidden/>
              </w:rPr>
              <w:instrText xml:space="preserve"> PAGEREF _Toc146703311 \h </w:instrText>
            </w:r>
            <w:r w:rsidR="00936770">
              <w:rPr>
                <w:noProof/>
                <w:webHidden/>
              </w:rPr>
            </w:r>
            <w:r w:rsidR="00936770">
              <w:rPr>
                <w:noProof/>
                <w:webHidden/>
              </w:rPr>
              <w:fldChar w:fldCharType="separate"/>
            </w:r>
            <w:r w:rsidR="00200791">
              <w:rPr>
                <w:noProof/>
                <w:webHidden/>
              </w:rPr>
              <w:t>15</w:t>
            </w:r>
            <w:r w:rsidR="00936770">
              <w:rPr>
                <w:noProof/>
                <w:webHidden/>
              </w:rPr>
              <w:fldChar w:fldCharType="end"/>
            </w:r>
          </w:hyperlink>
        </w:p>
        <w:p w:rsidR="00936770" w:rsidRDefault="00CC72F9" w:rsidP="00936770">
          <w:pPr>
            <w:pStyle w:val="TDC3"/>
            <w:tabs>
              <w:tab w:val="right" w:leader="dot" w:pos="9397"/>
            </w:tabs>
            <w:spacing w:after="0" w:line="276" w:lineRule="auto"/>
            <w:rPr>
              <w:rFonts w:asciiTheme="minorHAnsi" w:eastAsiaTheme="minorEastAsia" w:hAnsiTheme="minorHAnsi" w:cstheme="minorBidi"/>
              <w:noProof/>
              <w:lang w:val="es-CL"/>
            </w:rPr>
          </w:pPr>
          <w:hyperlink w:anchor="_Toc146703312" w:history="1">
            <w:r w:rsidR="00936770" w:rsidRPr="00F66224">
              <w:rPr>
                <w:rStyle w:val="Hipervnculo"/>
                <w:noProof/>
                <w:color w:val="0000BF" w:themeColor="hyperlink" w:themeShade="BF"/>
              </w:rPr>
              <w:t>3.4.6. Notificaciones</w:t>
            </w:r>
            <w:r w:rsidR="00936770">
              <w:rPr>
                <w:noProof/>
                <w:webHidden/>
              </w:rPr>
              <w:tab/>
            </w:r>
            <w:r w:rsidR="00936770">
              <w:rPr>
                <w:noProof/>
                <w:webHidden/>
              </w:rPr>
              <w:fldChar w:fldCharType="begin"/>
            </w:r>
            <w:r w:rsidR="00936770">
              <w:rPr>
                <w:noProof/>
                <w:webHidden/>
              </w:rPr>
              <w:instrText xml:space="preserve"> PAGEREF _Toc146703312 \h </w:instrText>
            </w:r>
            <w:r w:rsidR="00936770">
              <w:rPr>
                <w:noProof/>
                <w:webHidden/>
              </w:rPr>
            </w:r>
            <w:r w:rsidR="00936770">
              <w:rPr>
                <w:noProof/>
                <w:webHidden/>
              </w:rPr>
              <w:fldChar w:fldCharType="separate"/>
            </w:r>
            <w:r w:rsidR="00200791">
              <w:rPr>
                <w:noProof/>
                <w:webHidden/>
              </w:rPr>
              <w:t>16</w:t>
            </w:r>
            <w:r w:rsidR="00936770">
              <w:rPr>
                <w:noProof/>
                <w:webHidden/>
              </w:rPr>
              <w:fldChar w:fldCharType="end"/>
            </w:r>
          </w:hyperlink>
        </w:p>
        <w:p w:rsidR="00936770" w:rsidRDefault="00CC72F9" w:rsidP="00936770">
          <w:pPr>
            <w:pStyle w:val="TDC3"/>
            <w:tabs>
              <w:tab w:val="right" w:leader="dot" w:pos="9397"/>
            </w:tabs>
            <w:spacing w:after="0" w:line="276" w:lineRule="auto"/>
            <w:rPr>
              <w:rFonts w:asciiTheme="minorHAnsi" w:eastAsiaTheme="minorEastAsia" w:hAnsiTheme="minorHAnsi" w:cstheme="minorBidi"/>
              <w:noProof/>
              <w:lang w:val="es-CL"/>
            </w:rPr>
          </w:pPr>
          <w:hyperlink w:anchor="_Toc146703313" w:history="1">
            <w:r w:rsidR="00936770" w:rsidRPr="00F66224">
              <w:rPr>
                <w:rStyle w:val="Hipervnculo"/>
                <w:noProof/>
                <w:color w:val="0000BF" w:themeColor="hyperlink" w:themeShade="BF"/>
              </w:rPr>
              <w:t>3.4.7. Admisibilidad de las postulaciones</w:t>
            </w:r>
            <w:r w:rsidR="00936770">
              <w:rPr>
                <w:noProof/>
                <w:webHidden/>
              </w:rPr>
              <w:tab/>
            </w:r>
            <w:r w:rsidR="00936770">
              <w:rPr>
                <w:noProof/>
                <w:webHidden/>
              </w:rPr>
              <w:fldChar w:fldCharType="begin"/>
            </w:r>
            <w:r w:rsidR="00936770">
              <w:rPr>
                <w:noProof/>
                <w:webHidden/>
              </w:rPr>
              <w:instrText xml:space="preserve"> PAGEREF _Toc146703313 \h </w:instrText>
            </w:r>
            <w:r w:rsidR="00936770">
              <w:rPr>
                <w:noProof/>
                <w:webHidden/>
              </w:rPr>
            </w:r>
            <w:r w:rsidR="00936770">
              <w:rPr>
                <w:noProof/>
                <w:webHidden/>
              </w:rPr>
              <w:fldChar w:fldCharType="separate"/>
            </w:r>
            <w:r w:rsidR="00200791">
              <w:rPr>
                <w:noProof/>
                <w:webHidden/>
              </w:rPr>
              <w:t>16</w:t>
            </w:r>
            <w:r w:rsidR="00936770">
              <w:rPr>
                <w:noProof/>
                <w:webHidden/>
              </w:rPr>
              <w:fldChar w:fldCharType="end"/>
            </w:r>
          </w:hyperlink>
        </w:p>
        <w:p w:rsidR="00936770" w:rsidRDefault="00CC72F9" w:rsidP="00936770">
          <w:pPr>
            <w:pStyle w:val="TDC3"/>
            <w:tabs>
              <w:tab w:val="right" w:leader="dot" w:pos="9397"/>
            </w:tabs>
            <w:spacing w:after="0" w:line="276" w:lineRule="auto"/>
            <w:rPr>
              <w:rFonts w:asciiTheme="minorHAnsi" w:eastAsiaTheme="minorEastAsia" w:hAnsiTheme="minorHAnsi" w:cstheme="minorBidi"/>
              <w:noProof/>
              <w:lang w:val="es-CL"/>
            </w:rPr>
          </w:pPr>
          <w:hyperlink w:anchor="_Toc146703314" w:history="1">
            <w:r w:rsidR="00936770" w:rsidRPr="00F66224">
              <w:rPr>
                <w:rStyle w:val="Hipervnculo"/>
                <w:noProof/>
                <w:color w:val="0000BF" w:themeColor="hyperlink" w:themeShade="BF"/>
              </w:rPr>
              <w:t>3.4.8. Evaluación Técnica de los proyectos</w:t>
            </w:r>
            <w:r w:rsidR="00936770">
              <w:rPr>
                <w:noProof/>
                <w:webHidden/>
              </w:rPr>
              <w:tab/>
            </w:r>
            <w:r w:rsidR="00936770">
              <w:rPr>
                <w:noProof/>
                <w:webHidden/>
              </w:rPr>
              <w:fldChar w:fldCharType="begin"/>
            </w:r>
            <w:r w:rsidR="00936770">
              <w:rPr>
                <w:noProof/>
                <w:webHidden/>
              </w:rPr>
              <w:instrText xml:space="preserve"> PAGEREF _Toc146703314 \h </w:instrText>
            </w:r>
            <w:r w:rsidR="00936770">
              <w:rPr>
                <w:noProof/>
                <w:webHidden/>
              </w:rPr>
            </w:r>
            <w:r w:rsidR="00936770">
              <w:rPr>
                <w:noProof/>
                <w:webHidden/>
              </w:rPr>
              <w:fldChar w:fldCharType="separate"/>
            </w:r>
            <w:r w:rsidR="00200791">
              <w:rPr>
                <w:noProof/>
                <w:webHidden/>
              </w:rPr>
              <w:t>16</w:t>
            </w:r>
            <w:r w:rsidR="00936770">
              <w:rPr>
                <w:noProof/>
                <w:webHidden/>
              </w:rPr>
              <w:fldChar w:fldCharType="end"/>
            </w:r>
          </w:hyperlink>
        </w:p>
        <w:p w:rsidR="00936770" w:rsidRDefault="00936770" w:rsidP="00936770">
          <w:pPr>
            <w:pStyle w:val="TDC1"/>
            <w:tabs>
              <w:tab w:val="right" w:leader="dot" w:pos="9397"/>
            </w:tabs>
            <w:spacing w:after="0" w:line="276" w:lineRule="auto"/>
            <w:rPr>
              <w:rStyle w:val="Hipervnculo"/>
              <w:noProof/>
            </w:rPr>
          </w:pPr>
        </w:p>
        <w:p w:rsidR="00936770" w:rsidRDefault="00CC72F9" w:rsidP="00936770">
          <w:pPr>
            <w:pStyle w:val="TDC1"/>
            <w:tabs>
              <w:tab w:val="right" w:leader="dot" w:pos="9397"/>
            </w:tabs>
            <w:spacing w:after="0" w:line="276" w:lineRule="auto"/>
            <w:rPr>
              <w:rFonts w:asciiTheme="minorHAnsi" w:eastAsiaTheme="minorEastAsia" w:hAnsiTheme="minorHAnsi" w:cstheme="minorBidi"/>
              <w:noProof/>
              <w:lang w:val="es-CL"/>
            </w:rPr>
          </w:pPr>
          <w:hyperlink w:anchor="_Toc146703315" w:history="1">
            <w:r w:rsidR="00936770" w:rsidRPr="00F66224">
              <w:rPr>
                <w:rStyle w:val="Hipervnculo"/>
                <w:noProof/>
                <w:color w:val="0000BF" w:themeColor="hyperlink" w:themeShade="BF"/>
              </w:rPr>
              <w:t>4. LA EVALUACIÓN</w:t>
            </w:r>
            <w:r w:rsidR="00936770">
              <w:rPr>
                <w:noProof/>
                <w:webHidden/>
              </w:rPr>
              <w:tab/>
            </w:r>
            <w:r w:rsidR="00936770">
              <w:rPr>
                <w:noProof/>
                <w:webHidden/>
              </w:rPr>
              <w:fldChar w:fldCharType="begin"/>
            </w:r>
            <w:r w:rsidR="00936770">
              <w:rPr>
                <w:noProof/>
                <w:webHidden/>
              </w:rPr>
              <w:instrText xml:space="preserve"> PAGEREF _Toc146703315 \h </w:instrText>
            </w:r>
            <w:r w:rsidR="00936770">
              <w:rPr>
                <w:noProof/>
                <w:webHidden/>
              </w:rPr>
            </w:r>
            <w:r w:rsidR="00936770">
              <w:rPr>
                <w:noProof/>
                <w:webHidden/>
              </w:rPr>
              <w:fldChar w:fldCharType="separate"/>
            </w:r>
            <w:r w:rsidR="00200791">
              <w:rPr>
                <w:noProof/>
                <w:webHidden/>
              </w:rPr>
              <w:t>17</w:t>
            </w:r>
            <w:r w:rsidR="00936770">
              <w:rPr>
                <w:noProof/>
                <w:webHidden/>
              </w:rPr>
              <w:fldChar w:fldCharType="end"/>
            </w:r>
          </w:hyperlink>
        </w:p>
        <w:p w:rsidR="00936770" w:rsidRDefault="00CC72F9" w:rsidP="00936770">
          <w:pPr>
            <w:pStyle w:val="TDC2"/>
            <w:tabs>
              <w:tab w:val="right" w:leader="dot" w:pos="9397"/>
            </w:tabs>
            <w:spacing w:after="0" w:line="276" w:lineRule="auto"/>
            <w:rPr>
              <w:rFonts w:asciiTheme="minorHAnsi" w:eastAsiaTheme="minorEastAsia" w:hAnsiTheme="minorHAnsi" w:cstheme="minorBidi"/>
              <w:noProof/>
              <w:lang w:val="es-CL"/>
            </w:rPr>
          </w:pPr>
          <w:hyperlink w:anchor="_Toc146703316" w:history="1">
            <w:r w:rsidR="00936770" w:rsidRPr="00F66224">
              <w:rPr>
                <w:rStyle w:val="Hipervnculo"/>
                <w:noProof/>
                <w:color w:val="0000BF" w:themeColor="hyperlink" w:themeShade="BF"/>
              </w:rPr>
              <w:t>4.1 Criterios de Evaluación Financiera</w:t>
            </w:r>
            <w:r w:rsidR="00936770">
              <w:rPr>
                <w:noProof/>
                <w:webHidden/>
              </w:rPr>
              <w:tab/>
            </w:r>
            <w:r w:rsidR="00936770">
              <w:rPr>
                <w:noProof/>
                <w:webHidden/>
              </w:rPr>
              <w:fldChar w:fldCharType="begin"/>
            </w:r>
            <w:r w:rsidR="00936770">
              <w:rPr>
                <w:noProof/>
                <w:webHidden/>
              </w:rPr>
              <w:instrText xml:space="preserve"> PAGEREF _Toc146703316 \h </w:instrText>
            </w:r>
            <w:r w:rsidR="00936770">
              <w:rPr>
                <w:noProof/>
                <w:webHidden/>
              </w:rPr>
            </w:r>
            <w:r w:rsidR="00936770">
              <w:rPr>
                <w:noProof/>
                <w:webHidden/>
              </w:rPr>
              <w:fldChar w:fldCharType="separate"/>
            </w:r>
            <w:r w:rsidR="00200791">
              <w:rPr>
                <w:noProof/>
                <w:webHidden/>
              </w:rPr>
              <w:t>17</w:t>
            </w:r>
            <w:r w:rsidR="00936770">
              <w:rPr>
                <w:noProof/>
                <w:webHidden/>
              </w:rPr>
              <w:fldChar w:fldCharType="end"/>
            </w:r>
          </w:hyperlink>
        </w:p>
        <w:p w:rsidR="00936770" w:rsidRDefault="00CC72F9" w:rsidP="00936770">
          <w:pPr>
            <w:pStyle w:val="TDC2"/>
            <w:tabs>
              <w:tab w:val="right" w:leader="dot" w:pos="9397"/>
            </w:tabs>
            <w:spacing w:after="0" w:line="276" w:lineRule="auto"/>
            <w:rPr>
              <w:rFonts w:asciiTheme="minorHAnsi" w:eastAsiaTheme="minorEastAsia" w:hAnsiTheme="minorHAnsi" w:cstheme="minorBidi"/>
              <w:noProof/>
              <w:lang w:val="es-CL"/>
            </w:rPr>
          </w:pPr>
          <w:hyperlink w:anchor="_Toc146703317" w:history="1">
            <w:r w:rsidR="00936770" w:rsidRPr="00F66224">
              <w:rPr>
                <w:rStyle w:val="Hipervnculo"/>
                <w:noProof/>
                <w:color w:val="0000BF" w:themeColor="hyperlink" w:themeShade="BF"/>
              </w:rPr>
              <w:t>4.2. Criterios de Evaluación Técnica</w:t>
            </w:r>
            <w:r w:rsidR="00936770">
              <w:rPr>
                <w:noProof/>
                <w:webHidden/>
              </w:rPr>
              <w:tab/>
            </w:r>
            <w:r w:rsidR="00936770">
              <w:rPr>
                <w:noProof/>
                <w:webHidden/>
              </w:rPr>
              <w:fldChar w:fldCharType="begin"/>
            </w:r>
            <w:r w:rsidR="00936770">
              <w:rPr>
                <w:noProof/>
                <w:webHidden/>
              </w:rPr>
              <w:instrText xml:space="preserve"> PAGEREF _Toc146703317 \h </w:instrText>
            </w:r>
            <w:r w:rsidR="00936770">
              <w:rPr>
                <w:noProof/>
                <w:webHidden/>
              </w:rPr>
            </w:r>
            <w:r w:rsidR="00936770">
              <w:rPr>
                <w:noProof/>
                <w:webHidden/>
              </w:rPr>
              <w:fldChar w:fldCharType="separate"/>
            </w:r>
            <w:r w:rsidR="00200791">
              <w:rPr>
                <w:noProof/>
                <w:webHidden/>
              </w:rPr>
              <w:t>17</w:t>
            </w:r>
            <w:r w:rsidR="00936770">
              <w:rPr>
                <w:noProof/>
                <w:webHidden/>
              </w:rPr>
              <w:fldChar w:fldCharType="end"/>
            </w:r>
          </w:hyperlink>
        </w:p>
        <w:p w:rsidR="00936770" w:rsidRDefault="00CC72F9" w:rsidP="00936770">
          <w:pPr>
            <w:pStyle w:val="TDC2"/>
            <w:tabs>
              <w:tab w:val="right" w:leader="dot" w:pos="9397"/>
            </w:tabs>
            <w:spacing w:after="0" w:line="276" w:lineRule="auto"/>
            <w:rPr>
              <w:rFonts w:asciiTheme="minorHAnsi" w:eastAsiaTheme="minorEastAsia" w:hAnsiTheme="minorHAnsi" w:cstheme="minorBidi"/>
              <w:noProof/>
              <w:lang w:val="es-CL"/>
            </w:rPr>
          </w:pPr>
          <w:hyperlink w:anchor="_Toc146703318" w:history="1">
            <w:r w:rsidR="00936770" w:rsidRPr="00F66224">
              <w:rPr>
                <w:rStyle w:val="Hipervnculo"/>
                <w:noProof/>
                <w:color w:val="0000BF" w:themeColor="hyperlink" w:themeShade="BF"/>
              </w:rPr>
              <w:t>4.3. Criterios de desempate</w:t>
            </w:r>
            <w:r w:rsidR="00936770">
              <w:rPr>
                <w:noProof/>
                <w:webHidden/>
              </w:rPr>
              <w:tab/>
            </w:r>
            <w:r w:rsidR="00936770">
              <w:rPr>
                <w:noProof/>
                <w:webHidden/>
              </w:rPr>
              <w:fldChar w:fldCharType="begin"/>
            </w:r>
            <w:r w:rsidR="00936770">
              <w:rPr>
                <w:noProof/>
                <w:webHidden/>
              </w:rPr>
              <w:instrText xml:space="preserve"> PAGEREF _Toc146703318 \h </w:instrText>
            </w:r>
            <w:r w:rsidR="00936770">
              <w:rPr>
                <w:noProof/>
                <w:webHidden/>
              </w:rPr>
            </w:r>
            <w:r w:rsidR="00936770">
              <w:rPr>
                <w:noProof/>
                <w:webHidden/>
              </w:rPr>
              <w:fldChar w:fldCharType="separate"/>
            </w:r>
            <w:r w:rsidR="00200791">
              <w:rPr>
                <w:noProof/>
                <w:webHidden/>
              </w:rPr>
              <w:t>19</w:t>
            </w:r>
            <w:r w:rsidR="00936770">
              <w:rPr>
                <w:noProof/>
                <w:webHidden/>
              </w:rPr>
              <w:fldChar w:fldCharType="end"/>
            </w:r>
          </w:hyperlink>
        </w:p>
        <w:p w:rsidR="00936770" w:rsidRDefault="00CC72F9" w:rsidP="00936770">
          <w:pPr>
            <w:pStyle w:val="TDC2"/>
            <w:tabs>
              <w:tab w:val="right" w:leader="dot" w:pos="9397"/>
            </w:tabs>
            <w:spacing w:after="0" w:line="276" w:lineRule="auto"/>
            <w:rPr>
              <w:rFonts w:asciiTheme="minorHAnsi" w:eastAsiaTheme="minorEastAsia" w:hAnsiTheme="minorHAnsi" w:cstheme="minorBidi"/>
              <w:noProof/>
              <w:lang w:val="es-CL"/>
            </w:rPr>
          </w:pPr>
          <w:hyperlink w:anchor="_Toc146703319" w:history="1">
            <w:r w:rsidR="00936770" w:rsidRPr="00F66224">
              <w:rPr>
                <w:rStyle w:val="Hipervnculo"/>
                <w:noProof/>
                <w:color w:val="0000BF" w:themeColor="hyperlink" w:themeShade="BF"/>
              </w:rPr>
              <w:t>4.4. Resultado adjudicación</w:t>
            </w:r>
            <w:r w:rsidR="00936770">
              <w:rPr>
                <w:noProof/>
                <w:webHidden/>
              </w:rPr>
              <w:tab/>
            </w:r>
            <w:r w:rsidR="00936770">
              <w:rPr>
                <w:noProof/>
                <w:webHidden/>
              </w:rPr>
              <w:fldChar w:fldCharType="begin"/>
            </w:r>
            <w:r w:rsidR="00936770">
              <w:rPr>
                <w:noProof/>
                <w:webHidden/>
              </w:rPr>
              <w:instrText xml:space="preserve"> PAGEREF _Toc146703319 \h </w:instrText>
            </w:r>
            <w:r w:rsidR="00936770">
              <w:rPr>
                <w:noProof/>
                <w:webHidden/>
              </w:rPr>
            </w:r>
            <w:r w:rsidR="00936770">
              <w:rPr>
                <w:noProof/>
                <w:webHidden/>
              </w:rPr>
              <w:fldChar w:fldCharType="separate"/>
            </w:r>
            <w:r w:rsidR="00200791">
              <w:rPr>
                <w:noProof/>
                <w:webHidden/>
              </w:rPr>
              <w:t>19</w:t>
            </w:r>
            <w:r w:rsidR="00936770">
              <w:rPr>
                <w:noProof/>
                <w:webHidden/>
              </w:rPr>
              <w:fldChar w:fldCharType="end"/>
            </w:r>
          </w:hyperlink>
        </w:p>
        <w:p w:rsidR="00936770" w:rsidRDefault="00936770" w:rsidP="00936770">
          <w:pPr>
            <w:pStyle w:val="TDC1"/>
            <w:tabs>
              <w:tab w:val="right" w:leader="dot" w:pos="9397"/>
            </w:tabs>
            <w:spacing w:after="0" w:line="276" w:lineRule="auto"/>
            <w:rPr>
              <w:rStyle w:val="Hipervnculo"/>
              <w:noProof/>
            </w:rPr>
          </w:pPr>
        </w:p>
        <w:p w:rsidR="00936770" w:rsidRDefault="00CC72F9" w:rsidP="00936770">
          <w:pPr>
            <w:pStyle w:val="TDC1"/>
            <w:tabs>
              <w:tab w:val="right" w:leader="dot" w:pos="9397"/>
            </w:tabs>
            <w:spacing w:after="0" w:line="276" w:lineRule="auto"/>
            <w:rPr>
              <w:rFonts w:asciiTheme="minorHAnsi" w:eastAsiaTheme="minorEastAsia" w:hAnsiTheme="minorHAnsi" w:cstheme="minorBidi"/>
              <w:noProof/>
              <w:lang w:val="es-CL"/>
            </w:rPr>
          </w:pPr>
          <w:hyperlink w:anchor="_Toc146703320" w:history="1">
            <w:r w:rsidR="00936770" w:rsidRPr="00F66224">
              <w:rPr>
                <w:rStyle w:val="Hipervnculo"/>
                <w:noProof/>
                <w:color w:val="0000BF" w:themeColor="hyperlink" w:themeShade="BF"/>
              </w:rPr>
              <w:t>5. SUSCRIPCIÓN CONVENIO</w:t>
            </w:r>
            <w:r w:rsidR="00936770">
              <w:rPr>
                <w:noProof/>
                <w:webHidden/>
              </w:rPr>
              <w:tab/>
            </w:r>
            <w:r w:rsidR="00936770">
              <w:rPr>
                <w:noProof/>
                <w:webHidden/>
              </w:rPr>
              <w:fldChar w:fldCharType="begin"/>
            </w:r>
            <w:r w:rsidR="00936770">
              <w:rPr>
                <w:noProof/>
                <w:webHidden/>
              </w:rPr>
              <w:instrText xml:space="preserve"> PAGEREF _Toc146703320 \h </w:instrText>
            </w:r>
            <w:r w:rsidR="00936770">
              <w:rPr>
                <w:noProof/>
                <w:webHidden/>
              </w:rPr>
            </w:r>
            <w:r w:rsidR="00936770">
              <w:rPr>
                <w:noProof/>
                <w:webHidden/>
              </w:rPr>
              <w:fldChar w:fldCharType="separate"/>
            </w:r>
            <w:r w:rsidR="00200791">
              <w:rPr>
                <w:noProof/>
                <w:webHidden/>
              </w:rPr>
              <w:t>20</w:t>
            </w:r>
            <w:r w:rsidR="00936770">
              <w:rPr>
                <w:noProof/>
                <w:webHidden/>
              </w:rPr>
              <w:fldChar w:fldCharType="end"/>
            </w:r>
          </w:hyperlink>
        </w:p>
        <w:p w:rsidR="00936770" w:rsidRDefault="00CC72F9" w:rsidP="00936770">
          <w:pPr>
            <w:pStyle w:val="TDC2"/>
            <w:tabs>
              <w:tab w:val="right" w:leader="dot" w:pos="9397"/>
            </w:tabs>
            <w:spacing w:after="0" w:line="276" w:lineRule="auto"/>
            <w:rPr>
              <w:rFonts w:asciiTheme="minorHAnsi" w:eastAsiaTheme="minorEastAsia" w:hAnsiTheme="minorHAnsi" w:cstheme="minorBidi"/>
              <w:noProof/>
              <w:lang w:val="es-CL"/>
            </w:rPr>
          </w:pPr>
          <w:hyperlink w:anchor="_Toc146703321" w:history="1">
            <w:r w:rsidR="00936770" w:rsidRPr="00F66224">
              <w:rPr>
                <w:rStyle w:val="Hipervnculo"/>
                <w:noProof/>
                <w:color w:val="0000BF" w:themeColor="hyperlink" w:themeShade="BF"/>
              </w:rPr>
              <w:t>5.1. Documentos a presentar para la suscripción:</w:t>
            </w:r>
            <w:r w:rsidR="00936770">
              <w:rPr>
                <w:noProof/>
                <w:webHidden/>
              </w:rPr>
              <w:tab/>
            </w:r>
            <w:r w:rsidR="00936770">
              <w:rPr>
                <w:noProof/>
                <w:webHidden/>
              </w:rPr>
              <w:fldChar w:fldCharType="begin"/>
            </w:r>
            <w:r w:rsidR="00936770">
              <w:rPr>
                <w:noProof/>
                <w:webHidden/>
              </w:rPr>
              <w:instrText xml:space="preserve"> PAGEREF _Toc146703321 \h </w:instrText>
            </w:r>
            <w:r w:rsidR="00936770">
              <w:rPr>
                <w:noProof/>
                <w:webHidden/>
              </w:rPr>
            </w:r>
            <w:r w:rsidR="00936770">
              <w:rPr>
                <w:noProof/>
                <w:webHidden/>
              </w:rPr>
              <w:fldChar w:fldCharType="separate"/>
            </w:r>
            <w:r w:rsidR="00200791">
              <w:rPr>
                <w:noProof/>
                <w:webHidden/>
              </w:rPr>
              <w:t>20</w:t>
            </w:r>
            <w:r w:rsidR="00936770">
              <w:rPr>
                <w:noProof/>
                <w:webHidden/>
              </w:rPr>
              <w:fldChar w:fldCharType="end"/>
            </w:r>
          </w:hyperlink>
        </w:p>
        <w:p w:rsidR="00936770" w:rsidRDefault="00CC72F9" w:rsidP="00936770">
          <w:pPr>
            <w:pStyle w:val="TDC2"/>
            <w:tabs>
              <w:tab w:val="right" w:leader="dot" w:pos="9397"/>
            </w:tabs>
            <w:spacing w:after="0" w:line="276" w:lineRule="auto"/>
            <w:rPr>
              <w:rFonts w:asciiTheme="minorHAnsi" w:eastAsiaTheme="minorEastAsia" w:hAnsiTheme="minorHAnsi" w:cstheme="minorBidi"/>
              <w:noProof/>
              <w:lang w:val="es-CL"/>
            </w:rPr>
          </w:pPr>
          <w:hyperlink w:anchor="_Toc146703322" w:history="1">
            <w:r w:rsidR="00936770" w:rsidRPr="00F66224">
              <w:rPr>
                <w:rStyle w:val="Hipervnculo"/>
                <w:noProof/>
                <w:color w:val="0000BF" w:themeColor="hyperlink" w:themeShade="BF"/>
              </w:rPr>
              <w:t>5.2. Firma del Convenio</w:t>
            </w:r>
            <w:r w:rsidR="00936770">
              <w:rPr>
                <w:noProof/>
                <w:webHidden/>
              </w:rPr>
              <w:tab/>
            </w:r>
            <w:r w:rsidR="00936770">
              <w:rPr>
                <w:noProof/>
                <w:webHidden/>
              </w:rPr>
              <w:fldChar w:fldCharType="begin"/>
            </w:r>
            <w:r w:rsidR="00936770">
              <w:rPr>
                <w:noProof/>
                <w:webHidden/>
              </w:rPr>
              <w:instrText xml:space="preserve"> PAGEREF _Toc146703322 \h </w:instrText>
            </w:r>
            <w:r w:rsidR="00936770">
              <w:rPr>
                <w:noProof/>
                <w:webHidden/>
              </w:rPr>
            </w:r>
            <w:r w:rsidR="00936770">
              <w:rPr>
                <w:noProof/>
                <w:webHidden/>
              </w:rPr>
              <w:fldChar w:fldCharType="separate"/>
            </w:r>
            <w:r w:rsidR="00200791">
              <w:rPr>
                <w:noProof/>
                <w:webHidden/>
              </w:rPr>
              <w:t>20</w:t>
            </w:r>
            <w:r w:rsidR="00936770">
              <w:rPr>
                <w:noProof/>
                <w:webHidden/>
              </w:rPr>
              <w:fldChar w:fldCharType="end"/>
            </w:r>
          </w:hyperlink>
        </w:p>
        <w:p w:rsidR="00936770" w:rsidRDefault="00CC72F9" w:rsidP="00936770">
          <w:pPr>
            <w:pStyle w:val="TDC2"/>
            <w:tabs>
              <w:tab w:val="right" w:leader="dot" w:pos="9397"/>
            </w:tabs>
            <w:spacing w:after="0" w:line="276" w:lineRule="auto"/>
            <w:rPr>
              <w:rFonts w:asciiTheme="minorHAnsi" w:eastAsiaTheme="minorEastAsia" w:hAnsiTheme="minorHAnsi" w:cstheme="minorBidi"/>
              <w:noProof/>
              <w:lang w:val="es-CL"/>
            </w:rPr>
          </w:pPr>
          <w:hyperlink w:anchor="_Toc146703323" w:history="1">
            <w:r w:rsidR="00936770" w:rsidRPr="00F66224">
              <w:rPr>
                <w:rStyle w:val="Hipervnculo"/>
                <w:noProof/>
                <w:color w:val="0000BF" w:themeColor="hyperlink" w:themeShade="BF"/>
              </w:rPr>
              <w:t>5.3. Instrumento de Garantía</w:t>
            </w:r>
            <w:r w:rsidR="00936770">
              <w:rPr>
                <w:noProof/>
                <w:webHidden/>
              </w:rPr>
              <w:tab/>
            </w:r>
            <w:r w:rsidR="00936770">
              <w:rPr>
                <w:noProof/>
                <w:webHidden/>
              </w:rPr>
              <w:fldChar w:fldCharType="begin"/>
            </w:r>
            <w:r w:rsidR="00936770">
              <w:rPr>
                <w:noProof/>
                <w:webHidden/>
              </w:rPr>
              <w:instrText xml:space="preserve"> PAGEREF _Toc146703323 \h </w:instrText>
            </w:r>
            <w:r w:rsidR="00936770">
              <w:rPr>
                <w:noProof/>
                <w:webHidden/>
              </w:rPr>
            </w:r>
            <w:r w:rsidR="00936770">
              <w:rPr>
                <w:noProof/>
                <w:webHidden/>
              </w:rPr>
              <w:fldChar w:fldCharType="separate"/>
            </w:r>
            <w:r w:rsidR="00200791">
              <w:rPr>
                <w:noProof/>
                <w:webHidden/>
              </w:rPr>
              <w:t>20</w:t>
            </w:r>
            <w:r w:rsidR="00936770">
              <w:rPr>
                <w:noProof/>
                <w:webHidden/>
              </w:rPr>
              <w:fldChar w:fldCharType="end"/>
            </w:r>
          </w:hyperlink>
        </w:p>
        <w:p w:rsidR="00936770" w:rsidRDefault="00CC72F9" w:rsidP="00936770">
          <w:pPr>
            <w:pStyle w:val="TDC2"/>
            <w:tabs>
              <w:tab w:val="right" w:leader="dot" w:pos="9397"/>
            </w:tabs>
            <w:spacing w:after="0" w:line="276" w:lineRule="auto"/>
            <w:rPr>
              <w:rFonts w:asciiTheme="minorHAnsi" w:eastAsiaTheme="minorEastAsia" w:hAnsiTheme="minorHAnsi" w:cstheme="minorBidi"/>
              <w:noProof/>
              <w:lang w:val="es-CL"/>
            </w:rPr>
          </w:pPr>
          <w:hyperlink w:anchor="_Toc146703324" w:history="1">
            <w:r w:rsidR="00936770" w:rsidRPr="00F66224">
              <w:rPr>
                <w:rStyle w:val="Hipervnculo"/>
                <w:noProof/>
                <w:color w:val="0000BF" w:themeColor="hyperlink" w:themeShade="BF"/>
              </w:rPr>
              <w:t>5.4. Documentos a entregar a la Entidad Ejecutora</w:t>
            </w:r>
            <w:r w:rsidR="00936770">
              <w:rPr>
                <w:noProof/>
                <w:webHidden/>
              </w:rPr>
              <w:tab/>
            </w:r>
            <w:r w:rsidR="00936770">
              <w:rPr>
                <w:noProof/>
                <w:webHidden/>
              </w:rPr>
              <w:fldChar w:fldCharType="begin"/>
            </w:r>
            <w:r w:rsidR="00936770">
              <w:rPr>
                <w:noProof/>
                <w:webHidden/>
              </w:rPr>
              <w:instrText xml:space="preserve"> PAGEREF _Toc146703324 \h </w:instrText>
            </w:r>
            <w:r w:rsidR="00936770">
              <w:rPr>
                <w:noProof/>
                <w:webHidden/>
              </w:rPr>
            </w:r>
            <w:r w:rsidR="00936770">
              <w:rPr>
                <w:noProof/>
                <w:webHidden/>
              </w:rPr>
              <w:fldChar w:fldCharType="separate"/>
            </w:r>
            <w:r w:rsidR="00200791">
              <w:rPr>
                <w:noProof/>
                <w:webHidden/>
              </w:rPr>
              <w:t>21</w:t>
            </w:r>
            <w:r w:rsidR="00936770">
              <w:rPr>
                <w:noProof/>
                <w:webHidden/>
              </w:rPr>
              <w:fldChar w:fldCharType="end"/>
            </w:r>
          </w:hyperlink>
        </w:p>
        <w:p w:rsidR="00936770" w:rsidRDefault="00936770" w:rsidP="00936770">
          <w:pPr>
            <w:pStyle w:val="TDC1"/>
            <w:tabs>
              <w:tab w:val="right" w:leader="dot" w:pos="9397"/>
            </w:tabs>
            <w:spacing w:after="0" w:line="276" w:lineRule="auto"/>
            <w:rPr>
              <w:rStyle w:val="Hipervnculo"/>
              <w:noProof/>
            </w:rPr>
          </w:pPr>
        </w:p>
        <w:p w:rsidR="00936770" w:rsidRDefault="00CC72F9" w:rsidP="00936770">
          <w:pPr>
            <w:pStyle w:val="TDC1"/>
            <w:tabs>
              <w:tab w:val="right" w:leader="dot" w:pos="9397"/>
            </w:tabs>
            <w:spacing w:after="0" w:line="276" w:lineRule="auto"/>
            <w:rPr>
              <w:rFonts w:asciiTheme="minorHAnsi" w:eastAsiaTheme="minorEastAsia" w:hAnsiTheme="minorHAnsi" w:cstheme="minorBidi"/>
              <w:noProof/>
              <w:lang w:val="es-CL"/>
            </w:rPr>
          </w:pPr>
          <w:hyperlink w:anchor="_Toc146703325" w:history="1">
            <w:r w:rsidR="00936770" w:rsidRPr="00F66224">
              <w:rPr>
                <w:rStyle w:val="Hipervnculo"/>
                <w:noProof/>
                <w:color w:val="0000BF" w:themeColor="hyperlink" w:themeShade="BF"/>
              </w:rPr>
              <w:t>6. SEGUIMIENTO</w:t>
            </w:r>
            <w:r w:rsidR="00936770">
              <w:rPr>
                <w:noProof/>
                <w:webHidden/>
              </w:rPr>
              <w:tab/>
            </w:r>
            <w:r w:rsidR="00936770">
              <w:rPr>
                <w:noProof/>
                <w:webHidden/>
              </w:rPr>
              <w:fldChar w:fldCharType="begin"/>
            </w:r>
            <w:r w:rsidR="00936770">
              <w:rPr>
                <w:noProof/>
                <w:webHidden/>
              </w:rPr>
              <w:instrText xml:space="preserve"> PAGEREF _Toc146703325 \h </w:instrText>
            </w:r>
            <w:r w:rsidR="00936770">
              <w:rPr>
                <w:noProof/>
                <w:webHidden/>
              </w:rPr>
            </w:r>
            <w:r w:rsidR="00936770">
              <w:rPr>
                <w:noProof/>
                <w:webHidden/>
              </w:rPr>
              <w:fldChar w:fldCharType="separate"/>
            </w:r>
            <w:r w:rsidR="00200791">
              <w:rPr>
                <w:noProof/>
                <w:webHidden/>
              </w:rPr>
              <w:t>21</w:t>
            </w:r>
            <w:r w:rsidR="00936770">
              <w:rPr>
                <w:noProof/>
                <w:webHidden/>
              </w:rPr>
              <w:fldChar w:fldCharType="end"/>
            </w:r>
          </w:hyperlink>
        </w:p>
        <w:p w:rsidR="00936770" w:rsidRDefault="00936770" w:rsidP="00936770">
          <w:pPr>
            <w:pStyle w:val="TDC1"/>
            <w:tabs>
              <w:tab w:val="right" w:leader="dot" w:pos="9397"/>
            </w:tabs>
            <w:spacing w:after="0" w:line="276" w:lineRule="auto"/>
            <w:rPr>
              <w:rStyle w:val="Hipervnculo"/>
              <w:noProof/>
            </w:rPr>
          </w:pPr>
        </w:p>
        <w:p w:rsidR="00936770" w:rsidRDefault="00CC72F9" w:rsidP="00936770">
          <w:pPr>
            <w:pStyle w:val="TDC1"/>
            <w:tabs>
              <w:tab w:val="right" w:leader="dot" w:pos="9397"/>
            </w:tabs>
            <w:spacing w:after="0" w:line="276" w:lineRule="auto"/>
            <w:rPr>
              <w:rFonts w:asciiTheme="minorHAnsi" w:eastAsiaTheme="minorEastAsia" w:hAnsiTheme="minorHAnsi" w:cstheme="minorBidi"/>
              <w:noProof/>
              <w:lang w:val="es-CL"/>
            </w:rPr>
          </w:pPr>
          <w:hyperlink w:anchor="_Toc146703326" w:history="1">
            <w:r w:rsidR="00936770" w:rsidRPr="00F66224">
              <w:rPr>
                <w:rStyle w:val="Hipervnculo"/>
                <w:noProof/>
                <w:color w:val="0000BF" w:themeColor="hyperlink" w:themeShade="BF"/>
              </w:rPr>
              <w:t>7. LISTADO DE ANEXOS</w:t>
            </w:r>
            <w:r w:rsidR="00936770">
              <w:rPr>
                <w:noProof/>
                <w:webHidden/>
              </w:rPr>
              <w:tab/>
            </w:r>
            <w:r w:rsidR="00936770">
              <w:rPr>
                <w:noProof/>
                <w:webHidden/>
              </w:rPr>
              <w:fldChar w:fldCharType="begin"/>
            </w:r>
            <w:r w:rsidR="00936770">
              <w:rPr>
                <w:noProof/>
                <w:webHidden/>
              </w:rPr>
              <w:instrText xml:space="preserve"> PAGEREF _Toc146703326 \h </w:instrText>
            </w:r>
            <w:r w:rsidR="00936770">
              <w:rPr>
                <w:noProof/>
                <w:webHidden/>
              </w:rPr>
            </w:r>
            <w:r w:rsidR="00936770">
              <w:rPr>
                <w:noProof/>
                <w:webHidden/>
              </w:rPr>
              <w:fldChar w:fldCharType="separate"/>
            </w:r>
            <w:r w:rsidR="00200791">
              <w:rPr>
                <w:noProof/>
                <w:webHidden/>
              </w:rPr>
              <w:t>22</w:t>
            </w:r>
            <w:r w:rsidR="00936770">
              <w:rPr>
                <w:noProof/>
                <w:webHidden/>
              </w:rPr>
              <w:fldChar w:fldCharType="end"/>
            </w:r>
          </w:hyperlink>
        </w:p>
        <w:p w:rsidR="00936770" w:rsidRDefault="00CC72F9" w:rsidP="00936770">
          <w:pPr>
            <w:pStyle w:val="TDC2"/>
            <w:tabs>
              <w:tab w:val="right" w:leader="dot" w:pos="9397"/>
            </w:tabs>
            <w:spacing w:after="0" w:line="276" w:lineRule="auto"/>
            <w:rPr>
              <w:rFonts w:asciiTheme="minorHAnsi" w:eastAsiaTheme="minorEastAsia" w:hAnsiTheme="minorHAnsi" w:cstheme="minorBidi"/>
              <w:noProof/>
              <w:lang w:val="es-CL"/>
            </w:rPr>
          </w:pPr>
          <w:hyperlink w:anchor="_Toc146703327" w:history="1">
            <w:r w:rsidR="00936770" w:rsidRPr="00F66224">
              <w:rPr>
                <w:rStyle w:val="Hipervnculo"/>
                <w:noProof/>
                <w:color w:val="0000BF" w:themeColor="hyperlink" w:themeShade="BF"/>
              </w:rPr>
              <w:t>Anexo Nº1: FORMULARIO DE POSTULACIÓN</w:t>
            </w:r>
            <w:r w:rsidR="00936770">
              <w:rPr>
                <w:noProof/>
                <w:webHidden/>
              </w:rPr>
              <w:tab/>
            </w:r>
            <w:r w:rsidR="00936770">
              <w:rPr>
                <w:noProof/>
                <w:webHidden/>
              </w:rPr>
              <w:fldChar w:fldCharType="begin"/>
            </w:r>
            <w:r w:rsidR="00936770">
              <w:rPr>
                <w:noProof/>
                <w:webHidden/>
              </w:rPr>
              <w:instrText xml:space="preserve"> PAGEREF _Toc146703327 \h </w:instrText>
            </w:r>
            <w:r w:rsidR="00936770">
              <w:rPr>
                <w:noProof/>
                <w:webHidden/>
              </w:rPr>
            </w:r>
            <w:r w:rsidR="00936770">
              <w:rPr>
                <w:noProof/>
                <w:webHidden/>
              </w:rPr>
              <w:fldChar w:fldCharType="separate"/>
            </w:r>
            <w:r w:rsidR="00200791">
              <w:rPr>
                <w:noProof/>
                <w:webHidden/>
              </w:rPr>
              <w:t>24</w:t>
            </w:r>
            <w:r w:rsidR="00936770">
              <w:rPr>
                <w:noProof/>
                <w:webHidden/>
              </w:rPr>
              <w:fldChar w:fldCharType="end"/>
            </w:r>
          </w:hyperlink>
        </w:p>
        <w:p w:rsidR="00936770" w:rsidRDefault="00CC72F9" w:rsidP="00936770">
          <w:pPr>
            <w:pStyle w:val="TDC2"/>
            <w:tabs>
              <w:tab w:val="right" w:leader="dot" w:pos="9397"/>
            </w:tabs>
            <w:spacing w:after="0" w:line="276" w:lineRule="auto"/>
            <w:rPr>
              <w:rFonts w:asciiTheme="minorHAnsi" w:eastAsiaTheme="minorEastAsia" w:hAnsiTheme="minorHAnsi" w:cstheme="minorBidi"/>
              <w:noProof/>
              <w:lang w:val="es-CL"/>
            </w:rPr>
          </w:pPr>
          <w:hyperlink w:anchor="_Toc146703328" w:history="1">
            <w:r w:rsidR="00936770" w:rsidRPr="00F66224">
              <w:rPr>
                <w:rStyle w:val="Hipervnculo"/>
                <w:noProof/>
                <w:color w:val="0000BF" w:themeColor="hyperlink" w:themeShade="BF"/>
              </w:rPr>
              <w:t>Anexo Nº2: PRESUPUESTO</w:t>
            </w:r>
            <w:r w:rsidR="00936770">
              <w:rPr>
                <w:noProof/>
                <w:webHidden/>
              </w:rPr>
              <w:tab/>
            </w:r>
            <w:r w:rsidR="00936770">
              <w:rPr>
                <w:noProof/>
                <w:webHidden/>
              </w:rPr>
              <w:fldChar w:fldCharType="begin"/>
            </w:r>
            <w:r w:rsidR="00936770">
              <w:rPr>
                <w:noProof/>
                <w:webHidden/>
              </w:rPr>
              <w:instrText xml:space="preserve"> PAGEREF _Toc146703328 \h </w:instrText>
            </w:r>
            <w:r w:rsidR="00936770">
              <w:rPr>
                <w:noProof/>
                <w:webHidden/>
              </w:rPr>
            </w:r>
            <w:r w:rsidR="00936770">
              <w:rPr>
                <w:noProof/>
                <w:webHidden/>
              </w:rPr>
              <w:fldChar w:fldCharType="separate"/>
            </w:r>
            <w:r w:rsidR="00200791">
              <w:rPr>
                <w:noProof/>
                <w:webHidden/>
              </w:rPr>
              <w:t>30</w:t>
            </w:r>
            <w:r w:rsidR="00936770">
              <w:rPr>
                <w:noProof/>
                <w:webHidden/>
              </w:rPr>
              <w:fldChar w:fldCharType="end"/>
            </w:r>
          </w:hyperlink>
        </w:p>
        <w:p w:rsidR="00936770" w:rsidRDefault="00CC72F9" w:rsidP="00936770">
          <w:pPr>
            <w:pStyle w:val="TDC2"/>
            <w:tabs>
              <w:tab w:val="right" w:leader="dot" w:pos="9397"/>
            </w:tabs>
            <w:spacing w:after="0" w:line="276" w:lineRule="auto"/>
            <w:rPr>
              <w:rFonts w:asciiTheme="minorHAnsi" w:eastAsiaTheme="minorEastAsia" w:hAnsiTheme="minorHAnsi" w:cstheme="minorBidi"/>
              <w:noProof/>
              <w:lang w:val="es-CL"/>
            </w:rPr>
          </w:pPr>
          <w:hyperlink w:anchor="_Toc146703329" w:history="1">
            <w:r w:rsidR="00936770" w:rsidRPr="00F66224">
              <w:rPr>
                <w:rStyle w:val="Hipervnculo"/>
                <w:noProof/>
                <w:color w:val="0000BF" w:themeColor="hyperlink" w:themeShade="BF"/>
              </w:rPr>
              <w:t>Anexo Nº3:</w:t>
            </w:r>
            <w:r w:rsidR="00936770">
              <w:rPr>
                <w:rStyle w:val="Hipervnculo"/>
                <w:noProof/>
                <w:color w:val="0000BF" w:themeColor="hyperlink" w:themeShade="BF"/>
              </w:rPr>
              <w:t xml:space="preserve"> </w:t>
            </w:r>
          </w:hyperlink>
          <w:hyperlink w:anchor="_Toc146703330" w:history="1">
            <w:r w:rsidR="00936770" w:rsidRPr="00F66224">
              <w:rPr>
                <w:rStyle w:val="Hipervnculo"/>
                <w:noProof/>
                <w:color w:val="0000BF" w:themeColor="hyperlink" w:themeShade="BF"/>
              </w:rPr>
              <w:t>DECLARACIÓN JURADA SIMPLE</w:t>
            </w:r>
            <w:r w:rsidR="00936770">
              <w:rPr>
                <w:noProof/>
                <w:webHidden/>
              </w:rPr>
              <w:tab/>
            </w:r>
            <w:r w:rsidR="00936770">
              <w:rPr>
                <w:noProof/>
                <w:webHidden/>
              </w:rPr>
              <w:fldChar w:fldCharType="begin"/>
            </w:r>
            <w:r w:rsidR="00936770">
              <w:rPr>
                <w:noProof/>
                <w:webHidden/>
              </w:rPr>
              <w:instrText xml:space="preserve"> PAGEREF _Toc146703330 \h </w:instrText>
            </w:r>
            <w:r w:rsidR="00936770">
              <w:rPr>
                <w:noProof/>
                <w:webHidden/>
              </w:rPr>
            </w:r>
            <w:r w:rsidR="00936770">
              <w:rPr>
                <w:noProof/>
                <w:webHidden/>
              </w:rPr>
              <w:fldChar w:fldCharType="separate"/>
            </w:r>
            <w:r w:rsidR="00200791">
              <w:rPr>
                <w:noProof/>
                <w:webHidden/>
              </w:rPr>
              <w:t>31</w:t>
            </w:r>
            <w:r w:rsidR="00936770">
              <w:rPr>
                <w:noProof/>
                <w:webHidden/>
              </w:rPr>
              <w:fldChar w:fldCharType="end"/>
            </w:r>
          </w:hyperlink>
        </w:p>
        <w:p w:rsidR="00936770" w:rsidRDefault="00CC72F9" w:rsidP="00936770">
          <w:pPr>
            <w:pStyle w:val="TDC2"/>
            <w:tabs>
              <w:tab w:val="right" w:leader="dot" w:pos="9397"/>
            </w:tabs>
            <w:spacing w:after="0" w:line="276" w:lineRule="auto"/>
            <w:rPr>
              <w:rFonts w:asciiTheme="minorHAnsi" w:eastAsiaTheme="minorEastAsia" w:hAnsiTheme="minorHAnsi" w:cstheme="minorBidi"/>
              <w:noProof/>
              <w:lang w:val="es-CL"/>
            </w:rPr>
          </w:pPr>
          <w:hyperlink w:anchor="_Toc146703331" w:history="1">
            <w:r w:rsidR="00936770" w:rsidRPr="00F66224">
              <w:rPr>
                <w:rStyle w:val="Hipervnculo"/>
                <w:noProof/>
                <w:color w:val="0000BF" w:themeColor="hyperlink" w:themeShade="BF"/>
              </w:rPr>
              <w:t>Anexo Nº4:</w:t>
            </w:r>
            <w:r w:rsidR="00936770">
              <w:rPr>
                <w:rStyle w:val="Hipervnculo"/>
                <w:noProof/>
                <w:color w:val="0000BF" w:themeColor="hyperlink" w:themeShade="BF"/>
              </w:rPr>
              <w:t xml:space="preserve"> </w:t>
            </w:r>
          </w:hyperlink>
          <w:hyperlink w:anchor="_Toc146703332" w:history="1">
            <w:r w:rsidR="00936770" w:rsidRPr="00F66224">
              <w:rPr>
                <w:rStyle w:val="Hipervnculo"/>
                <w:noProof/>
                <w:color w:val="0000BF" w:themeColor="hyperlink" w:themeShade="BF"/>
              </w:rPr>
              <w:t>CRITERIOS DE ADMISIBILIDAD Y EVALUACIÓN</w:t>
            </w:r>
            <w:r w:rsidR="00936770">
              <w:rPr>
                <w:noProof/>
                <w:webHidden/>
              </w:rPr>
              <w:tab/>
            </w:r>
            <w:r w:rsidR="00936770">
              <w:rPr>
                <w:noProof/>
                <w:webHidden/>
              </w:rPr>
              <w:fldChar w:fldCharType="begin"/>
            </w:r>
            <w:r w:rsidR="00936770">
              <w:rPr>
                <w:noProof/>
                <w:webHidden/>
              </w:rPr>
              <w:instrText xml:space="preserve"> PAGEREF _Toc146703332 \h </w:instrText>
            </w:r>
            <w:r w:rsidR="00936770">
              <w:rPr>
                <w:noProof/>
                <w:webHidden/>
              </w:rPr>
            </w:r>
            <w:r w:rsidR="00936770">
              <w:rPr>
                <w:noProof/>
                <w:webHidden/>
              </w:rPr>
              <w:fldChar w:fldCharType="separate"/>
            </w:r>
            <w:r w:rsidR="00200791">
              <w:rPr>
                <w:noProof/>
                <w:webHidden/>
              </w:rPr>
              <w:t>32</w:t>
            </w:r>
            <w:r w:rsidR="00936770">
              <w:rPr>
                <w:noProof/>
                <w:webHidden/>
              </w:rPr>
              <w:fldChar w:fldCharType="end"/>
            </w:r>
          </w:hyperlink>
        </w:p>
        <w:p w:rsidR="00936770" w:rsidRDefault="00CC72F9" w:rsidP="00936770">
          <w:pPr>
            <w:pStyle w:val="TDC2"/>
            <w:tabs>
              <w:tab w:val="right" w:leader="dot" w:pos="9397"/>
            </w:tabs>
            <w:spacing w:after="0" w:line="276" w:lineRule="auto"/>
            <w:rPr>
              <w:rFonts w:asciiTheme="minorHAnsi" w:eastAsiaTheme="minorEastAsia" w:hAnsiTheme="minorHAnsi" w:cstheme="minorBidi"/>
              <w:noProof/>
              <w:lang w:val="es-CL"/>
            </w:rPr>
          </w:pPr>
          <w:hyperlink w:anchor="_Toc146703333" w:history="1">
            <w:r w:rsidR="00936770" w:rsidRPr="00F66224">
              <w:rPr>
                <w:rStyle w:val="Hipervnculo"/>
                <w:noProof/>
                <w:color w:val="0000BF" w:themeColor="hyperlink" w:themeShade="BF"/>
              </w:rPr>
              <w:t>Anexo Nº5:</w:t>
            </w:r>
            <w:r w:rsidR="00936770">
              <w:rPr>
                <w:rStyle w:val="Hipervnculo"/>
                <w:noProof/>
                <w:color w:val="0000BF" w:themeColor="hyperlink" w:themeShade="BF"/>
              </w:rPr>
              <w:t xml:space="preserve"> </w:t>
            </w:r>
          </w:hyperlink>
          <w:hyperlink w:anchor="_Toc146703334" w:history="1">
            <w:r w:rsidR="00936770" w:rsidRPr="00F66224">
              <w:rPr>
                <w:rStyle w:val="Hipervnculo"/>
                <w:noProof/>
                <w:color w:val="0000BF" w:themeColor="hyperlink" w:themeShade="BF"/>
              </w:rPr>
              <w:t>RENDICIÓN DE CUENTAS POR ÍTEM PRESUPUESTARIO</w:t>
            </w:r>
            <w:r w:rsidR="00936770">
              <w:rPr>
                <w:noProof/>
                <w:webHidden/>
              </w:rPr>
              <w:tab/>
            </w:r>
            <w:r w:rsidR="00936770">
              <w:rPr>
                <w:noProof/>
                <w:webHidden/>
              </w:rPr>
              <w:fldChar w:fldCharType="begin"/>
            </w:r>
            <w:r w:rsidR="00936770">
              <w:rPr>
                <w:noProof/>
                <w:webHidden/>
              </w:rPr>
              <w:instrText xml:space="preserve"> PAGEREF _Toc146703334 \h </w:instrText>
            </w:r>
            <w:r w:rsidR="00936770">
              <w:rPr>
                <w:noProof/>
                <w:webHidden/>
              </w:rPr>
            </w:r>
            <w:r w:rsidR="00936770">
              <w:rPr>
                <w:noProof/>
                <w:webHidden/>
              </w:rPr>
              <w:fldChar w:fldCharType="separate"/>
            </w:r>
            <w:r w:rsidR="00200791">
              <w:rPr>
                <w:noProof/>
                <w:webHidden/>
              </w:rPr>
              <w:t>35</w:t>
            </w:r>
            <w:r w:rsidR="00936770">
              <w:rPr>
                <w:noProof/>
                <w:webHidden/>
              </w:rPr>
              <w:fldChar w:fldCharType="end"/>
            </w:r>
          </w:hyperlink>
        </w:p>
        <w:p w:rsidR="00936770" w:rsidRDefault="00CC72F9" w:rsidP="00936770">
          <w:pPr>
            <w:pStyle w:val="TDC2"/>
            <w:tabs>
              <w:tab w:val="right" w:leader="dot" w:pos="9397"/>
            </w:tabs>
            <w:spacing w:after="0" w:line="276" w:lineRule="auto"/>
            <w:rPr>
              <w:rFonts w:asciiTheme="minorHAnsi" w:eastAsiaTheme="minorEastAsia" w:hAnsiTheme="minorHAnsi" w:cstheme="minorBidi"/>
              <w:noProof/>
              <w:lang w:val="es-CL"/>
            </w:rPr>
          </w:pPr>
          <w:hyperlink w:anchor="_Toc146703335" w:history="1">
            <w:r w:rsidR="00936770" w:rsidRPr="00F66224">
              <w:rPr>
                <w:rStyle w:val="Hipervnculo"/>
                <w:noProof/>
                <w:color w:val="0000BF" w:themeColor="hyperlink" w:themeShade="BF"/>
              </w:rPr>
              <w:t>Anexo N°6:</w:t>
            </w:r>
            <w:r w:rsidR="00936770">
              <w:rPr>
                <w:rStyle w:val="Hipervnculo"/>
                <w:noProof/>
                <w:color w:val="0000BF" w:themeColor="hyperlink" w:themeShade="BF"/>
              </w:rPr>
              <w:t xml:space="preserve"> </w:t>
            </w:r>
          </w:hyperlink>
          <w:hyperlink w:anchor="_Toc146703336" w:history="1">
            <w:r w:rsidR="00936770" w:rsidRPr="00F66224">
              <w:rPr>
                <w:rStyle w:val="Hipervnculo"/>
                <w:noProof/>
                <w:color w:val="0000BF" w:themeColor="hyperlink" w:themeShade="BF"/>
              </w:rPr>
              <w:t>FORMULARIO DE PRESENTACIÓN DE RECURSO DE REPOSICIÓN</w:t>
            </w:r>
            <w:r w:rsidR="00936770">
              <w:rPr>
                <w:noProof/>
                <w:webHidden/>
              </w:rPr>
              <w:tab/>
            </w:r>
            <w:r w:rsidR="00936770">
              <w:rPr>
                <w:noProof/>
                <w:webHidden/>
              </w:rPr>
              <w:fldChar w:fldCharType="begin"/>
            </w:r>
            <w:r w:rsidR="00936770">
              <w:rPr>
                <w:noProof/>
                <w:webHidden/>
              </w:rPr>
              <w:instrText xml:space="preserve"> PAGEREF _Toc146703336 \h </w:instrText>
            </w:r>
            <w:r w:rsidR="00936770">
              <w:rPr>
                <w:noProof/>
                <w:webHidden/>
              </w:rPr>
            </w:r>
            <w:r w:rsidR="00936770">
              <w:rPr>
                <w:noProof/>
                <w:webHidden/>
              </w:rPr>
              <w:fldChar w:fldCharType="separate"/>
            </w:r>
            <w:r w:rsidR="00200791">
              <w:rPr>
                <w:noProof/>
                <w:webHidden/>
              </w:rPr>
              <w:t>36</w:t>
            </w:r>
            <w:r w:rsidR="00936770">
              <w:rPr>
                <w:noProof/>
                <w:webHidden/>
              </w:rPr>
              <w:fldChar w:fldCharType="end"/>
            </w:r>
          </w:hyperlink>
        </w:p>
        <w:p w:rsidR="00B310D2" w:rsidRPr="00936770" w:rsidRDefault="00B310D2" w:rsidP="00936770">
          <w:pPr>
            <w:spacing w:after="0" w:line="276" w:lineRule="auto"/>
          </w:pPr>
          <w:r w:rsidRPr="00936770">
            <w:rPr>
              <w:b/>
              <w:bCs/>
            </w:rPr>
            <w:fldChar w:fldCharType="end"/>
          </w:r>
        </w:p>
      </w:sdtContent>
    </w:sdt>
    <w:p w:rsidR="00B310D2" w:rsidRPr="00936770" w:rsidRDefault="00B310D2" w:rsidP="00936770">
      <w:pPr>
        <w:spacing w:after="0" w:line="276" w:lineRule="auto"/>
        <w:rPr>
          <w:color w:val="1F4E79"/>
        </w:rPr>
      </w:pPr>
    </w:p>
    <w:p w:rsidR="004367E3" w:rsidRPr="00936770" w:rsidRDefault="004367E3" w:rsidP="00936770">
      <w:pPr>
        <w:tabs>
          <w:tab w:val="right" w:pos="8838"/>
        </w:tabs>
        <w:spacing w:after="0" w:line="276" w:lineRule="auto"/>
        <w:ind w:left="360"/>
      </w:pPr>
    </w:p>
    <w:p w:rsidR="004367E3" w:rsidRPr="00936770" w:rsidRDefault="008D7E36" w:rsidP="00936770">
      <w:pPr>
        <w:tabs>
          <w:tab w:val="right" w:pos="8838"/>
        </w:tabs>
        <w:spacing w:after="0" w:line="276" w:lineRule="auto"/>
        <w:ind w:left="360"/>
      </w:pPr>
      <w:bookmarkStart w:id="1" w:name="_gjdgxs" w:colFirst="0" w:colLast="0"/>
      <w:bookmarkEnd w:id="1"/>
      <w:r w:rsidRPr="00936770">
        <w:br w:type="page"/>
      </w:r>
    </w:p>
    <w:p w:rsidR="004367E3" w:rsidRPr="00936770" w:rsidRDefault="008D7E36" w:rsidP="00936770">
      <w:pPr>
        <w:pStyle w:val="Ttulo1"/>
        <w:spacing w:before="0" w:after="0" w:line="276" w:lineRule="auto"/>
        <w:rPr>
          <w:color w:val="365F91" w:themeColor="accent1" w:themeShade="BF"/>
          <w:sz w:val="22"/>
          <w:szCs w:val="22"/>
        </w:rPr>
      </w:pPr>
      <w:bookmarkStart w:id="2" w:name="_Toc146703289"/>
      <w:r w:rsidRPr="00936770">
        <w:rPr>
          <w:color w:val="365F91" w:themeColor="accent1" w:themeShade="BF"/>
          <w:sz w:val="22"/>
          <w:szCs w:val="22"/>
        </w:rPr>
        <w:t>1. ASPECTOS GENERALES / CONTEXTO</w:t>
      </w:r>
      <w:bookmarkEnd w:id="2"/>
    </w:p>
    <w:p w:rsidR="004367E3" w:rsidRPr="00936770" w:rsidRDefault="008D7E36" w:rsidP="00936770">
      <w:pPr>
        <w:spacing w:after="0" w:line="276" w:lineRule="auto"/>
      </w:pPr>
      <w:r w:rsidRPr="00936770">
        <w:t>El Programa Acceso a la Justicia para Personas con Discapacidad (en adelante Programa o PAJ), se ejecuta por el Servicio Nacional de la Discapacidad (SENADIS) desde el año 2015, desarrollando dos componentes específicos: uno, referido a la defensoría de derechos propiamente tal, que se materializa a través de convenios de colaboración y transferencia de recursos suscritos con las cuatro (4) Corporaciones de Asistencia Judicial del país; y otro, relacionado a la promoción y difusión de derechos, por medio del cual se realizan acciones de capacitación y formación, tales como charlas, seminarios y un curso de Derechos Humanos y Discapacidad, en colaboración con instituciones de educación superior, especialmente universidades.</w:t>
      </w:r>
    </w:p>
    <w:p w:rsidR="004367E3" w:rsidRPr="00936770" w:rsidRDefault="004367E3" w:rsidP="00936770">
      <w:pPr>
        <w:spacing w:after="0" w:line="276" w:lineRule="auto"/>
      </w:pPr>
    </w:p>
    <w:p w:rsidR="004367E3" w:rsidRPr="00936770" w:rsidRDefault="008D7E36" w:rsidP="00936770">
      <w:pPr>
        <w:spacing w:after="0" w:line="276" w:lineRule="auto"/>
      </w:pPr>
      <w:r w:rsidRPr="00936770">
        <w:t xml:space="preserve">Con el primero de sus componentes, se busca que las personas con discapacidad tengan un acceso efectivo a la justicia, en cuanto a los procedimientos, la infraestructura, la atención y la información, así como también se espera incorporar la variable discapacidad en la administración de justicia y que los órganos intervinientes actúen considerando los criterios de ajustes razonables, ajustes de procedimiento y medidas de accesibilidad, conforme a lo dispuesto en el artículo 8 de la Ley N°20.422, que Establece Normas sobre Igualdad de Oportunidades e Inclusión Social de las Personas con Discapacidad. </w:t>
      </w:r>
    </w:p>
    <w:p w:rsidR="004367E3" w:rsidRPr="00936770" w:rsidRDefault="004367E3" w:rsidP="00936770">
      <w:pPr>
        <w:spacing w:after="0" w:line="276" w:lineRule="auto"/>
      </w:pPr>
    </w:p>
    <w:p w:rsidR="004367E3" w:rsidRPr="00936770" w:rsidRDefault="008D7E36" w:rsidP="00936770">
      <w:pPr>
        <w:spacing w:after="0" w:line="276" w:lineRule="auto"/>
      </w:pPr>
      <w:r w:rsidRPr="00936770">
        <w:t>Como parte de esta convocatoria, sólo se abordará el segundo componente que busca la promoción y difusión de los derechos de las personas con discapacidad a través de la realización de acciones de difusión y extensión por parte de instituciones de educación superior, dirigidas a los actores relevantes en materia de justicia y con ello, a la vez, instalar la temática al interior de dichas instituciones, con el objetivo de formar abogados/as y profesionales de otras áreas de las ciencias sociales afines, en el área de derechos humanos y discapacidad.</w:t>
      </w:r>
    </w:p>
    <w:p w:rsidR="004367E3" w:rsidRPr="00936770" w:rsidRDefault="004367E3" w:rsidP="00936770">
      <w:pPr>
        <w:spacing w:after="0" w:line="276" w:lineRule="auto"/>
      </w:pPr>
    </w:p>
    <w:p w:rsidR="004367E3" w:rsidRPr="00936770" w:rsidRDefault="008D7E36" w:rsidP="00936770">
      <w:pPr>
        <w:spacing w:after="0" w:line="276" w:lineRule="auto"/>
      </w:pPr>
      <w:r w:rsidRPr="00936770">
        <w:t xml:space="preserve">Se focaliza este trabajo con Universidades que, de preferencia, impartan la carrera de Derecho o alguna afín y que, a su vez, tengan experiencia en materia de derechos humanos, ya sea que impartan cátedras, cursos, seminarios en dicha temática y, en particular, en materias de discapacidad. Con ello, se abre la posibilidad de ampliar los conocimientos en tales áreas, en dichas instituciones, permitiendo influir positivamente en los procesos y ámbitos propios de sus competencias, repercutiendo en un mejor y efectivo acceso a la justicia de las personas con discapacidad. </w:t>
      </w:r>
    </w:p>
    <w:p w:rsidR="004367E3" w:rsidRPr="00936770" w:rsidRDefault="004367E3" w:rsidP="00936770">
      <w:pPr>
        <w:spacing w:after="0" w:line="276" w:lineRule="auto"/>
      </w:pPr>
    </w:p>
    <w:p w:rsidR="004367E3" w:rsidRPr="00936770" w:rsidRDefault="008D7E36" w:rsidP="00936770">
      <w:pPr>
        <w:spacing w:after="0" w:line="276" w:lineRule="auto"/>
      </w:pPr>
      <w:r w:rsidRPr="00936770">
        <w:t>La necesidad de contribuir a la construcción de conocimiento jurídico en materia de discapacidad, y particularmente en materia de acceso a la justicia, constituye una parte fundamental del cambio cultural que se requiere para la implementación del enfoque de derechos humanos en materia de discapacidad, así como también en la implementación de un sistema efectivo que permita el acceso a la justicia de las personas con discapacidad en igualdad de condiciones que el resto de la población.</w:t>
      </w:r>
    </w:p>
    <w:p w:rsidR="004367E3" w:rsidRPr="00936770" w:rsidRDefault="004367E3" w:rsidP="00936770">
      <w:pPr>
        <w:spacing w:after="0" w:line="276" w:lineRule="auto"/>
      </w:pPr>
    </w:p>
    <w:p w:rsidR="004367E3" w:rsidRPr="00936770" w:rsidRDefault="008D7E36" w:rsidP="00936770">
      <w:pPr>
        <w:spacing w:after="0" w:line="276" w:lineRule="auto"/>
      </w:pPr>
      <w:r w:rsidRPr="00936770">
        <w:t xml:space="preserve">En este contexto, y para el año 2023, se convoca a las universidades a la </w:t>
      </w:r>
      <w:r w:rsidRPr="00936770">
        <w:rPr>
          <w:b/>
        </w:rPr>
        <w:t>realización de un curso</w:t>
      </w:r>
      <w:r w:rsidRPr="00936770">
        <w:t xml:space="preserve"> dirigido al menos a 80 funcionarios y funcionarias públicas que se desempeñen en el territorio nacional en temáticas de discapacidad y el acceso a la justicia, y que tengan algún grado de responsabilidad en la atención, toma de decisiones, o bien, en la formulación, ejecución y/o monitoreo de políticas, planes, programas o estudios, priorizando las siguientes instituciones: Servicio Nacional de Protección Especializada a la Niñez y Adolescencia (“Mejor Niñez”), Programa Mi Abogad@, Programa Acceso a la Justicia para Personas con Discapacidad, Ministerio de Desarrollo Social y Familia, Subsecretaría de la Niñez, Carabineros de Chile, Policía de Investigaciones de Chile, Gendarmería de Chile y Municipios. Asimismo, deberá convocarse también a funcionarios y funcionarias del Poder Judicial, especialmente jueces/zas de familia y consejeros/as técnicos.</w:t>
      </w:r>
    </w:p>
    <w:p w:rsidR="004367E3" w:rsidRPr="00936770" w:rsidRDefault="004367E3" w:rsidP="00936770">
      <w:pPr>
        <w:spacing w:after="0" w:line="276" w:lineRule="auto"/>
      </w:pPr>
      <w:bookmarkStart w:id="3" w:name="_30j0zll" w:colFirst="0" w:colLast="0"/>
      <w:bookmarkEnd w:id="3"/>
    </w:p>
    <w:p w:rsidR="004367E3" w:rsidRPr="00936770" w:rsidRDefault="008D7E36" w:rsidP="00936770">
      <w:pPr>
        <w:pStyle w:val="Ttulo2"/>
        <w:spacing w:before="0" w:after="0" w:line="276" w:lineRule="auto"/>
        <w:ind w:firstLine="720"/>
        <w:rPr>
          <w:color w:val="365F91" w:themeColor="accent1" w:themeShade="BF"/>
          <w:sz w:val="22"/>
          <w:szCs w:val="22"/>
        </w:rPr>
      </w:pPr>
      <w:bookmarkStart w:id="4" w:name="_Toc146703290"/>
      <w:r w:rsidRPr="00936770">
        <w:rPr>
          <w:color w:val="365F91" w:themeColor="accent1" w:themeShade="BF"/>
          <w:sz w:val="22"/>
          <w:szCs w:val="22"/>
        </w:rPr>
        <w:t>1.1. Objetivo General:</w:t>
      </w:r>
      <w:bookmarkEnd w:id="4"/>
    </w:p>
    <w:p w:rsidR="004367E3" w:rsidRPr="00936770" w:rsidRDefault="008D7E36" w:rsidP="00936770">
      <w:pPr>
        <w:widowControl/>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rPr>
          <w:color w:val="000000"/>
        </w:rPr>
      </w:pPr>
      <w:r w:rsidRPr="00936770">
        <w:rPr>
          <w:color w:val="000000"/>
        </w:rPr>
        <w:t>Actualizar los conocimientos en materias de derechos humanos y derechos de las personas con discapacidad, desde el ámbito internacional y nacional, abordando aspectos teóricos y prácticos, dirigida a funcionarias y funcionarios públicos que trabajen en instituciones vinculadas al acceso a la justicia en el ámbito penal y de familia, promoviendo el desarrollo de habilidades necesarias para la toma de decisiones y la formulación de políticas, planes, programas y estudios a partir de un enfoque interseccional y de estándares, principios, normas nacionales e internacionales de derechos humanos y buenas prácticas que puedan ser relevadas, con el objeto de mejorar la calidad y eficacia de las intervenciones profesionales, así como también de las políticas públicas en el ámbito del acceso a la justicia para personas con discapacidad.</w:t>
      </w:r>
    </w:p>
    <w:p w:rsidR="004367E3" w:rsidRPr="00936770" w:rsidRDefault="004367E3" w:rsidP="00936770">
      <w:pPr>
        <w:widowControl/>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rPr>
          <w:color w:val="000000"/>
        </w:rPr>
      </w:pPr>
      <w:bookmarkStart w:id="5" w:name="_1fob9te" w:colFirst="0" w:colLast="0"/>
      <w:bookmarkEnd w:id="5"/>
    </w:p>
    <w:p w:rsidR="004367E3" w:rsidRPr="00936770" w:rsidRDefault="008D7E36" w:rsidP="00936770">
      <w:pPr>
        <w:pStyle w:val="Ttulo2"/>
        <w:spacing w:before="0" w:after="0" w:line="276" w:lineRule="auto"/>
        <w:ind w:firstLine="720"/>
        <w:rPr>
          <w:color w:val="365F91" w:themeColor="accent1" w:themeShade="BF"/>
          <w:sz w:val="22"/>
          <w:szCs w:val="22"/>
        </w:rPr>
      </w:pPr>
      <w:bookmarkStart w:id="6" w:name="_Toc146703291"/>
      <w:r w:rsidRPr="00936770">
        <w:rPr>
          <w:color w:val="365F91" w:themeColor="accent1" w:themeShade="BF"/>
          <w:sz w:val="22"/>
          <w:szCs w:val="22"/>
        </w:rPr>
        <w:t>1.2. Objetivo Específico:</w:t>
      </w:r>
      <w:bookmarkEnd w:id="6"/>
    </w:p>
    <w:p w:rsidR="004367E3" w:rsidRPr="00936770" w:rsidRDefault="008D7E36" w:rsidP="00936770">
      <w:pPr>
        <w:widowControl/>
        <w:pBdr>
          <w:top w:val="none" w:sz="0" w:space="0" w:color="000000"/>
          <w:left w:val="none" w:sz="0" w:space="0" w:color="000000"/>
          <w:bottom w:val="none" w:sz="0" w:space="0" w:color="000000"/>
          <w:right w:val="none" w:sz="0" w:space="0" w:color="000000"/>
          <w:between w:val="none" w:sz="0" w:space="0" w:color="000000"/>
        </w:pBdr>
        <w:spacing w:after="0" w:line="276" w:lineRule="auto"/>
        <w:rPr>
          <w:color w:val="000000"/>
        </w:rPr>
      </w:pPr>
      <w:r w:rsidRPr="00936770">
        <w:t>Ge</w:t>
      </w:r>
      <w:r w:rsidRPr="00936770">
        <w:rPr>
          <w:color w:val="000000"/>
        </w:rPr>
        <w:t xml:space="preserve">nerar espacios de educación e interacción entre las distintas instituciones y/o servicios públicos que se relacionan con temáticas de discapacidad y el acceso a la justicia, en ámbito de justicia penal y de familia, y que tengan injerencia directa en la atención de personas con discapacidad, así como en la toma de decisiones y formulación de formulación de políticas, planes, programas públicos, orientándose hacia un potencial cambio que permita consagrar la plena inclusión de las personas con discapacidad y el respeto por sus derechos. </w:t>
      </w:r>
    </w:p>
    <w:p w:rsidR="004367E3" w:rsidRPr="00936770" w:rsidRDefault="004367E3" w:rsidP="00936770">
      <w:pPr>
        <w:widowControl/>
        <w:pBdr>
          <w:top w:val="none" w:sz="0" w:space="0" w:color="000000"/>
          <w:left w:val="none" w:sz="0" w:space="0" w:color="000000"/>
          <w:bottom w:val="none" w:sz="0" w:space="0" w:color="000000"/>
          <w:right w:val="none" w:sz="0" w:space="0" w:color="000000"/>
          <w:between w:val="none" w:sz="0" w:space="0" w:color="000000"/>
        </w:pBdr>
        <w:spacing w:after="0" w:line="276" w:lineRule="auto"/>
        <w:rPr>
          <w:color w:val="000000"/>
        </w:rPr>
      </w:pPr>
    </w:p>
    <w:p w:rsidR="004367E3" w:rsidRPr="00936770" w:rsidRDefault="008D7E36" w:rsidP="00936770">
      <w:pPr>
        <w:pStyle w:val="Ttulo2"/>
        <w:spacing w:before="0" w:after="0" w:line="276" w:lineRule="auto"/>
        <w:ind w:firstLine="720"/>
        <w:rPr>
          <w:color w:val="365F91" w:themeColor="accent1" w:themeShade="BF"/>
          <w:sz w:val="22"/>
          <w:szCs w:val="22"/>
        </w:rPr>
      </w:pPr>
      <w:bookmarkStart w:id="7" w:name="_Toc146703292"/>
      <w:r w:rsidRPr="00936770">
        <w:rPr>
          <w:color w:val="365F91" w:themeColor="accent1" w:themeShade="BF"/>
          <w:sz w:val="22"/>
          <w:szCs w:val="22"/>
        </w:rPr>
        <w:t>1.3. Antecedente normativo:</w:t>
      </w:r>
      <w:bookmarkEnd w:id="7"/>
    </w:p>
    <w:p w:rsidR="004367E3" w:rsidRPr="00936770" w:rsidRDefault="008D7E36" w:rsidP="00936770">
      <w:pPr>
        <w:widowControl/>
        <w:pBdr>
          <w:top w:val="none" w:sz="0" w:space="0" w:color="000000"/>
          <w:left w:val="none" w:sz="0" w:space="0" w:color="000000"/>
          <w:bottom w:val="none" w:sz="0" w:space="0" w:color="000000"/>
          <w:right w:val="none" w:sz="0" w:space="0" w:color="000000"/>
          <w:between w:val="none" w:sz="0" w:space="0" w:color="000000"/>
        </w:pBdr>
        <w:spacing w:after="0" w:line="276" w:lineRule="auto"/>
        <w:rPr>
          <w:color w:val="000000"/>
        </w:rPr>
      </w:pPr>
      <w:r w:rsidRPr="00936770">
        <w:rPr>
          <w:color w:val="000000"/>
        </w:rPr>
        <w:t>La función del SENADIS, referida al acceso a la justicia de las personas con discapacidad y a la promoción y difusión de derechos, se sustenta tanto en la Convención Internacional sobre los derechos de las personas con</w:t>
      </w:r>
      <w:r w:rsidR="00FB1CCF" w:rsidRPr="00936770">
        <w:rPr>
          <w:color w:val="000000"/>
        </w:rPr>
        <w:t xml:space="preserve"> discapacidad como en la Ley N°</w:t>
      </w:r>
      <w:r w:rsidRPr="00936770">
        <w:rPr>
          <w:color w:val="000000"/>
        </w:rPr>
        <w:t>20.422 que establece normas sobre igualdad de oportunidades e inclusión social de personas con discapacidad.</w:t>
      </w:r>
    </w:p>
    <w:p w:rsidR="004367E3" w:rsidRPr="00936770" w:rsidRDefault="004367E3" w:rsidP="00936770">
      <w:pPr>
        <w:widowControl/>
        <w:pBdr>
          <w:top w:val="none" w:sz="0" w:space="0" w:color="000000"/>
          <w:left w:val="none" w:sz="0" w:space="0" w:color="000000"/>
          <w:bottom w:val="none" w:sz="0" w:space="0" w:color="000000"/>
          <w:right w:val="none" w:sz="0" w:space="0" w:color="000000"/>
          <w:between w:val="none" w:sz="0" w:space="0" w:color="000000"/>
        </w:pBdr>
        <w:spacing w:after="0" w:line="276" w:lineRule="auto"/>
        <w:rPr>
          <w:color w:val="000000"/>
        </w:rPr>
      </w:pPr>
    </w:p>
    <w:p w:rsidR="004367E3" w:rsidRPr="00936770" w:rsidRDefault="008D7E36" w:rsidP="00936770">
      <w:pPr>
        <w:widowControl/>
        <w:pBdr>
          <w:top w:val="none" w:sz="0" w:space="0" w:color="000000"/>
          <w:left w:val="none" w:sz="0" w:space="0" w:color="000000"/>
          <w:bottom w:val="none" w:sz="0" w:space="0" w:color="000000"/>
          <w:right w:val="none" w:sz="0" w:space="0" w:color="000000"/>
          <w:between w:val="none" w:sz="0" w:space="0" w:color="000000"/>
        </w:pBdr>
        <w:spacing w:after="0" w:line="276" w:lineRule="auto"/>
        <w:rPr>
          <w:color w:val="000000"/>
        </w:rPr>
      </w:pPr>
      <w:r w:rsidRPr="00936770">
        <w:rPr>
          <w:color w:val="000000"/>
        </w:rPr>
        <w:t xml:space="preserve">La Convención establece en su artículo 13, la regulación respecto al “Acceso a la justicia”, disponiendo que: </w:t>
      </w:r>
    </w:p>
    <w:p w:rsidR="004367E3" w:rsidRPr="00936770" w:rsidRDefault="004367E3" w:rsidP="00936770">
      <w:pPr>
        <w:widowControl/>
        <w:pBdr>
          <w:top w:val="none" w:sz="0" w:space="0" w:color="000000"/>
          <w:left w:val="none" w:sz="0" w:space="0" w:color="000000"/>
          <w:bottom w:val="none" w:sz="0" w:space="0" w:color="000000"/>
          <w:right w:val="none" w:sz="0" w:space="0" w:color="000000"/>
          <w:between w:val="none" w:sz="0" w:space="0" w:color="000000"/>
        </w:pBdr>
        <w:spacing w:after="0" w:line="276" w:lineRule="auto"/>
        <w:rPr>
          <w:color w:val="000000"/>
        </w:rPr>
      </w:pPr>
    </w:p>
    <w:p w:rsidR="004367E3" w:rsidRPr="00936770" w:rsidRDefault="008D7E36" w:rsidP="00936770">
      <w:pPr>
        <w:widowControl/>
        <w:pBdr>
          <w:top w:val="none" w:sz="0" w:space="0" w:color="000000"/>
          <w:left w:val="none" w:sz="0" w:space="0" w:color="000000"/>
          <w:bottom w:val="none" w:sz="0" w:space="0" w:color="000000"/>
          <w:right w:val="none" w:sz="0" w:space="0" w:color="000000"/>
          <w:between w:val="none" w:sz="0" w:space="0" w:color="000000"/>
        </w:pBdr>
        <w:spacing w:after="0" w:line="276" w:lineRule="auto"/>
        <w:rPr>
          <w:color w:val="000000"/>
        </w:rPr>
      </w:pPr>
      <w:r w:rsidRPr="00936770">
        <w:rPr>
          <w:i/>
          <w:color w:val="000000"/>
        </w:rPr>
        <w:t>“1. Los Estados Partes asegurarán que las personas con discapacidad tengan acceso a la justicia en igualdad de condiciones con las demás, incluso mediante ajustes de procedimiento y adecuados a la edad, para facilitar el desempeño de las funciones efectivas de esas personas como participantes directos e indirectos, incluida la declaración como testigos, en todos los procedimientos judiciales, con inclusión de la etapa de investigación y otras etapas preliminares.</w:t>
      </w:r>
    </w:p>
    <w:p w:rsidR="004367E3" w:rsidRPr="00936770" w:rsidRDefault="004367E3" w:rsidP="00936770">
      <w:pPr>
        <w:widowControl/>
        <w:pBdr>
          <w:top w:val="none" w:sz="0" w:space="0" w:color="000000"/>
          <w:left w:val="none" w:sz="0" w:space="0" w:color="000000"/>
          <w:bottom w:val="none" w:sz="0" w:space="0" w:color="000000"/>
          <w:right w:val="none" w:sz="0" w:space="0" w:color="000000"/>
          <w:between w:val="none" w:sz="0" w:space="0" w:color="000000"/>
        </w:pBdr>
        <w:spacing w:after="0" w:line="276" w:lineRule="auto"/>
        <w:rPr>
          <w:color w:val="000000"/>
        </w:rPr>
      </w:pPr>
    </w:p>
    <w:p w:rsidR="004367E3" w:rsidRPr="00936770" w:rsidRDefault="008D7E36" w:rsidP="00936770">
      <w:pPr>
        <w:widowControl/>
        <w:pBdr>
          <w:top w:val="none" w:sz="0" w:space="0" w:color="000000"/>
          <w:left w:val="none" w:sz="0" w:space="0" w:color="000000"/>
          <w:bottom w:val="none" w:sz="0" w:space="0" w:color="000000"/>
          <w:right w:val="none" w:sz="0" w:space="0" w:color="000000"/>
          <w:between w:val="none" w:sz="0" w:space="0" w:color="000000"/>
        </w:pBdr>
        <w:spacing w:after="0" w:line="276" w:lineRule="auto"/>
        <w:rPr>
          <w:color w:val="000000"/>
        </w:rPr>
      </w:pPr>
      <w:r w:rsidRPr="00936770">
        <w:rPr>
          <w:i/>
          <w:color w:val="000000"/>
        </w:rPr>
        <w:t>2. A fin de asegurar que las personas con discapacidad tengan acceso efectivo a la justicia, los Estados Partes promoverán la capacitación adecuada de los que trabajan en la administración de justicia, incluido el personal policial y penitenciario.”</w:t>
      </w:r>
      <w:r w:rsidR="00FB1CCF" w:rsidRPr="00936770">
        <w:rPr>
          <w:i/>
          <w:color w:val="000000"/>
        </w:rPr>
        <w:t>.</w:t>
      </w:r>
      <w:r w:rsidRPr="00936770">
        <w:rPr>
          <w:i/>
          <w:color w:val="000000"/>
        </w:rPr>
        <w:t xml:space="preserve"> </w:t>
      </w:r>
    </w:p>
    <w:p w:rsidR="004367E3" w:rsidRPr="00936770" w:rsidRDefault="004367E3" w:rsidP="00936770">
      <w:pPr>
        <w:widowControl/>
        <w:pBdr>
          <w:top w:val="none" w:sz="0" w:space="0" w:color="000000"/>
          <w:left w:val="none" w:sz="0" w:space="0" w:color="000000"/>
          <w:bottom w:val="none" w:sz="0" w:space="0" w:color="000000"/>
          <w:right w:val="none" w:sz="0" w:space="0" w:color="000000"/>
          <w:between w:val="none" w:sz="0" w:space="0" w:color="000000"/>
        </w:pBdr>
        <w:spacing w:after="0" w:line="276" w:lineRule="auto"/>
        <w:rPr>
          <w:color w:val="000000"/>
        </w:rPr>
      </w:pPr>
    </w:p>
    <w:p w:rsidR="004367E3" w:rsidRPr="00936770" w:rsidRDefault="008D7E36" w:rsidP="00936770">
      <w:pPr>
        <w:widowControl/>
        <w:pBdr>
          <w:top w:val="none" w:sz="0" w:space="0" w:color="000000"/>
          <w:left w:val="none" w:sz="0" w:space="0" w:color="000000"/>
          <w:bottom w:val="none" w:sz="0" w:space="0" w:color="000000"/>
          <w:right w:val="none" w:sz="0" w:space="0" w:color="000000"/>
          <w:between w:val="none" w:sz="0" w:space="0" w:color="000000"/>
        </w:pBdr>
        <w:spacing w:after="0" w:line="276" w:lineRule="auto"/>
        <w:rPr>
          <w:color w:val="000000"/>
        </w:rPr>
      </w:pPr>
      <w:r w:rsidRPr="00936770">
        <w:rPr>
          <w:color w:val="000000"/>
        </w:rPr>
        <w:t>Por su parte, la Ley N° 20.422, establece dentro de las funciones del SENADIS, en su artículo 62, letra j), la de:</w:t>
      </w:r>
    </w:p>
    <w:p w:rsidR="004367E3" w:rsidRPr="00936770" w:rsidRDefault="004367E3" w:rsidP="00936770">
      <w:pPr>
        <w:widowControl/>
        <w:pBdr>
          <w:top w:val="none" w:sz="0" w:space="0" w:color="000000"/>
          <w:left w:val="none" w:sz="0" w:space="0" w:color="000000"/>
          <w:bottom w:val="none" w:sz="0" w:space="0" w:color="000000"/>
          <w:right w:val="none" w:sz="0" w:space="0" w:color="000000"/>
          <w:between w:val="none" w:sz="0" w:space="0" w:color="000000"/>
        </w:pBdr>
        <w:spacing w:after="0" w:line="276" w:lineRule="auto"/>
        <w:rPr>
          <w:color w:val="000000"/>
        </w:rPr>
      </w:pPr>
    </w:p>
    <w:p w:rsidR="004367E3" w:rsidRPr="00936770" w:rsidRDefault="008D7E36" w:rsidP="00936770">
      <w:pPr>
        <w:widowControl/>
        <w:pBdr>
          <w:top w:val="none" w:sz="0" w:space="0" w:color="000000"/>
          <w:left w:val="none" w:sz="0" w:space="0" w:color="000000"/>
          <w:bottom w:val="none" w:sz="0" w:space="0" w:color="000000"/>
          <w:right w:val="none" w:sz="0" w:space="0" w:color="000000"/>
          <w:between w:val="none" w:sz="0" w:space="0" w:color="000000"/>
        </w:pBdr>
        <w:spacing w:after="0" w:line="276" w:lineRule="auto"/>
        <w:rPr>
          <w:color w:val="000000"/>
        </w:rPr>
      </w:pPr>
      <w:r w:rsidRPr="00936770">
        <w:rPr>
          <w:i/>
          <w:color w:val="000000"/>
        </w:rPr>
        <w:t>“j) Velar por el cumplimiento de las disposiciones legales y reglamentarias relacionadas con la protección de los derechos de las personas con discapacidad. Esta facultad incluye la atribución de denunciar los posibles incumplimientos ante los organismos o instancias jurisdiccionales respectivas, y ejercer acciones y hacerse parte en aquellas causas en que estén afectados los intereses de las personas con discapacidad, de conform</w:t>
      </w:r>
      <w:r w:rsidR="00FB1CCF" w:rsidRPr="00936770">
        <w:rPr>
          <w:i/>
          <w:color w:val="000000"/>
        </w:rPr>
        <w:t>idad a la ley</w:t>
      </w:r>
      <w:r w:rsidRPr="00936770">
        <w:rPr>
          <w:i/>
          <w:color w:val="000000"/>
        </w:rPr>
        <w:t>”</w:t>
      </w:r>
      <w:r w:rsidR="00FB1CCF" w:rsidRPr="00936770">
        <w:rPr>
          <w:i/>
          <w:color w:val="000000"/>
        </w:rPr>
        <w:t>.</w:t>
      </w:r>
    </w:p>
    <w:p w:rsidR="00FB1CCF" w:rsidRPr="00936770" w:rsidRDefault="00FB1CCF" w:rsidP="00936770">
      <w:pPr>
        <w:widowControl/>
        <w:pBdr>
          <w:top w:val="none" w:sz="0" w:space="0" w:color="000000"/>
          <w:left w:val="none" w:sz="0" w:space="0" w:color="000000"/>
          <w:bottom w:val="none" w:sz="0" w:space="0" w:color="000000"/>
          <w:right w:val="none" w:sz="0" w:space="0" w:color="000000"/>
          <w:between w:val="none" w:sz="0" w:space="0" w:color="000000"/>
        </w:pBdr>
        <w:spacing w:after="0" w:line="276" w:lineRule="auto"/>
      </w:pPr>
    </w:p>
    <w:p w:rsidR="004367E3" w:rsidRPr="00936770" w:rsidRDefault="008D7E36" w:rsidP="00936770">
      <w:pPr>
        <w:widowControl/>
        <w:pBdr>
          <w:top w:val="none" w:sz="0" w:space="0" w:color="000000"/>
          <w:left w:val="none" w:sz="0" w:space="0" w:color="000000"/>
          <w:bottom w:val="none" w:sz="0" w:space="0" w:color="000000"/>
          <w:right w:val="none" w:sz="0" w:space="0" w:color="000000"/>
          <w:between w:val="none" w:sz="0" w:space="0" w:color="000000"/>
        </w:pBdr>
        <w:spacing w:after="0" w:line="276" w:lineRule="auto"/>
      </w:pPr>
      <w:r w:rsidRPr="00936770">
        <w:t>Asimismo, desde el ámbito del deber de “difusión y promoción de derechos”, su fundamento también se encuentra en la Convención, en el artículo 4 N°1, letra i), respecto de las Obligaciones generales, y en el artículo 8, N°1, letras a) y b), referido a la toma de conciencia:</w:t>
      </w:r>
    </w:p>
    <w:p w:rsidR="004367E3" w:rsidRPr="00936770" w:rsidRDefault="004367E3" w:rsidP="00936770">
      <w:pPr>
        <w:widowControl/>
        <w:pBdr>
          <w:top w:val="none" w:sz="0" w:space="0" w:color="000000"/>
          <w:left w:val="none" w:sz="0" w:space="0" w:color="000000"/>
          <w:bottom w:val="none" w:sz="0" w:space="0" w:color="000000"/>
          <w:right w:val="none" w:sz="0" w:space="0" w:color="000000"/>
          <w:between w:val="none" w:sz="0" w:space="0" w:color="000000"/>
        </w:pBdr>
        <w:spacing w:after="0" w:line="276" w:lineRule="auto"/>
      </w:pPr>
    </w:p>
    <w:p w:rsidR="004367E3" w:rsidRPr="00936770" w:rsidRDefault="008D7E36" w:rsidP="00936770">
      <w:pPr>
        <w:widowControl/>
        <w:pBdr>
          <w:top w:val="none" w:sz="0" w:space="0" w:color="000000"/>
          <w:left w:val="none" w:sz="0" w:space="0" w:color="000000"/>
          <w:bottom w:val="none" w:sz="0" w:space="0" w:color="000000"/>
          <w:right w:val="none" w:sz="0" w:space="0" w:color="000000"/>
          <w:between w:val="none" w:sz="0" w:space="0" w:color="000000"/>
        </w:pBdr>
        <w:spacing w:after="0" w:line="276" w:lineRule="auto"/>
      </w:pPr>
      <w:r w:rsidRPr="00936770">
        <w:rPr>
          <w:i/>
        </w:rPr>
        <w:t>Artículo 4 N°1, letra i): “1. Los Estados Partes se comprometen a asegurar y promover el pleno ejercicio de todos los derechos humanos y las libertades fundamentales de las personas con discapacidad sin discriminación alguna por motivos de discapacidad. A tal fin, los Estados Partes se comprometen a: i) Promover la formación de los profesionales y el personal que trabajan con personas con discapacidad respecto de los derechos reconocidos en la presente Convención, a fin de prestar mejor la asistencia y los servicios</w:t>
      </w:r>
      <w:r w:rsidR="00FB1CCF" w:rsidRPr="00936770">
        <w:rPr>
          <w:i/>
        </w:rPr>
        <w:t xml:space="preserve"> garantizados por esos derechos</w:t>
      </w:r>
      <w:r w:rsidRPr="00936770">
        <w:rPr>
          <w:i/>
        </w:rPr>
        <w:t>”</w:t>
      </w:r>
      <w:r w:rsidR="00FB1CCF" w:rsidRPr="00936770">
        <w:rPr>
          <w:i/>
        </w:rPr>
        <w:t>.</w:t>
      </w:r>
    </w:p>
    <w:p w:rsidR="004367E3" w:rsidRPr="00936770" w:rsidRDefault="004367E3" w:rsidP="00936770">
      <w:pPr>
        <w:widowControl/>
        <w:pBdr>
          <w:top w:val="none" w:sz="0" w:space="0" w:color="000000"/>
          <w:left w:val="none" w:sz="0" w:space="0" w:color="000000"/>
          <w:bottom w:val="none" w:sz="0" w:space="0" w:color="000000"/>
          <w:right w:val="none" w:sz="0" w:space="0" w:color="000000"/>
          <w:between w:val="none" w:sz="0" w:space="0" w:color="000000"/>
        </w:pBdr>
        <w:spacing w:after="0" w:line="276" w:lineRule="auto"/>
      </w:pPr>
    </w:p>
    <w:p w:rsidR="004367E3" w:rsidRPr="00936770" w:rsidRDefault="008D7E36" w:rsidP="00936770">
      <w:pPr>
        <w:widowControl/>
        <w:pBdr>
          <w:top w:val="none" w:sz="0" w:space="0" w:color="000000"/>
          <w:left w:val="none" w:sz="0" w:space="0" w:color="000000"/>
          <w:bottom w:val="none" w:sz="0" w:space="0" w:color="000000"/>
          <w:right w:val="none" w:sz="0" w:space="0" w:color="000000"/>
          <w:between w:val="none" w:sz="0" w:space="0" w:color="000000"/>
        </w:pBdr>
        <w:spacing w:after="0" w:line="276" w:lineRule="auto"/>
      </w:pPr>
      <w:r w:rsidRPr="00936770">
        <w:rPr>
          <w:i/>
        </w:rPr>
        <w:t>Artículo 8, N°1, letras a) y b):</w:t>
      </w:r>
      <w:r w:rsidRPr="00936770">
        <w:t xml:space="preserve"> </w:t>
      </w:r>
      <w:r w:rsidRPr="00936770">
        <w:rPr>
          <w:i/>
        </w:rPr>
        <w:t>“1. Los Estados Partes se comprometen a adoptar medidas inmediatas, efectivas y pertinentes para:</w:t>
      </w:r>
    </w:p>
    <w:p w:rsidR="004367E3" w:rsidRPr="00936770" w:rsidRDefault="008D7E36" w:rsidP="00936770">
      <w:pPr>
        <w:pStyle w:val="Prrafodelista"/>
        <w:widowControl/>
        <w:numPr>
          <w:ilvl w:val="0"/>
          <w:numId w:val="21"/>
        </w:numPr>
        <w:pBdr>
          <w:top w:val="none" w:sz="0" w:space="0" w:color="000000"/>
          <w:left w:val="none" w:sz="0" w:space="0" w:color="000000"/>
          <w:bottom w:val="none" w:sz="0" w:space="0" w:color="000000"/>
          <w:right w:val="none" w:sz="0" w:space="0" w:color="000000"/>
          <w:between w:val="none" w:sz="0" w:space="0" w:color="000000"/>
        </w:pBdr>
        <w:spacing w:after="0" w:line="276" w:lineRule="auto"/>
      </w:pPr>
      <w:r w:rsidRPr="00936770">
        <w:rPr>
          <w:i/>
        </w:rPr>
        <w:t>Sensibilizar a la sociedad, incluso a nivel familiar, para que tome mayor conciencia respecto de las personas con discapacidad y fomentar el respeto de los derechos y la dignidad de estas personas;</w:t>
      </w:r>
    </w:p>
    <w:p w:rsidR="004367E3" w:rsidRPr="00936770" w:rsidRDefault="008D7E36" w:rsidP="00936770">
      <w:pPr>
        <w:pStyle w:val="Prrafodelista"/>
        <w:widowControl/>
        <w:numPr>
          <w:ilvl w:val="0"/>
          <w:numId w:val="21"/>
        </w:numPr>
        <w:pBdr>
          <w:top w:val="none" w:sz="0" w:space="0" w:color="000000"/>
          <w:left w:val="none" w:sz="0" w:space="0" w:color="000000"/>
          <w:bottom w:val="none" w:sz="0" w:space="0" w:color="000000"/>
          <w:right w:val="none" w:sz="0" w:space="0" w:color="000000"/>
          <w:between w:val="none" w:sz="0" w:space="0" w:color="000000"/>
        </w:pBdr>
        <w:spacing w:after="0" w:line="276" w:lineRule="auto"/>
      </w:pPr>
      <w:r w:rsidRPr="00936770">
        <w:rPr>
          <w:i/>
        </w:rPr>
        <w:t>Luchar contra los estereotipos, los prejuicios y las prácticas nocivas respecto de las personas con discapacidad, incluidos los que se basan en el género o la edad, en todos los ámbitos de la vida;</w:t>
      </w:r>
    </w:p>
    <w:p w:rsidR="004367E3" w:rsidRPr="00936770" w:rsidRDefault="008D7E36" w:rsidP="00936770">
      <w:pPr>
        <w:pStyle w:val="Prrafodelista"/>
        <w:widowControl/>
        <w:numPr>
          <w:ilvl w:val="0"/>
          <w:numId w:val="21"/>
        </w:numPr>
        <w:pBdr>
          <w:top w:val="none" w:sz="0" w:space="0" w:color="000000"/>
          <w:left w:val="none" w:sz="0" w:space="0" w:color="000000"/>
          <w:bottom w:val="none" w:sz="0" w:space="0" w:color="000000"/>
          <w:right w:val="none" w:sz="0" w:space="0" w:color="000000"/>
          <w:between w:val="none" w:sz="0" w:space="0" w:color="000000"/>
        </w:pBdr>
        <w:spacing w:after="0" w:line="276" w:lineRule="auto"/>
      </w:pPr>
      <w:r w:rsidRPr="00936770">
        <w:rPr>
          <w:i/>
        </w:rPr>
        <w:t>Promover la toma de conciencia respecto de las capacidades y aportaciones de las personas con discapacidad”</w:t>
      </w:r>
      <w:r w:rsidR="00FB1CCF" w:rsidRPr="00936770">
        <w:rPr>
          <w:i/>
        </w:rPr>
        <w:t>.</w:t>
      </w:r>
    </w:p>
    <w:p w:rsidR="004367E3" w:rsidRPr="00936770" w:rsidRDefault="004367E3" w:rsidP="00936770">
      <w:pPr>
        <w:widowControl/>
        <w:pBdr>
          <w:top w:val="none" w:sz="0" w:space="0" w:color="000000"/>
          <w:left w:val="none" w:sz="0" w:space="0" w:color="000000"/>
          <w:bottom w:val="none" w:sz="0" w:space="0" w:color="000000"/>
          <w:right w:val="none" w:sz="0" w:space="0" w:color="000000"/>
          <w:between w:val="none" w:sz="0" w:space="0" w:color="000000"/>
        </w:pBdr>
        <w:spacing w:after="0" w:line="276" w:lineRule="auto"/>
      </w:pPr>
    </w:p>
    <w:p w:rsidR="004367E3" w:rsidRPr="00936770" w:rsidRDefault="008D7E36" w:rsidP="00936770">
      <w:pPr>
        <w:widowControl/>
        <w:pBdr>
          <w:top w:val="none" w:sz="0" w:space="0" w:color="000000"/>
          <w:left w:val="none" w:sz="0" w:space="0" w:color="000000"/>
          <w:bottom w:val="none" w:sz="0" w:space="0" w:color="000000"/>
          <w:right w:val="none" w:sz="0" w:space="0" w:color="000000"/>
          <w:between w:val="none" w:sz="0" w:space="0" w:color="000000"/>
        </w:pBdr>
        <w:spacing w:after="0" w:line="276" w:lineRule="auto"/>
      </w:pPr>
      <w:r w:rsidRPr="00936770">
        <w:t xml:space="preserve">Por su parte, la Ley N° 20.422, en su artículo 62, letra f), dispone dentro de las funciones del SENADIS, la de: </w:t>
      </w:r>
      <w:r w:rsidRPr="00936770">
        <w:rPr>
          <w:i/>
        </w:rPr>
        <w:t>“f) Realizar acciones</w:t>
      </w:r>
      <w:r w:rsidR="00FB1CCF" w:rsidRPr="00936770">
        <w:rPr>
          <w:i/>
        </w:rPr>
        <w:t xml:space="preserve"> de difusión y sensibilización”.</w:t>
      </w:r>
    </w:p>
    <w:p w:rsidR="004367E3" w:rsidRPr="00936770" w:rsidRDefault="004367E3" w:rsidP="00936770">
      <w:pPr>
        <w:keepNext/>
        <w:keepLines/>
        <w:pBdr>
          <w:top w:val="nil"/>
          <w:left w:val="nil"/>
          <w:bottom w:val="nil"/>
          <w:right w:val="nil"/>
          <w:between w:val="nil"/>
        </w:pBdr>
        <w:spacing w:after="0" w:line="276" w:lineRule="auto"/>
        <w:ind w:left="720"/>
        <w:rPr>
          <w:b/>
          <w:color w:val="1F4E79"/>
        </w:rPr>
      </w:pPr>
    </w:p>
    <w:p w:rsidR="004367E3" w:rsidRPr="00936770" w:rsidRDefault="008D7E36" w:rsidP="00936770">
      <w:pPr>
        <w:pStyle w:val="Ttulo2"/>
        <w:spacing w:before="0" w:after="0" w:line="276" w:lineRule="auto"/>
        <w:ind w:firstLine="720"/>
        <w:rPr>
          <w:color w:val="365F91" w:themeColor="accent1" w:themeShade="BF"/>
          <w:sz w:val="22"/>
          <w:szCs w:val="22"/>
        </w:rPr>
      </w:pPr>
      <w:bookmarkStart w:id="8" w:name="_Toc146703293"/>
      <w:r w:rsidRPr="00936770">
        <w:rPr>
          <w:color w:val="365F91" w:themeColor="accent1" w:themeShade="BF"/>
          <w:sz w:val="22"/>
          <w:szCs w:val="22"/>
        </w:rPr>
        <w:t>1.4. Unidad a cargo de la convocatoria:</w:t>
      </w:r>
      <w:bookmarkEnd w:id="8"/>
    </w:p>
    <w:p w:rsidR="004367E3" w:rsidRPr="00936770" w:rsidRDefault="008D7E36" w:rsidP="00936770">
      <w:pPr>
        <w:widowControl/>
        <w:pBdr>
          <w:top w:val="none" w:sz="0" w:space="0" w:color="000000"/>
          <w:left w:val="none" w:sz="0" w:space="0" w:color="000000"/>
          <w:bottom w:val="none" w:sz="0" w:space="0" w:color="000000"/>
          <w:right w:val="none" w:sz="0" w:space="0" w:color="000000"/>
          <w:between w:val="none" w:sz="0" w:space="0" w:color="000000"/>
        </w:pBdr>
        <w:spacing w:after="0" w:line="276" w:lineRule="auto"/>
      </w:pPr>
      <w:r w:rsidRPr="00936770">
        <w:t xml:space="preserve">Esta convocatoria es parte del Programa Acceso a la Justicia de SENADIS, por lo que el Departamento a cargo de esta, es el </w:t>
      </w:r>
      <w:r w:rsidRPr="00936770">
        <w:rPr>
          <w:b/>
        </w:rPr>
        <w:t>Departamento de Derechos Humanos y Seguimiento Legislativo</w:t>
      </w:r>
      <w:r w:rsidRPr="00936770">
        <w:t xml:space="preserve">, quien, a su vez, lidera el proceso y será la contraparte de </w:t>
      </w:r>
      <w:r w:rsidR="00FB1CCF" w:rsidRPr="00936770">
        <w:t xml:space="preserve">la entidad </w:t>
      </w:r>
      <w:r w:rsidRPr="00936770">
        <w:t>que se lo adjudique.</w:t>
      </w:r>
    </w:p>
    <w:p w:rsidR="00F16164" w:rsidRPr="00936770" w:rsidRDefault="00F16164" w:rsidP="00936770">
      <w:pPr>
        <w:widowControl/>
        <w:pBdr>
          <w:top w:val="none" w:sz="0" w:space="0" w:color="000000"/>
          <w:left w:val="none" w:sz="0" w:space="0" w:color="000000"/>
          <w:bottom w:val="none" w:sz="0" w:space="0" w:color="000000"/>
          <w:right w:val="none" w:sz="0" w:space="0" w:color="000000"/>
          <w:between w:val="none" w:sz="0" w:space="0" w:color="000000"/>
        </w:pBdr>
        <w:spacing w:after="0" w:line="276" w:lineRule="auto"/>
      </w:pPr>
      <w:bookmarkStart w:id="9" w:name="_tyjcwt" w:colFirst="0" w:colLast="0"/>
      <w:bookmarkEnd w:id="9"/>
    </w:p>
    <w:p w:rsidR="004367E3" w:rsidRPr="00936770" w:rsidRDefault="008D7E36" w:rsidP="00936770">
      <w:pPr>
        <w:pStyle w:val="Ttulo1"/>
        <w:spacing w:before="0" w:after="0" w:line="276" w:lineRule="auto"/>
        <w:rPr>
          <w:color w:val="365F91" w:themeColor="accent1" w:themeShade="BF"/>
          <w:sz w:val="22"/>
          <w:szCs w:val="22"/>
        </w:rPr>
      </w:pPr>
      <w:bookmarkStart w:id="10" w:name="_Toc146703294"/>
      <w:r w:rsidRPr="00936770">
        <w:rPr>
          <w:color w:val="365F91" w:themeColor="accent1" w:themeShade="BF"/>
          <w:sz w:val="22"/>
          <w:szCs w:val="22"/>
        </w:rPr>
        <w:t>2. EL CURSO</w:t>
      </w:r>
      <w:bookmarkEnd w:id="10"/>
    </w:p>
    <w:p w:rsidR="004367E3" w:rsidRPr="00936770" w:rsidRDefault="008D7E36" w:rsidP="00936770">
      <w:pPr>
        <w:pStyle w:val="Ttulo2"/>
        <w:spacing w:before="0" w:after="0" w:line="276" w:lineRule="auto"/>
        <w:ind w:firstLine="720"/>
        <w:rPr>
          <w:color w:val="365F91" w:themeColor="accent1" w:themeShade="BF"/>
          <w:sz w:val="22"/>
          <w:szCs w:val="22"/>
        </w:rPr>
      </w:pPr>
      <w:bookmarkStart w:id="11" w:name="_3dy6vkm" w:colFirst="0" w:colLast="0"/>
      <w:bookmarkStart w:id="12" w:name="_Toc146703295"/>
      <w:bookmarkEnd w:id="11"/>
      <w:r w:rsidRPr="00936770">
        <w:rPr>
          <w:color w:val="365F91" w:themeColor="accent1" w:themeShade="BF"/>
          <w:sz w:val="22"/>
          <w:szCs w:val="22"/>
        </w:rPr>
        <w:t>2.1. Temática</w:t>
      </w:r>
      <w:bookmarkEnd w:id="12"/>
    </w:p>
    <w:p w:rsidR="004367E3" w:rsidRPr="00936770" w:rsidRDefault="008D7E36" w:rsidP="00936770">
      <w:pPr>
        <w:spacing w:after="0" w:line="276" w:lineRule="auto"/>
      </w:pPr>
      <w:bookmarkStart w:id="13" w:name="_1t3h5sf" w:colFirst="0" w:colLast="0"/>
      <w:bookmarkEnd w:id="13"/>
      <w:r w:rsidRPr="00936770">
        <w:rPr>
          <w:b/>
        </w:rPr>
        <w:t>“Discapacidad y sistemas de justicia penal y de familia”.</w:t>
      </w:r>
    </w:p>
    <w:p w:rsidR="004367E3" w:rsidRPr="00936770" w:rsidRDefault="008D7E36" w:rsidP="00936770">
      <w:pPr>
        <w:spacing w:after="0" w:line="276" w:lineRule="auto"/>
      </w:pPr>
      <w:r w:rsidRPr="00936770">
        <w:t xml:space="preserve">En el desarrollo del curso se deberá abordar </w:t>
      </w:r>
      <w:r w:rsidR="00144C4A" w:rsidRPr="00936770">
        <w:t>(</w:t>
      </w:r>
      <w:r w:rsidRPr="00936770">
        <w:t>2</w:t>
      </w:r>
      <w:r w:rsidR="00144C4A" w:rsidRPr="00936770">
        <w:t>)</w:t>
      </w:r>
      <w:r w:rsidRPr="00936770">
        <w:t xml:space="preserve"> </w:t>
      </w:r>
      <w:r w:rsidR="003D4408" w:rsidRPr="00936770">
        <w:t xml:space="preserve">dos </w:t>
      </w:r>
      <w:r w:rsidRPr="00936770">
        <w:t>ejes temáticos:</w:t>
      </w:r>
    </w:p>
    <w:p w:rsidR="004367E3" w:rsidRPr="00936770" w:rsidRDefault="008D7E36" w:rsidP="00936770">
      <w:pPr>
        <w:numPr>
          <w:ilvl w:val="0"/>
          <w:numId w:val="1"/>
        </w:numPr>
        <w:spacing w:after="0" w:line="276" w:lineRule="auto"/>
      </w:pPr>
      <w:r w:rsidRPr="00936770">
        <w:t>Primer Eje: Derecho de las personas con discapacidad en el ámbito de la justicia penal</w:t>
      </w:r>
      <w:r w:rsidR="00247A4F" w:rsidRPr="00936770">
        <w:t>.</w:t>
      </w:r>
      <w:r w:rsidRPr="00936770">
        <w:t xml:space="preserve"> </w:t>
      </w:r>
    </w:p>
    <w:p w:rsidR="004367E3" w:rsidRPr="00936770" w:rsidRDefault="008D7E36" w:rsidP="00936770">
      <w:pPr>
        <w:numPr>
          <w:ilvl w:val="0"/>
          <w:numId w:val="1"/>
        </w:numPr>
        <w:spacing w:after="0" w:line="276" w:lineRule="auto"/>
      </w:pPr>
      <w:r w:rsidRPr="00936770">
        <w:t>Segundo Eje: Derecho de las personas con discapacidad en el ámbito de la justicia de familia.</w:t>
      </w:r>
    </w:p>
    <w:p w:rsidR="004367E3" w:rsidRPr="00936770" w:rsidRDefault="004367E3" w:rsidP="00936770">
      <w:pPr>
        <w:spacing w:after="0" w:line="276" w:lineRule="auto"/>
      </w:pPr>
      <w:bookmarkStart w:id="14" w:name="_4d34og8" w:colFirst="0" w:colLast="0"/>
      <w:bookmarkEnd w:id="14"/>
    </w:p>
    <w:p w:rsidR="004367E3" w:rsidRPr="00936770" w:rsidRDefault="008D7E36" w:rsidP="00936770">
      <w:pPr>
        <w:pStyle w:val="Ttulo2"/>
        <w:spacing w:before="0" w:after="0" w:line="276" w:lineRule="auto"/>
        <w:ind w:firstLine="360"/>
        <w:rPr>
          <w:color w:val="365F91" w:themeColor="accent1" w:themeShade="BF"/>
          <w:sz w:val="22"/>
          <w:szCs w:val="22"/>
        </w:rPr>
      </w:pPr>
      <w:bookmarkStart w:id="15" w:name="_Toc146703296"/>
      <w:r w:rsidRPr="00936770">
        <w:rPr>
          <w:color w:val="365F91" w:themeColor="accent1" w:themeShade="BF"/>
          <w:sz w:val="22"/>
          <w:szCs w:val="22"/>
        </w:rPr>
        <w:t>2.2. Modalidad</w:t>
      </w:r>
      <w:bookmarkEnd w:id="15"/>
    </w:p>
    <w:p w:rsidR="004367E3" w:rsidRPr="00936770" w:rsidRDefault="008D7E36" w:rsidP="00936770">
      <w:pPr>
        <w:spacing w:after="0" w:line="276" w:lineRule="auto"/>
      </w:pPr>
      <w:r w:rsidRPr="00936770">
        <w:t xml:space="preserve">El curso será gratuito y se debe desarrollar en </w:t>
      </w:r>
      <w:r w:rsidRPr="00936770">
        <w:rPr>
          <w:b/>
        </w:rPr>
        <w:t>modalidad virtual sincrónica</w:t>
      </w:r>
      <w:r w:rsidRPr="00936770">
        <w:t xml:space="preserve"> (on line) a través de una plataforma virtual, a la que se podrá ingresar desde todas regiones del país, previa inscripción. </w:t>
      </w:r>
    </w:p>
    <w:p w:rsidR="004367E3" w:rsidRPr="00936770" w:rsidRDefault="004367E3" w:rsidP="00936770">
      <w:pPr>
        <w:spacing w:after="0" w:line="276" w:lineRule="auto"/>
      </w:pPr>
    </w:p>
    <w:p w:rsidR="004367E3" w:rsidRPr="00936770" w:rsidRDefault="008D7E36" w:rsidP="00936770">
      <w:pPr>
        <w:spacing w:after="0" w:line="276" w:lineRule="auto"/>
      </w:pPr>
      <w:r w:rsidRPr="00936770">
        <w:t>Esta plataforma deberá ser proporcionada por la entidad adjudicada, sea ocupando alguna ya existente que pertenezca a la misma o bien, contratando una nueva para el desarrollo específico del curso.</w:t>
      </w:r>
    </w:p>
    <w:p w:rsidR="004367E3" w:rsidRPr="00936770" w:rsidRDefault="004367E3" w:rsidP="00936770">
      <w:pPr>
        <w:spacing w:after="0" w:line="276" w:lineRule="auto"/>
      </w:pPr>
    </w:p>
    <w:p w:rsidR="004367E3" w:rsidRPr="00936770" w:rsidRDefault="008D7E36" w:rsidP="00936770">
      <w:pPr>
        <w:spacing w:after="0" w:line="276" w:lineRule="auto"/>
      </w:pPr>
      <w:r w:rsidRPr="00936770">
        <w:t xml:space="preserve">El curso y la plataforma a utilizar, deberá contemplar medidas de accesibilidad y desarrollarse en formato inclusivo, por tanto, deberá contar con interpretación en lengua de señas y con los ajustes razonables que sean necesarios para los/as asistentes que lo requieran. </w:t>
      </w:r>
    </w:p>
    <w:p w:rsidR="004367E3" w:rsidRPr="00936770" w:rsidRDefault="004367E3" w:rsidP="00936770">
      <w:pPr>
        <w:spacing w:after="0" w:line="276" w:lineRule="auto"/>
      </w:pPr>
      <w:bookmarkStart w:id="16" w:name="_2s8eyo1" w:colFirst="0" w:colLast="0"/>
      <w:bookmarkEnd w:id="16"/>
    </w:p>
    <w:p w:rsidR="004367E3" w:rsidRPr="00936770" w:rsidRDefault="008D7E36" w:rsidP="00936770">
      <w:pPr>
        <w:pStyle w:val="Ttulo2"/>
        <w:spacing w:before="0" w:after="0" w:line="276" w:lineRule="auto"/>
        <w:ind w:firstLine="720"/>
        <w:rPr>
          <w:color w:val="365F91" w:themeColor="accent1" w:themeShade="BF"/>
          <w:sz w:val="22"/>
          <w:szCs w:val="22"/>
        </w:rPr>
      </w:pPr>
      <w:bookmarkStart w:id="17" w:name="_Toc146703297"/>
      <w:r w:rsidRPr="00936770">
        <w:rPr>
          <w:color w:val="365F91" w:themeColor="accent1" w:themeShade="BF"/>
          <w:sz w:val="22"/>
          <w:szCs w:val="22"/>
        </w:rPr>
        <w:t>2.3. Duración</w:t>
      </w:r>
      <w:bookmarkEnd w:id="17"/>
    </w:p>
    <w:p w:rsidR="004367E3" w:rsidRPr="00936770" w:rsidRDefault="008D7E36" w:rsidP="00936770">
      <w:pPr>
        <w:spacing w:after="0" w:line="276" w:lineRule="auto"/>
      </w:pPr>
      <w:r w:rsidRPr="00936770">
        <w:t xml:space="preserve">El curso deberá completar un mínimo de cuarenta (40) horas pedagógicas, las que se podrán distribuir en un máximo de cuatro (4) semanas continuas. </w:t>
      </w:r>
    </w:p>
    <w:p w:rsidR="004367E3" w:rsidRPr="00936770" w:rsidRDefault="004367E3" w:rsidP="00936770">
      <w:pPr>
        <w:spacing w:after="0" w:line="276" w:lineRule="auto"/>
      </w:pPr>
    </w:p>
    <w:p w:rsidR="004367E3" w:rsidRPr="00936770" w:rsidRDefault="008D7E36" w:rsidP="00936770">
      <w:pPr>
        <w:spacing w:after="0" w:line="276" w:lineRule="auto"/>
      </w:pPr>
      <w:r w:rsidRPr="00936770">
        <w:t xml:space="preserve">Con todo, las fechas de realización de la totalidad del curso deben estar comprendidas dentro del plazo de ejecución del proyecto, el cual, conforme al Anexo 1 será de nueve (9) meses (duración del proyecto). </w:t>
      </w:r>
    </w:p>
    <w:p w:rsidR="004367E3" w:rsidRPr="00936770" w:rsidRDefault="004367E3" w:rsidP="00936770">
      <w:pPr>
        <w:spacing w:after="0" w:line="276" w:lineRule="auto"/>
      </w:pPr>
      <w:bookmarkStart w:id="18" w:name="_17dp8vu" w:colFirst="0" w:colLast="0"/>
      <w:bookmarkEnd w:id="18"/>
    </w:p>
    <w:p w:rsidR="004367E3" w:rsidRPr="00936770" w:rsidRDefault="008D7E36" w:rsidP="00936770">
      <w:pPr>
        <w:pStyle w:val="Ttulo2"/>
        <w:spacing w:before="0" w:after="0" w:line="276" w:lineRule="auto"/>
        <w:ind w:firstLine="720"/>
        <w:rPr>
          <w:color w:val="365F91" w:themeColor="accent1" w:themeShade="BF"/>
          <w:sz w:val="22"/>
          <w:szCs w:val="22"/>
        </w:rPr>
      </w:pPr>
      <w:bookmarkStart w:id="19" w:name="_Toc146703298"/>
      <w:r w:rsidRPr="00936770">
        <w:rPr>
          <w:color w:val="365F91" w:themeColor="accent1" w:themeShade="BF"/>
          <w:sz w:val="22"/>
          <w:szCs w:val="22"/>
        </w:rPr>
        <w:t>2.4. Contenidos</w:t>
      </w:r>
      <w:bookmarkEnd w:id="19"/>
    </w:p>
    <w:p w:rsidR="004367E3" w:rsidRPr="00936770" w:rsidRDefault="008D7E36" w:rsidP="00936770">
      <w:pPr>
        <w:spacing w:after="0" w:line="276" w:lineRule="auto"/>
      </w:pPr>
      <w:bookmarkStart w:id="20" w:name="_3rdcrjn" w:colFirst="0" w:colLast="0"/>
      <w:bookmarkEnd w:id="20"/>
      <w:r w:rsidRPr="00936770">
        <w:t xml:space="preserve">A partir de un enfoque interseccional y de derechos humanos, y conforme al mandato existente en la Convención de Naciones Unidas sobre Derechos de las Personas con Discapacidad, en adelante (CDPD), el curso deberá abordar un conjunto de temáticas que digan relación con los dos ejes propuestos, señalando estándares, principios, instrumentos nacionales e internacionales para la intervención, entre otros:  </w:t>
      </w:r>
    </w:p>
    <w:p w:rsidR="004367E3" w:rsidRPr="00936770" w:rsidRDefault="004367E3" w:rsidP="00936770">
      <w:pPr>
        <w:spacing w:after="0" w:line="276" w:lineRule="auto"/>
      </w:pPr>
    </w:p>
    <w:p w:rsidR="004367E3" w:rsidRPr="00936770" w:rsidRDefault="008D7E36" w:rsidP="00936770">
      <w:pPr>
        <w:spacing w:after="0" w:line="276" w:lineRule="auto"/>
      </w:pPr>
      <w:r w:rsidRPr="00936770">
        <w:rPr>
          <w:u w:val="single"/>
        </w:rPr>
        <w:t>Primer Eje</w:t>
      </w:r>
      <w:r w:rsidRPr="00936770">
        <w:t>: Derecho de las personas con discapacidad en el ámbito de la justicia penal (artículo 13 Convención ONU sobre Derechos de las Personas con Discapacidad [CDPD]). Contenidos sugeridos:</w:t>
      </w:r>
    </w:p>
    <w:p w:rsidR="004367E3" w:rsidRPr="00936770" w:rsidRDefault="008D7E36" w:rsidP="00936770">
      <w:pPr>
        <w:numPr>
          <w:ilvl w:val="0"/>
          <w:numId w:val="4"/>
        </w:numPr>
        <w:spacing w:after="0" w:line="276" w:lineRule="auto"/>
        <w:ind w:left="283" w:hanging="283"/>
      </w:pPr>
      <w:r w:rsidRPr="00936770">
        <w:t>Obligaciones del Estado frente a la discapacidad y ejercicio de la capacidad jurídica en ámbito penal.</w:t>
      </w:r>
    </w:p>
    <w:p w:rsidR="004367E3" w:rsidRPr="00936770" w:rsidRDefault="008D7E36" w:rsidP="00936770">
      <w:pPr>
        <w:numPr>
          <w:ilvl w:val="0"/>
          <w:numId w:val="4"/>
        </w:numPr>
        <w:spacing w:after="0" w:line="276" w:lineRule="auto"/>
        <w:ind w:left="283" w:hanging="283"/>
      </w:pPr>
      <w:r w:rsidRPr="00936770">
        <w:t>Discapacidad en el sistema penal: Barreras para el ejercicio del acceso a la Justicia, Accesibilidad y Ajustes de procedimiento.</w:t>
      </w:r>
    </w:p>
    <w:p w:rsidR="004367E3" w:rsidRPr="00936770" w:rsidRDefault="008D7E36" w:rsidP="00936770">
      <w:pPr>
        <w:numPr>
          <w:ilvl w:val="0"/>
          <w:numId w:val="4"/>
        </w:numPr>
        <w:spacing w:after="0" w:line="276" w:lineRule="auto"/>
        <w:ind w:left="283" w:hanging="283"/>
      </w:pPr>
      <w:r w:rsidRPr="00936770">
        <w:t>Servicios de apoyo para ejercicio de la capacidad jurídica y el acceso a la justicia; para la asistencia, defensa jurídica, testigos, víctimas.</w:t>
      </w:r>
    </w:p>
    <w:p w:rsidR="004367E3" w:rsidRPr="00936770" w:rsidRDefault="008D7E36" w:rsidP="00936770">
      <w:pPr>
        <w:numPr>
          <w:ilvl w:val="0"/>
          <w:numId w:val="4"/>
        </w:numPr>
        <w:spacing w:after="0" w:line="276" w:lineRule="auto"/>
        <w:ind w:left="283" w:hanging="283"/>
      </w:pPr>
      <w:r w:rsidRPr="00936770">
        <w:t>Personas con discapacidad y régimen penal-penitenciario.</w:t>
      </w:r>
    </w:p>
    <w:p w:rsidR="004367E3" w:rsidRPr="00936770" w:rsidRDefault="008D7E36" w:rsidP="00936770">
      <w:pPr>
        <w:numPr>
          <w:ilvl w:val="0"/>
          <w:numId w:val="4"/>
        </w:numPr>
        <w:spacing w:after="0" w:line="276" w:lineRule="auto"/>
        <w:ind w:left="283" w:hanging="283"/>
      </w:pPr>
      <w:r w:rsidRPr="00936770">
        <w:t>Defensa de personas inimputables por discapacidad.</w:t>
      </w:r>
    </w:p>
    <w:p w:rsidR="004367E3" w:rsidRPr="00936770" w:rsidRDefault="008D7E36" w:rsidP="00936770">
      <w:pPr>
        <w:numPr>
          <w:ilvl w:val="0"/>
          <w:numId w:val="4"/>
        </w:numPr>
        <w:spacing w:after="0" w:line="276" w:lineRule="auto"/>
        <w:ind w:left="283" w:hanging="283"/>
      </w:pPr>
      <w:r w:rsidRPr="00936770">
        <w:t>Buenas prácticas de reconocimiento y promoción de la capacidad jurídica en ámbito penal.</w:t>
      </w:r>
    </w:p>
    <w:p w:rsidR="00247A4F" w:rsidRPr="00936770" w:rsidRDefault="00247A4F" w:rsidP="00936770">
      <w:pPr>
        <w:spacing w:after="0" w:line="276" w:lineRule="auto"/>
        <w:rPr>
          <w:u w:val="single"/>
        </w:rPr>
      </w:pPr>
    </w:p>
    <w:p w:rsidR="004367E3" w:rsidRPr="00936770" w:rsidRDefault="008D7E36" w:rsidP="00936770">
      <w:pPr>
        <w:spacing w:after="0" w:line="276" w:lineRule="auto"/>
      </w:pPr>
      <w:r w:rsidRPr="00936770">
        <w:rPr>
          <w:u w:val="single"/>
        </w:rPr>
        <w:t>Segundo Eje</w:t>
      </w:r>
      <w:r w:rsidRPr="00936770">
        <w:t>: Derecho de las personas con discapacidad en el ámbito de la justicia de familia (artículo 13 Convención ONU sobre Derechos de las Personas con Discapacidad [CDPD]). Contenidos sugeridos:</w:t>
      </w:r>
    </w:p>
    <w:p w:rsidR="004367E3" w:rsidRPr="00936770" w:rsidRDefault="008D7E36" w:rsidP="00936770">
      <w:pPr>
        <w:numPr>
          <w:ilvl w:val="0"/>
          <w:numId w:val="6"/>
        </w:numPr>
        <w:spacing w:after="0" w:line="276" w:lineRule="auto"/>
        <w:ind w:left="283" w:hanging="283"/>
      </w:pPr>
      <w:r w:rsidRPr="00936770">
        <w:t>Obligaciones del Estado frente a la discapacidad y ejercicio de la capacidad jurídica en ámbito de la justicia de familia.</w:t>
      </w:r>
    </w:p>
    <w:p w:rsidR="004367E3" w:rsidRPr="00936770" w:rsidRDefault="008D7E36" w:rsidP="00936770">
      <w:pPr>
        <w:numPr>
          <w:ilvl w:val="0"/>
          <w:numId w:val="4"/>
        </w:numPr>
        <w:spacing w:after="0" w:line="276" w:lineRule="auto"/>
        <w:ind w:left="283" w:hanging="283"/>
      </w:pPr>
      <w:r w:rsidRPr="00936770">
        <w:t>Discapacidad en el sistema de familia: Barreras para el ejercicio del derecho de acceso a la Justicia de las personas con discapacidad (Estereotipos, prejuicios, normativa, etc.), Ajustes de procedimiento y adecuados a la edad</w:t>
      </w:r>
    </w:p>
    <w:p w:rsidR="004367E3" w:rsidRPr="00936770" w:rsidRDefault="008D7E36" w:rsidP="00936770">
      <w:pPr>
        <w:numPr>
          <w:ilvl w:val="0"/>
          <w:numId w:val="4"/>
        </w:numPr>
        <w:spacing w:after="0" w:line="276" w:lineRule="auto"/>
        <w:ind w:left="283" w:hanging="283"/>
      </w:pPr>
      <w:r w:rsidRPr="00936770">
        <w:t>Intervención del Poder judicial, Consejeros/as Técnicos/as, Curadores Ad Litem</w:t>
      </w:r>
    </w:p>
    <w:p w:rsidR="004367E3" w:rsidRPr="00936770" w:rsidRDefault="008D7E36" w:rsidP="00936770">
      <w:pPr>
        <w:numPr>
          <w:ilvl w:val="0"/>
          <w:numId w:val="4"/>
        </w:numPr>
        <w:spacing w:after="0" w:line="276" w:lineRule="auto"/>
        <w:ind w:left="283" w:hanging="285"/>
      </w:pPr>
      <w:r w:rsidRPr="00936770">
        <w:t>Personas con discapacidad sujetas a mayores y múltiples formas de discriminación: Mujeres con discapacidad (Art. 6 CDPC), Niños y niñas con discapacidad (Art. 7 CDPD) y Personas con discapacidad mental (Art. 9 Ley 20.422)</w:t>
      </w:r>
    </w:p>
    <w:p w:rsidR="004367E3" w:rsidRPr="00936770" w:rsidRDefault="008D7E36" w:rsidP="00936770">
      <w:pPr>
        <w:numPr>
          <w:ilvl w:val="0"/>
          <w:numId w:val="4"/>
        </w:numPr>
        <w:spacing w:after="0" w:line="276" w:lineRule="auto"/>
        <w:ind w:left="283" w:hanging="285"/>
      </w:pPr>
      <w:r w:rsidRPr="00936770">
        <w:t>Derecho a vivir de forma independiente y a ser incluido en la comunidad (art. 19 CDPD), respeto del hogar y de la familia (art. 23 CDPD), a la educación inclusiva (art. 24 CDPD)</w:t>
      </w:r>
    </w:p>
    <w:p w:rsidR="004367E3" w:rsidRPr="00936770" w:rsidRDefault="004367E3" w:rsidP="00936770">
      <w:pPr>
        <w:spacing w:after="0" w:line="276" w:lineRule="auto"/>
      </w:pPr>
    </w:p>
    <w:p w:rsidR="004367E3" w:rsidRPr="00936770" w:rsidRDefault="008D7E36" w:rsidP="00936770">
      <w:pPr>
        <w:pStyle w:val="Ttulo2"/>
        <w:spacing w:before="0" w:after="0" w:line="276" w:lineRule="auto"/>
        <w:ind w:firstLine="283"/>
        <w:rPr>
          <w:color w:val="365F91" w:themeColor="accent1" w:themeShade="BF"/>
          <w:sz w:val="22"/>
          <w:szCs w:val="22"/>
        </w:rPr>
      </w:pPr>
      <w:bookmarkStart w:id="21" w:name="_Toc146703299"/>
      <w:r w:rsidRPr="00936770">
        <w:rPr>
          <w:color w:val="365F91" w:themeColor="accent1" w:themeShade="BF"/>
          <w:sz w:val="22"/>
          <w:szCs w:val="22"/>
        </w:rPr>
        <w:t>2.5. Público objetivo</w:t>
      </w:r>
      <w:bookmarkEnd w:id="21"/>
    </w:p>
    <w:p w:rsidR="004367E3" w:rsidRPr="00936770" w:rsidRDefault="008D7E36" w:rsidP="00936770">
      <w:pPr>
        <w:spacing w:after="0" w:line="276" w:lineRule="auto"/>
      </w:pPr>
      <w:r w:rsidRPr="00936770">
        <w:t>Curso dirigido a un mínimo de 80 funcionarios/as públicos de la Administración Central y Municipios de todo el país, considerando dentro de éstos a funcionarios de planta, a contrata y sujetos al Código del Trabajo. Así como para funcionarios del Poder Judicial, con especial énfasis, en aquellos que forman parte de la justicia penal y de familia.</w:t>
      </w:r>
    </w:p>
    <w:p w:rsidR="004367E3" w:rsidRPr="00936770" w:rsidRDefault="008D7E36" w:rsidP="00936770">
      <w:pPr>
        <w:keepNext/>
        <w:keepLines/>
        <w:pBdr>
          <w:top w:val="nil"/>
          <w:left w:val="nil"/>
          <w:bottom w:val="nil"/>
          <w:right w:val="nil"/>
          <w:between w:val="nil"/>
        </w:pBdr>
        <w:spacing w:after="0" w:line="276" w:lineRule="auto"/>
        <w:ind w:left="720"/>
        <w:rPr>
          <w:b/>
          <w:color w:val="1F4E79"/>
        </w:rPr>
      </w:pPr>
      <w:r w:rsidRPr="00936770">
        <w:rPr>
          <w:b/>
          <w:color w:val="1F4E79"/>
        </w:rPr>
        <w:t xml:space="preserve"> </w:t>
      </w:r>
    </w:p>
    <w:p w:rsidR="004367E3" w:rsidRPr="00936770" w:rsidRDefault="008D7E36" w:rsidP="00936770">
      <w:pPr>
        <w:pStyle w:val="Ttulo2"/>
        <w:spacing w:before="0" w:after="0" w:line="276" w:lineRule="auto"/>
        <w:ind w:firstLine="720"/>
        <w:rPr>
          <w:color w:val="365F91" w:themeColor="accent1" w:themeShade="BF"/>
          <w:sz w:val="22"/>
          <w:szCs w:val="22"/>
        </w:rPr>
      </w:pPr>
      <w:bookmarkStart w:id="22" w:name="_Toc146703300"/>
      <w:r w:rsidRPr="00936770">
        <w:rPr>
          <w:color w:val="365F91" w:themeColor="accent1" w:themeShade="BF"/>
          <w:sz w:val="22"/>
          <w:szCs w:val="22"/>
        </w:rPr>
        <w:t>2.6. Aspectos metodológicos</w:t>
      </w:r>
      <w:bookmarkEnd w:id="22"/>
    </w:p>
    <w:p w:rsidR="004367E3" w:rsidRPr="00936770" w:rsidRDefault="008D7E36" w:rsidP="00936770">
      <w:pPr>
        <w:spacing w:after="0" w:line="276" w:lineRule="auto"/>
      </w:pPr>
      <w:r w:rsidRPr="00936770">
        <w:t xml:space="preserve">En el desarrollo del curso, el ejecutor deberá combinar diversas estrategias metodológicas en la plataforma, por ejemplo: clases sincrónicas con exposición, charlas magistrales con formulación de preguntas, exposiciones a través de power point, talleres grupales teórico-prácticos, entrega de materiales de apoyo en formatos accesibles, foros, conversatorios, etc. Se podrá contar con profesores y profesoras tanto nacionales como extranjeras. </w:t>
      </w:r>
    </w:p>
    <w:p w:rsidR="004367E3" w:rsidRPr="00936770" w:rsidRDefault="004367E3" w:rsidP="00936770">
      <w:pPr>
        <w:spacing w:after="0" w:line="276" w:lineRule="auto"/>
      </w:pPr>
    </w:p>
    <w:p w:rsidR="004367E3" w:rsidRPr="00936770" w:rsidRDefault="008D7E36" w:rsidP="00936770">
      <w:pPr>
        <w:spacing w:after="0" w:line="276" w:lineRule="auto"/>
      </w:pPr>
      <w:r w:rsidRPr="00936770">
        <w:t>Todo ello deberá quedar detallado en el programa que se presente junto a la postulación, a fin de identificar la cronología del curso, sin perjuicio de poder ser ajustado con posterioridad, con el apoyo y autorización del D</w:t>
      </w:r>
      <w:r w:rsidR="00247A4F" w:rsidRPr="00936770">
        <w:t>epartamento de</w:t>
      </w:r>
      <w:r w:rsidRPr="00936770">
        <w:t xml:space="preserve"> Derechos Humanos y Seguimiento Legislativo.</w:t>
      </w:r>
    </w:p>
    <w:p w:rsidR="004367E3" w:rsidRPr="00936770" w:rsidRDefault="008D7E36" w:rsidP="00936770">
      <w:pPr>
        <w:spacing w:after="0" w:line="276" w:lineRule="auto"/>
      </w:pPr>
      <w:bookmarkStart w:id="23" w:name="_35nkun2" w:colFirst="0" w:colLast="0"/>
      <w:bookmarkEnd w:id="23"/>
      <w:r w:rsidRPr="00936770">
        <w:t xml:space="preserve"> </w:t>
      </w:r>
    </w:p>
    <w:p w:rsidR="004367E3" w:rsidRPr="00936770" w:rsidRDefault="008D7E36" w:rsidP="00936770">
      <w:pPr>
        <w:pStyle w:val="Ttulo2"/>
        <w:spacing w:before="0" w:after="0" w:line="276" w:lineRule="auto"/>
        <w:ind w:firstLine="720"/>
        <w:rPr>
          <w:color w:val="365F91" w:themeColor="accent1" w:themeShade="BF"/>
          <w:sz w:val="22"/>
          <w:szCs w:val="22"/>
        </w:rPr>
      </w:pPr>
      <w:bookmarkStart w:id="24" w:name="_Toc146703301"/>
      <w:r w:rsidRPr="00936770">
        <w:rPr>
          <w:color w:val="365F91" w:themeColor="accent1" w:themeShade="BF"/>
          <w:sz w:val="22"/>
          <w:szCs w:val="22"/>
        </w:rPr>
        <w:t>2.7. Productos exigidos respecto del curso</w:t>
      </w:r>
      <w:bookmarkEnd w:id="24"/>
    </w:p>
    <w:p w:rsidR="004367E3" w:rsidRPr="00936770" w:rsidRDefault="008D7E36" w:rsidP="00936770">
      <w:pPr>
        <w:spacing w:after="0" w:line="276" w:lineRule="auto"/>
      </w:pPr>
      <w:r w:rsidRPr="00936770">
        <w:t>Durante la realización del curso y al finalizar el mismo, el ejecutor deberá desarrollar los siguientes instrumentos:</w:t>
      </w:r>
    </w:p>
    <w:p w:rsidR="004367E3" w:rsidRPr="00936770" w:rsidRDefault="004367E3" w:rsidP="00936770">
      <w:pPr>
        <w:pBdr>
          <w:top w:val="nil"/>
          <w:left w:val="nil"/>
          <w:bottom w:val="nil"/>
          <w:right w:val="nil"/>
          <w:between w:val="nil"/>
        </w:pBdr>
        <w:spacing w:after="0" w:line="276" w:lineRule="auto"/>
        <w:rPr>
          <w:color w:val="000000"/>
        </w:rPr>
      </w:pPr>
    </w:p>
    <w:p w:rsidR="004367E3" w:rsidRPr="00936770" w:rsidRDefault="008D7E36" w:rsidP="00936770">
      <w:pPr>
        <w:numPr>
          <w:ilvl w:val="4"/>
          <w:numId w:val="15"/>
        </w:numPr>
        <w:pBdr>
          <w:top w:val="nil"/>
          <w:left w:val="nil"/>
          <w:bottom w:val="nil"/>
          <w:right w:val="nil"/>
          <w:between w:val="nil"/>
        </w:pBdr>
        <w:spacing w:after="0" w:line="276" w:lineRule="auto"/>
        <w:ind w:left="426" w:hanging="426"/>
        <w:rPr>
          <w:color w:val="000000"/>
        </w:rPr>
      </w:pPr>
      <w:r w:rsidRPr="00936770">
        <w:rPr>
          <w:b/>
          <w:color w:val="000000"/>
          <w:highlight w:val="white"/>
        </w:rPr>
        <w:t>Encuesta Diagnóstica de Entrada y Salida:</w:t>
      </w:r>
      <w:r w:rsidRPr="00936770">
        <w:rPr>
          <w:color w:val="000000"/>
          <w:highlight w:val="white"/>
        </w:rPr>
        <w:t xml:space="preserve"> </w:t>
      </w:r>
      <w:r w:rsidRPr="00936770">
        <w:rPr>
          <w:color w:val="000000"/>
        </w:rPr>
        <w:t xml:space="preserve">La institución ejecutora deberá efectuar una encuesta diagnóstica de entrada y salida a quienes desarrollen el curso, con el objeto de medir cómo éste impacta en el nivel de conocimientos del o de la funcionario/a que participe en esta instancia formativa. Estas encuestas podrán ser proporcionadas por el Departamento de Derechos Humanos y Seguimiento Legislativo de SENADIS, ser elaboradas por el propio ejecutor y validadas por dicho Departamento, o bien, ser diseñadas en conjunto por el ejecutor y el mencionado Departamento. Las encuestas respondidas, así como una minuta explicativa de los principales resultados arrojados por este instrumento, deberán ser entregadas a SENADIS, en conjunto con los demás instrumentos exigidos. </w:t>
      </w:r>
    </w:p>
    <w:p w:rsidR="004367E3" w:rsidRPr="00936770" w:rsidRDefault="004367E3" w:rsidP="00936770">
      <w:pPr>
        <w:pBdr>
          <w:top w:val="nil"/>
          <w:left w:val="nil"/>
          <w:bottom w:val="nil"/>
          <w:right w:val="nil"/>
          <w:between w:val="nil"/>
        </w:pBdr>
        <w:spacing w:after="0" w:line="276" w:lineRule="auto"/>
        <w:ind w:left="426"/>
        <w:rPr>
          <w:color w:val="000000"/>
        </w:rPr>
      </w:pPr>
    </w:p>
    <w:p w:rsidR="004367E3" w:rsidRPr="00936770" w:rsidRDefault="008D7E36" w:rsidP="00936770">
      <w:pPr>
        <w:numPr>
          <w:ilvl w:val="4"/>
          <w:numId w:val="15"/>
        </w:numPr>
        <w:pBdr>
          <w:top w:val="nil"/>
          <w:left w:val="nil"/>
          <w:bottom w:val="nil"/>
          <w:right w:val="nil"/>
          <w:between w:val="nil"/>
        </w:pBdr>
        <w:spacing w:after="0" w:line="276" w:lineRule="auto"/>
        <w:ind w:left="426" w:hanging="426"/>
        <w:rPr>
          <w:color w:val="000000"/>
        </w:rPr>
      </w:pPr>
      <w:r w:rsidRPr="00936770">
        <w:rPr>
          <w:b/>
          <w:color w:val="000000"/>
        </w:rPr>
        <w:t>Lista de asistencia:</w:t>
      </w:r>
      <w:r w:rsidRPr="00936770">
        <w:rPr>
          <w:color w:val="000000"/>
        </w:rPr>
        <w:t xml:space="preserve"> Para efectos de verificar la concurrencia del público al curso realizado, se exige la aplicación de la respectiva lista de asistencia. Esta lista deberá dar cuenta del nombre completo del o de la asistente, institución a que pertenece, correo electrónico y si está o no inscrito/a en Registro Nacional de la Discapacidad (RND), según formato disponible en las Orientaciones Técnicas. </w:t>
      </w:r>
    </w:p>
    <w:p w:rsidR="004367E3" w:rsidRPr="00936770" w:rsidRDefault="004367E3" w:rsidP="00936770">
      <w:pPr>
        <w:pBdr>
          <w:top w:val="nil"/>
          <w:left w:val="nil"/>
          <w:bottom w:val="nil"/>
          <w:right w:val="nil"/>
          <w:between w:val="nil"/>
        </w:pBdr>
        <w:spacing w:after="0" w:line="276" w:lineRule="auto"/>
        <w:ind w:left="426"/>
        <w:rPr>
          <w:color w:val="000000"/>
        </w:rPr>
      </w:pPr>
    </w:p>
    <w:p w:rsidR="004367E3" w:rsidRPr="00936770" w:rsidRDefault="008D7E36" w:rsidP="00936770">
      <w:pPr>
        <w:numPr>
          <w:ilvl w:val="4"/>
          <w:numId w:val="15"/>
        </w:numPr>
        <w:pBdr>
          <w:top w:val="nil"/>
          <w:left w:val="nil"/>
          <w:bottom w:val="nil"/>
          <w:right w:val="nil"/>
          <w:between w:val="nil"/>
        </w:pBdr>
        <w:spacing w:after="0" w:line="276" w:lineRule="auto"/>
        <w:ind w:left="426" w:hanging="426"/>
        <w:rPr>
          <w:color w:val="000000"/>
        </w:rPr>
      </w:pPr>
      <w:r w:rsidRPr="00936770">
        <w:rPr>
          <w:b/>
          <w:color w:val="000000"/>
        </w:rPr>
        <w:t xml:space="preserve">Guía práctica: </w:t>
      </w:r>
      <w:r w:rsidRPr="00936770">
        <w:rPr>
          <w:color w:val="000000"/>
        </w:rPr>
        <w:t>La institución ejecutora deberá elaborar una guía que compile las principales recomendaciones sobre las materias abordadas en el curso y que pueda ser utilizada por las instituciones públicas como orientaciones de actuación respecto de las personas con discapacidad.</w:t>
      </w:r>
    </w:p>
    <w:p w:rsidR="004367E3" w:rsidRPr="00936770" w:rsidRDefault="004367E3" w:rsidP="00936770">
      <w:pPr>
        <w:pBdr>
          <w:top w:val="nil"/>
          <w:left w:val="nil"/>
          <w:bottom w:val="nil"/>
          <w:right w:val="nil"/>
          <w:between w:val="nil"/>
        </w:pBdr>
        <w:spacing w:after="0" w:line="276" w:lineRule="auto"/>
        <w:ind w:left="426"/>
        <w:rPr>
          <w:color w:val="000000"/>
        </w:rPr>
      </w:pPr>
    </w:p>
    <w:p w:rsidR="004367E3" w:rsidRPr="00936770" w:rsidRDefault="008D7E36" w:rsidP="00936770">
      <w:pPr>
        <w:numPr>
          <w:ilvl w:val="4"/>
          <w:numId w:val="15"/>
        </w:numPr>
        <w:pBdr>
          <w:top w:val="nil"/>
          <w:left w:val="nil"/>
          <w:bottom w:val="nil"/>
          <w:right w:val="nil"/>
          <w:between w:val="nil"/>
        </w:pBdr>
        <w:spacing w:after="0" w:line="276" w:lineRule="auto"/>
        <w:ind w:left="426" w:hanging="426"/>
        <w:rPr>
          <w:color w:val="000000"/>
        </w:rPr>
      </w:pPr>
      <w:r w:rsidRPr="00936770">
        <w:rPr>
          <w:b/>
          <w:color w:val="000000"/>
        </w:rPr>
        <w:t>Actividades de promoción:</w:t>
      </w:r>
      <w:r w:rsidRPr="00936770">
        <w:rPr>
          <w:color w:val="000000"/>
        </w:rPr>
        <w:t xml:space="preserve"> La institución ejecutora deberá realizar al menos dos (2) actividades de extensión del curso de manera sincrónica, gratuitas y con acceso libre para cualquier persona interesada. Las actividades (conversatorio, clase, etc.) podrán ser parte del desarrollo del curso propiamente tal o convocadas para tal efecto, como una actividad distinta, debiendo abordar algunas de las temáticas vinculadas con la justicia penal y de familia.</w:t>
      </w:r>
    </w:p>
    <w:p w:rsidR="004367E3" w:rsidRPr="00936770" w:rsidRDefault="004367E3" w:rsidP="00936770">
      <w:pPr>
        <w:pBdr>
          <w:top w:val="nil"/>
          <w:left w:val="nil"/>
          <w:bottom w:val="nil"/>
          <w:right w:val="nil"/>
          <w:between w:val="nil"/>
        </w:pBdr>
        <w:spacing w:after="0" w:line="276" w:lineRule="auto"/>
        <w:ind w:left="426"/>
        <w:rPr>
          <w:color w:val="000000"/>
          <w:highlight w:val="yellow"/>
        </w:rPr>
      </w:pPr>
    </w:p>
    <w:p w:rsidR="004367E3" w:rsidRPr="00936770" w:rsidRDefault="008D7E36" w:rsidP="00936770">
      <w:pPr>
        <w:numPr>
          <w:ilvl w:val="4"/>
          <w:numId w:val="15"/>
        </w:numPr>
        <w:pBdr>
          <w:top w:val="nil"/>
          <w:left w:val="nil"/>
          <w:bottom w:val="nil"/>
          <w:right w:val="nil"/>
          <w:between w:val="nil"/>
        </w:pBdr>
        <w:spacing w:after="0" w:line="276" w:lineRule="auto"/>
        <w:ind w:left="426" w:hanging="426"/>
        <w:rPr>
          <w:color w:val="000000"/>
          <w:highlight w:val="white"/>
        </w:rPr>
      </w:pPr>
      <w:r w:rsidRPr="00936770">
        <w:rPr>
          <w:b/>
          <w:color w:val="000000"/>
          <w:highlight w:val="white"/>
        </w:rPr>
        <w:t>Encuesta de Satisfacción:</w:t>
      </w:r>
      <w:r w:rsidRPr="00936770">
        <w:rPr>
          <w:color w:val="000000"/>
          <w:highlight w:val="white"/>
        </w:rPr>
        <w:t xml:space="preserve"> Se requiere que, al término de la actividad, se aplique a los y las asistentes </w:t>
      </w:r>
      <w:r w:rsidRPr="00936770">
        <w:rPr>
          <w:color w:val="000000"/>
        </w:rPr>
        <w:t xml:space="preserve">una evaluación respecto de los contenidos del curso, de acuerdo al formato contenido en las Orientaciones Técnicas. Estas </w:t>
      </w:r>
      <w:r w:rsidRPr="00936770">
        <w:rPr>
          <w:color w:val="000000"/>
          <w:highlight w:val="white"/>
        </w:rPr>
        <w:t>evaluaciones, deberán ser entregadas a SENADIS, conjuntamente con una minuta explicativa de los principales resultados arrojados por este instrumento.</w:t>
      </w:r>
    </w:p>
    <w:p w:rsidR="004367E3" w:rsidRPr="00936770" w:rsidRDefault="004367E3" w:rsidP="00936770">
      <w:pPr>
        <w:pBdr>
          <w:top w:val="nil"/>
          <w:left w:val="nil"/>
          <w:bottom w:val="nil"/>
          <w:right w:val="nil"/>
          <w:between w:val="nil"/>
        </w:pBdr>
        <w:spacing w:after="0" w:line="276" w:lineRule="auto"/>
        <w:ind w:left="426"/>
        <w:rPr>
          <w:color w:val="000000"/>
          <w:highlight w:val="white"/>
        </w:rPr>
      </w:pPr>
    </w:p>
    <w:p w:rsidR="004367E3" w:rsidRPr="00936770" w:rsidRDefault="008D7E36" w:rsidP="00936770">
      <w:pPr>
        <w:numPr>
          <w:ilvl w:val="4"/>
          <w:numId w:val="15"/>
        </w:numPr>
        <w:pBdr>
          <w:top w:val="nil"/>
          <w:left w:val="nil"/>
          <w:bottom w:val="nil"/>
          <w:right w:val="nil"/>
          <w:between w:val="nil"/>
        </w:pBdr>
        <w:spacing w:after="0" w:line="276" w:lineRule="auto"/>
        <w:ind w:left="426" w:hanging="426"/>
        <w:rPr>
          <w:color w:val="000000"/>
          <w:highlight w:val="white"/>
        </w:rPr>
      </w:pPr>
      <w:r w:rsidRPr="00936770">
        <w:rPr>
          <w:b/>
          <w:color w:val="000000"/>
        </w:rPr>
        <w:t>Certificado:</w:t>
      </w:r>
      <w:r w:rsidRPr="00936770">
        <w:rPr>
          <w:color w:val="000000"/>
          <w:highlight w:val="white"/>
        </w:rPr>
        <w:t xml:space="preserve"> A la finalización del curso, el ejecutor deberá entregar una certificación de realización y aprobación del curso a todo funcionario y funcionaria que cumpla con los requisitos mínimos de asistencia y aprobación, los cuales serán dados a conocer a los y las participantes al inicio del curso.    </w:t>
      </w:r>
    </w:p>
    <w:p w:rsidR="00F16164" w:rsidRPr="00936770" w:rsidRDefault="00F16164" w:rsidP="00936770">
      <w:pPr>
        <w:pBdr>
          <w:top w:val="nil"/>
          <w:left w:val="nil"/>
          <w:bottom w:val="nil"/>
          <w:right w:val="nil"/>
          <w:between w:val="nil"/>
        </w:pBdr>
        <w:spacing w:after="0" w:line="276" w:lineRule="auto"/>
        <w:rPr>
          <w:color w:val="000000"/>
        </w:rPr>
      </w:pPr>
      <w:bookmarkStart w:id="25" w:name="_1ksv4uv" w:colFirst="0" w:colLast="0"/>
      <w:bookmarkEnd w:id="25"/>
    </w:p>
    <w:p w:rsidR="004367E3" w:rsidRPr="00936770" w:rsidRDefault="008D7E36" w:rsidP="00936770">
      <w:pPr>
        <w:pStyle w:val="Ttulo1"/>
        <w:spacing w:before="0" w:after="0" w:line="276" w:lineRule="auto"/>
        <w:rPr>
          <w:color w:val="365F91" w:themeColor="accent1" w:themeShade="BF"/>
          <w:sz w:val="22"/>
          <w:szCs w:val="22"/>
        </w:rPr>
      </w:pPr>
      <w:bookmarkStart w:id="26" w:name="_Toc146703302"/>
      <w:r w:rsidRPr="00936770">
        <w:rPr>
          <w:color w:val="365F91" w:themeColor="accent1" w:themeShade="BF"/>
          <w:sz w:val="22"/>
          <w:szCs w:val="22"/>
        </w:rPr>
        <w:t>3. LA CONVOCATORIA</w:t>
      </w:r>
      <w:bookmarkEnd w:id="26"/>
    </w:p>
    <w:p w:rsidR="004367E3" w:rsidRPr="00936770" w:rsidRDefault="008D7E36" w:rsidP="00936770">
      <w:pPr>
        <w:pStyle w:val="Ttulo2"/>
        <w:spacing w:before="0" w:after="0" w:line="276" w:lineRule="auto"/>
        <w:ind w:firstLine="720"/>
        <w:rPr>
          <w:color w:val="365F91" w:themeColor="accent1" w:themeShade="BF"/>
          <w:sz w:val="22"/>
          <w:szCs w:val="22"/>
        </w:rPr>
      </w:pPr>
      <w:bookmarkStart w:id="27" w:name="_Toc146703303"/>
      <w:r w:rsidRPr="00936770">
        <w:rPr>
          <w:color w:val="365F91" w:themeColor="accent1" w:themeShade="BF"/>
          <w:sz w:val="22"/>
          <w:szCs w:val="22"/>
        </w:rPr>
        <w:t>3.1. Presentación de la convocatoria</w:t>
      </w:r>
      <w:bookmarkEnd w:id="27"/>
    </w:p>
    <w:p w:rsidR="004367E3" w:rsidRPr="00936770" w:rsidRDefault="008D7E36" w:rsidP="00936770">
      <w:pPr>
        <w:spacing w:after="0" w:line="276" w:lineRule="auto"/>
      </w:pPr>
      <w:r w:rsidRPr="00936770">
        <w:t xml:space="preserve">La convocatoria, estará disponible desde el </w:t>
      </w:r>
      <w:r w:rsidRPr="00936770">
        <w:rPr>
          <w:b/>
        </w:rPr>
        <w:t xml:space="preserve">27 de septiembre hasta el 23 de octubre de 2023, </w:t>
      </w:r>
      <w:r w:rsidRPr="00936770">
        <w:t xml:space="preserve">en la página web institucional de SENADIS, </w:t>
      </w:r>
      <w:hyperlink r:id="rId8">
        <w:r w:rsidRPr="00936770">
          <w:rPr>
            <w:color w:val="0000FF"/>
            <w:u w:val="single"/>
          </w:rPr>
          <w:t>www.senadis.gob.cl</w:t>
        </w:r>
      </w:hyperlink>
      <w:r w:rsidRPr="00936770">
        <w:t>, se publicarán las presentes bases de la convocatoria para efectos de ponerlas en conocimiento de las instituciones que puedan estar interesadas en participar de ella.</w:t>
      </w:r>
    </w:p>
    <w:p w:rsidR="004367E3" w:rsidRPr="00936770" w:rsidRDefault="004367E3" w:rsidP="00936770">
      <w:pPr>
        <w:spacing w:after="0" w:line="276" w:lineRule="auto"/>
      </w:pPr>
      <w:bookmarkStart w:id="28" w:name="_2jxsxqh" w:colFirst="0" w:colLast="0"/>
      <w:bookmarkEnd w:id="28"/>
    </w:p>
    <w:p w:rsidR="004367E3" w:rsidRPr="00936770" w:rsidRDefault="008D7E36" w:rsidP="00936770">
      <w:pPr>
        <w:pStyle w:val="Ttulo2"/>
        <w:spacing w:before="0" w:after="0" w:line="276" w:lineRule="auto"/>
        <w:ind w:firstLine="720"/>
        <w:rPr>
          <w:color w:val="365F91" w:themeColor="accent1" w:themeShade="BF"/>
          <w:sz w:val="22"/>
          <w:szCs w:val="22"/>
        </w:rPr>
      </w:pPr>
      <w:bookmarkStart w:id="29" w:name="_Toc146703304"/>
      <w:r w:rsidRPr="00936770">
        <w:rPr>
          <w:color w:val="365F91" w:themeColor="accent1" w:themeShade="BF"/>
          <w:sz w:val="22"/>
          <w:szCs w:val="22"/>
        </w:rPr>
        <w:t>3.2. Recursos Disponibles</w:t>
      </w:r>
      <w:bookmarkEnd w:id="29"/>
    </w:p>
    <w:p w:rsidR="004367E3" w:rsidRPr="00936770" w:rsidRDefault="008D7E36" w:rsidP="00936770">
      <w:pPr>
        <w:spacing w:after="0" w:line="276" w:lineRule="auto"/>
      </w:pPr>
      <w:r w:rsidRPr="00936770">
        <w:t xml:space="preserve">Para el desarrollo del curso, el Programa Acceso a la Justicia dispone de un presupuesto que asciende a </w:t>
      </w:r>
      <w:r w:rsidRPr="00936770">
        <w:rPr>
          <w:b/>
        </w:rPr>
        <w:t>$10.000.000.-</w:t>
      </w:r>
      <w:r w:rsidRPr="00936770">
        <w:t xml:space="preserve"> (diez millones de pesos) para la adjudicación de una única institución.</w:t>
      </w:r>
    </w:p>
    <w:p w:rsidR="004367E3" w:rsidRPr="00936770" w:rsidRDefault="004367E3" w:rsidP="00936770">
      <w:pPr>
        <w:spacing w:after="0" w:line="276" w:lineRule="auto"/>
      </w:pPr>
    </w:p>
    <w:p w:rsidR="004367E3" w:rsidRPr="00936770" w:rsidRDefault="008D7E36" w:rsidP="00936770">
      <w:pPr>
        <w:spacing w:after="0" w:line="276" w:lineRule="auto"/>
      </w:pPr>
      <w:r w:rsidRPr="00936770">
        <w:t xml:space="preserve">Cada institución podrá postular hasta dicho monto (diez millones de pesos), sin perjuicio de poder considerar recursos propios para complementarlos, en caso de ser necesario para el desarrollo del proyecto del curso. </w:t>
      </w:r>
    </w:p>
    <w:p w:rsidR="004367E3" w:rsidRPr="00936770" w:rsidRDefault="004367E3" w:rsidP="00936770">
      <w:pPr>
        <w:spacing w:after="0" w:line="276" w:lineRule="auto"/>
      </w:pPr>
      <w:bookmarkStart w:id="30" w:name="_z337ya" w:colFirst="0" w:colLast="0"/>
      <w:bookmarkEnd w:id="30"/>
    </w:p>
    <w:p w:rsidR="004367E3" w:rsidRPr="00936770" w:rsidRDefault="008D7E36" w:rsidP="00936770">
      <w:pPr>
        <w:pStyle w:val="Ttulo2"/>
        <w:spacing w:before="0" w:after="0" w:line="276" w:lineRule="auto"/>
        <w:ind w:firstLine="720"/>
        <w:rPr>
          <w:color w:val="365F91" w:themeColor="accent1" w:themeShade="BF"/>
          <w:sz w:val="22"/>
          <w:szCs w:val="22"/>
        </w:rPr>
      </w:pPr>
      <w:bookmarkStart w:id="31" w:name="_Toc146703305"/>
      <w:r w:rsidRPr="00936770">
        <w:rPr>
          <w:color w:val="365F91" w:themeColor="accent1" w:themeShade="BF"/>
          <w:sz w:val="22"/>
          <w:szCs w:val="22"/>
        </w:rPr>
        <w:t>3.3. Requisitos de postulación</w:t>
      </w:r>
      <w:bookmarkEnd w:id="31"/>
    </w:p>
    <w:p w:rsidR="004367E3" w:rsidRPr="00936770" w:rsidRDefault="008D7E36" w:rsidP="00936770">
      <w:pPr>
        <w:pBdr>
          <w:top w:val="nil"/>
          <w:left w:val="nil"/>
          <w:bottom w:val="nil"/>
          <w:right w:val="nil"/>
          <w:between w:val="nil"/>
        </w:pBdr>
        <w:spacing w:after="0" w:line="276" w:lineRule="auto"/>
        <w:rPr>
          <w:color w:val="000000"/>
        </w:rPr>
      </w:pPr>
      <w:bookmarkStart w:id="32" w:name="_3j2qqm3" w:colFirst="0" w:colLast="0"/>
      <w:bookmarkEnd w:id="32"/>
      <w:r w:rsidRPr="00936770">
        <w:rPr>
          <w:color w:val="000000"/>
        </w:rPr>
        <w:t>A este proceso podrán postular, las universidades públicas o privadas que cuenten con reconocimiento oficial por parte del Estado, acreditadas y que cumplan con los siguientes requisitos:</w:t>
      </w:r>
    </w:p>
    <w:p w:rsidR="004367E3" w:rsidRPr="00936770" w:rsidRDefault="004367E3" w:rsidP="00936770">
      <w:pPr>
        <w:pBdr>
          <w:top w:val="nil"/>
          <w:left w:val="nil"/>
          <w:bottom w:val="nil"/>
          <w:right w:val="nil"/>
          <w:between w:val="nil"/>
        </w:pBdr>
        <w:spacing w:after="0" w:line="276" w:lineRule="auto"/>
        <w:rPr>
          <w:color w:val="000000"/>
        </w:rPr>
      </w:pPr>
    </w:p>
    <w:p w:rsidR="004367E3" w:rsidRPr="00936770" w:rsidRDefault="008D7E36" w:rsidP="00936770">
      <w:pPr>
        <w:numPr>
          <w:ilvl w:val="0"/>
          <w:numId w:val="3"/>
        </w:numPr>
        <w:pBdr>
          <w:top w:val="nil"/>
          <w:left w:val="nil"/>
          <w:bottom w:val="nil"/>
          <w:right w:val="nil"/>
          <w:between w:val="nil"/>
        </w:pBdr>
        <w:spacing w:after="0" w:line="276" w:lineRule="auto"/>
        <w:rPr>
          <w:color w:val="000000"/>
        </w:rPr>
      </w:pPr>
      <w:r w:rsidRPr="00936770">
        <w:rPr>
          <w:color w:val="000000"/>
        </w:rPr>
        <w:t>Que, la universidad imparta la carrera de Derecho o alguna carrera afín de las Ciencias Sociales.</w:t>
      </w:r>
    </w:p>
    <w:p w:rsidR="004367E3" w:rsidRPr="00936770" w:rsidRDefault="008D7E36" w:rsidP="00936770">
      <w:pPr>
        <w:numPr>
          <w:ilvl w:val="0"/>
          <w:numId w:val="3"/>
        </w:numPr>
        <w:pBdr>
          <w:top w:val="nil"/>
          <w:left w:val="nil"/>
          <w:bottom w:val="nil"/>
          <w:right w:val="nil"/>
          <w:between w:val="nil"/>
        </w:pBdr>
        <w:spacing w:after="0" w:line="276" w:lineRule="auto"/>
        <w:rPr>
          <w:color w:val="000000"/>
        </w:rPr>
      </w:pPr>
      <w:r w:rsidRPr="00936770">
        <w:rPr>
          <w:color w:val="000000"/>
        </w:rPr>
        <w:t xml:space="preserve">Que, la universidad tenga más de dos (2) años de </w:t>
      </w:r>
      <w:r w:rsidRPr="00936770">
        <w:t>vigencia</w:t>
      </w:r>
      <w:r w:rsidRPr="00936770">
        <w:rPr>
          <w:color w:val="000000"/>
        </w:rPr>
        <w:t xml:space="preserve"> y se encuentre reconocida oficialmente por el Estado.</w:t>
      </w:r>
    </w:p>
    <w:p w:rsidR="004367E3" w:rsidRPr="00936770" w:rsidRDefault="008D7E36" w:rsidP="00936770">
      <w:pPr>
        <w:numPr>
          <w:ilvl w:val="0"/>
          <w:numId w:val="3"/>
        </w:numPr>
        <w:pBdr>
          <w:top w:val="nil"/>
          <w:left w:val="nil"/>
          <w:bottom w:val="nil"/>
          <w:right w:val="nil"/>
          <w:between w:val="nil"/>
        </w:pBdr>
        <w:spacing w:after="0" w:line="276" w:lineRule="auto"/>
        <w:rPr>
          <w:color w:val="000000"/>
        </w:rPr>
      </w:pPr>
      <w:r w:rsidRPr="00936770">
        <w:rPr>
          <w:color w:val="000000"/>
        </w:rPr>
        <w:t>Que, en el ámbito de pregrado, la universidad contemple, en la malla curricular de la carrera de Derecho o de otra afín de las Ciencias Sociales, algún ramo o curso de derechos humanos y/o discapacidad. El curso podrá ser obligatorio, optativo o electivo.</w:t>
      </w:r>
    </w:p>
    <w:p w:rsidR="004367E3" w:rsidRPr="00936770" w:rsidRDefault="008D7E36" w:rsidP="00936770">
      <w:pPr>
        <w:numPr>
          <w:ilvl w:val="0"/>
          <w:numId w:val="3"/>
        </w:numPr>
        <w:pBdr>
          <w:top w:val="nil"/>
          <w:left w:val="nil"/>
          <w:bottom w:val="nil"/>
          <w:right w:val="nil"/>
          <w:between w:val="nil"/>
        </w:pBdr>
        <w:spacing w:after="0" w:line="276" w:lineRule="auto"/>
        <w:rPr>
          <w:color w:val="000000"/>
        </w:rPr>
      </w:pPr>
      <w:r w:rsidRPr="00936770">
        <w:rPr>
          <w:color w:val="000000"/>
        </w:rPr>
        <w:t xml:space="preserve">Que, en el ámbito de postgrado, postítulo, vinculación con el medio y/o de actividades de extensión, la universidad cuente con centro de derechos humanos y/o realice diplomados, magíster, seminarios, cursos, talleres o programas interdisciplinarios sobre materias vinculadas a derechos humanos y/o discapacidad, </w:t>
      </w:r>
      <w:r w:rsidRPr="00936770">
        <w:t>comprobando</w:t>
      </w:r>
      <w:r w:rsidRPr="00936770">
        <w:rPr>
          <w:color w:val="000000"/>
        </w:rPr>
        <w:t>, de esta manera, su experiencia en el abordaje de estas temáticas.</w:t>
      </w:r>
    </w:p>
    <w:p w:rsidR="004367E3" w:rsidRPr="00936770" w:rsidRDefault="008D7E36" w:rsidP="00936770">
      <w:pPr>
        <w:numPr>
          <w:ilvl w:val="0"/>
          <w:numId w:val="3"/>
        </w:numPr>
        <w:pBdr>
          <w:top w:val="nil"/>
          <w:left w:val="nil"/>
          <w:bottom w:val="nil"/>
          <w:right w:val="nil"/>
          <w:between w:val="nil"/>
        </w:pBdr>
        <w:spacing w:after="0" w:line="276" w:lineRule="auto"/>
        <w:rPr>
          <w:color w:val="000000"/>
        </w:rPr>
      </w:pPr>
      <w:r w:rsidRPr="00936770">
        <w:rPr>
          <w:color w:val="000000"/>
        </w:rPr>
        <w:t xml:space="preserve">Que, la universidad esté inscrita en el </w:t>
      </w:r>
      <w:r w:rsidRPr="00936770">
        <w:t>registro de receptoras</w:t>
      </w:r>
      <w:r w:rsidRPr="00936770">
        <w:rPr>
          <w:color w:val="000000"/>
        </w:rPr>
        <w:t xml:space="preserve"> de fondos públicos a la fecha de </w:t>
      </w:r>
      <w:r w:rsidRPr="00936770">
        <w:t>cierre del proceso de postulación</w:t>
      </w:r>
      <w:r w:rsidRPr="00936770">
        <w:rPr>
          <w:color w:val="000000"/>
        </w:rPr>
        <w:t xml:space="preserve">. (Información del Sistema del Registro Central de Colaboradores del Estado y Municipalidades </w:t>
      </w:r>
      <w:hyperlink r:id="rId9">
        <w:r w:rsidRPr="00936770">
          <w:rPr>
            <w:color w:val="000000"/>
          </w:rPr>
          <w:t>https://www.registros19862.cl</w:t>
        </w:r>
      </w:hyperlink>
      <w:r w:rsidRPr="00936770">
        <w:rPr>
          <w:color w:val="000000"/>
        </w:rPr>
        <w:t>).</w:t>
      </w:r>
    </w:p>
    <w:p w:rsidR="004367E3" w:rsidRPr="00936770" w:rsidRDefault="008D7E36" w:rsidP="00936770">
      <w:pPr>
        <w:numPr>
          <w:ilvl w:val="0"/>
          <w:numId w:val="3"/>
        </w:numPr>
        <w:spacing w:after="0" w:line="276" w:lineRule="auto"/>
        <w:jc w:val="left"/>
      </w:pPr>
      <w:r w:rsidRPr="00936770">
        <w:t>Llenar el Formulario de postulación, de manera completa.</w:t>
      </w:r>
    </w:p>
    <w:p w:rsidR="00283FAE" w:rsidRPr="00936770" w:rsidRDefault="00283FAE" w:rsidP="00936770">
      <w:pPr>
        <w:spacing w:after="0" w:line="276" w:lineRule="auto"/>
        <w:rPr>
          <w:b/>
          <w:u w:val="single"/>
        </w:rPr>
      </w:pPr>
    </w:p>
    <w:p w:rsidR="004367E3" w:rsidRPr="00936770" w:rsidRDefault="008D7E36" w:rsidP="00936770">
      <w:pPr>
        <w:spacing w:after="0" w:line="276" w:lineRule="auto"/>
      </w:pPr>
      <w:r w:rsidRPr="00936770">
        <w:rPr>
          <w:b/>
          <w:u w:val="single"/>
        </w:rPr>
        <w:t>No podrán postular</w:t>
      </w:r>
      <w:r w:rsidRPr="00936770">
        <w:t>:</w:t>
      </w:r>
    </w:p>
    <w:p w:rsidR="004367E3" w:rsidRPr="00936770" w:rsidRDefault="008D7E36" w:rsidP="00936770">
      <w:pPr>
        <w:widowControl/>
        <w:numPr>
          <w:ilvl w:val="0"/>
          <w:numId w:val="16"/>
        </w:numPr>
        <w:spacing w:after="0" w:line="276" w:lineRule="auto"/>
        <w:ind w:left="714" w:hanging="357"/>
      </w:pPr>
      <w:r w:rsidRPr="00936770">
        <w:t>Entidades que tengan obligaciones pendientes con SENADIS</w:t>
      </w:r>
      <w:r w:rsidRPr="00936770">
        <w:rPr>
          <w:vertAlign w:val="superscript"/>
        </w:rPr>
        <w:footnoteReference w:id="1"/>
      </w:r>
      <w:r w:rsidRPr="00936770">
        <w:t>, según conste en los registros de SENADIS.</w:t>
      </w:r>
    </w:p>
    <w:p w:rsidR="004367E3" w:rsidRPr="00936770" w:rsidRDefault="008D7E36" w:rsidP="00936770">
      <w:pPr>
        <w:widowControl/>
        <w:numPr>
          <w:ilvl w:val="0"/>
          <w:numId w:val="16"/>
        </w:numPr>
        <w:spacing w:after="0" w:line="276" w:lineRule="auto"/>
        <w:ind w:left="714" w:hanging="357"/>
      </w:pPr>
      <w:r w:rsidRPr="00936770">
        <w:t>Entidades privadas que tengan menos de dos (2) años de vigencia legal</w:t>
      </w:r>
      <w:r w:rsidR="00CD75F1" w:rsidRPr="00936770">
        <w:t>.</w:t>
      </w:r>
    </w:p>
    <w:p w:rsidR="004367E3" w:rsidRPr="00936770" w:rsidRDefault="008D7E36" w:rsidP="00936770">
      <w:pPr>
        <w:widowControl/>
        <w:numPr>
          <w:ilvl w:val="0"/>
          <w:numId w:val="16"/>
        </w:numPr>
        <w:spacing w:after="0" w:line="276" w:lineRule="auto"/>
        <w:ind w:left="714" w:hanging="357"/>
      </w:pPr>
      <w:r w:rsidRPr="00936770">
        <w:t>Entidades que tengan litigios pendientes con SENADIS.</w:t>
      </w:r>
    </w:p>
    <w:p w:rsidR="004367E3" w:rsidRPr="00936770" w:rsidRDefault="008D7E36" w:rsidP="00936770">
      <w:pPr>
        <w:widowControl/>
        <w:numPr>
          <w:ilvl w:val="0"/>
          <w:numId w:val="16"/>
        </w:numPr>
        <w:spacing w:after="0" w:line="276" w:lineRule="auto"/>
        <w:ind w:left="714" w:hanging="357"/>
      </w:pPr>
      <w:r w:rsidRPr="00936770">
        <w:t>Entidades cuyos(as) representantes legales, socios(as), directivos(as) o administradores(as) tengan litigios pendientes con SENADIS.</w:t>
      </w:r>
    </w:p>
    <w:p w:rsidR="004367E3" w:rsidRPr="00936770" w:rsidRDefault="008D7E36" w:rsidP="00936770">
      <w:pPr>
        <w:widowControl/>
        <w:numPr>
          <w:ilvl w:val="0"/>
          <w:numId w:val="16"/>
        </w:numPr>
        <w:spacing w:after="0" w:line="276" w:lineRule="auto"/>
        <w:ind w:left="714" w:hanging="357"/>
      </w:pPr>
      <w:r w:rsidRPr="00936770">
        <w:t>Entidades cuyos(as) representantes legales, socios(as), directivos(as) o administradores(as) estén condenados(as) por crimen o simple delito.</w:t>
      </w:r>
    </w:p>
    <w:p w:rsidR="004367E3" w:rsidRPr="00936770" w:rsidRDefault="008D7E36" w:rsidP="00936770">
      <w:pPr>
        <w:widowControl/>
        <w:numPr>
          <w:ilvl w:val="0"/>
          <w:numId w:val="16"/>
        </w:numPr>
        <w:spacing w:after="0" w:line="276" w:lineRule="auto"/>
        <w:ind w:left="714" w:hanging="357"/>
      </w:pPr>
      <w:r w:rsidRPr="00936770">
        <w:t>Entidades que tengan entre sus trabajadores(as) con funciones directivas, a personas que, a la vez, sean funcionarios(as) directivos de SENADIS.</w:t>
      </w:r>
    </w:p>
    <w:p w:rsidR="004367E3" w:rsidRPr="00936770" w:rsidRDefault="008D7E36" w:rsidP="00936770">
      <w:pPr>
        <w:widowControl/>
        <w:numPr>
          <w:ilvl w:val="0"/>
          <w:numId w:val="16"/>
        </w:numPr>
        <w:spacing w:after="0" w:line="276" w:lineRule="auto"/>
      </w:pPr>
      <w:r w:rsidRPr="00936770">
        <w:t>Organizaciones condenadas por infracciones a la Ley Nº20.422, que establece normas sobre igualdad de oportunidades e inclusión social de personas con discapacidad, situación que procurará mantener durante la ejecución del Programa.</w:t>
      </w:r>
    </w:p>
    <w:p w:rsidR="004367E3" w:rsidRPr="00936770" w:rsidRDefault="008D7E36" w:rsidP="00936770">
      <w:pPr>
        <w:widowControl/>
        <w:numPr>
          <w:ilvl w:val="0"/>
          <w:numId w:val="16"/>
        </w:numPr>
        <w:spacing w:after="0" w:line="276" w:lineRule="auto"/>
        <w:ind w:left="714" w:hanging="357"/>
      </w:pPr>
      <w:r w:rsidRPr="00936770">
        <w:t>Sociedades de personas en la que los(as) funcionarios(as) directivos(as) de SENADIS, o de las personas unidas a ellos(as) por los vínculos de parentesco descritos en la letra b) del artículo 56 de la Ley Nº18.575, Ley Orgánica Constitucional de Bases Generales de la Administración del Estado, formen parte.</w:t>
      </w:r>
    </w:p>
    <w:p w:rsidR="004367E3" w:rsidRPr="00936770" w:rsidRDefault="004367E3" w:rsidP="00936770">
      <w:pPr>
        <w:spacing w:after="0" w:line="276" w:lineRule="auto"/>
      </w:pPr>
    </w:p>
    <w:p w:rsidR="004367E3" w:rsidRPr="00936770" w:rsidRDefault="008D7E36" w:rsidP="00936770">
      <w:pPr>
        <w:spacing w:after="0" w:line="276" w:lineRule="auto"/>
      </w:pPr>
      <w:r w:rsidRPr="00936770">
        <w:t>Los criterios expuestos de las letras c, d, e, f, g y h serán acreditados mediante la declaración jurada simple (No</w:t>
      </w:r>
      <w:r w:rsidR="00247A4F" w:rsidRPr="00936770">
        <w:t xml:space="preserve"> es necesario que sea suscrita</w:t>
      </w:r>
      <w:r w:rsidRPr="00936770">
        <w:t xml:space="preserve"> ante Notario Público), de acuerdo al formato del Anexo N°3 de las presentes bases, la que deberá ser firmada por su representante legal. La veracidad de la información ahí contenida es de exclusiva responsabilidad de la entidad postulante.</w:t>
      </w:r>
    </w:p>
    <w:p w:rsidR="004367E3" w:rsidRPr="00936770" w:rsidRDefault="004367E3" w:rsidP="00936770">
      <w:pPr>
        <w:spacing w:after="0" w:line="276" w:lineRule="auto"/>
      </w:pPr>
      <w:bookmarkStart w:id="33" w:name="_1y810tw" w:colFirst="0" w:colLast="0"/>
      <w:bookmarkEnd w:id="33"/>
    </w:p>
    <w:p w:rsidR="004367E3" w:rsidRPr="00936770" w:rsidRDefault="008D7E36" w:rsidP="00936770">
      <w:pPr>
        <w:pStyle w:val="Ttulo2"/>
        <w:spacing w:before="0" w:after="0" w:line="276" w:lineRule="auto"/>
        <w:ind w:firstLine="720"/>
        <w:rPr>
          <w:color w:val="365F91" w:themeColor="accent1" w:themeShade="BF"/>
          <w:sz w:val="22"/>
          <w:szCs w:val="22"/>
        </w:rPr>
      </w:pPr>
      <w:bookmarkStart w:id="34" w:name="_Toc146703306"/>
      <w:r w:rsidRPr="00936770">
        <w:rPr>
          <w:color w:val="365F91" w:themeColor="accent1" w:themeShade="BF"/>
          <w:sz w:val="22"/>
          <w:szCs w:val="22"/>
        </w:rPr>
        <w:t>3.4. Las postulaciones</w:t>
      </w:r>
      <w:bookmarkEnd w:id="34"/>
    </w:p>
    <w:p w:rsidR="004367E3" w:rsidRPr="00936770" w:rsidRDefault="008D7E36" w:rsidP="00936770">
      <w:pPr>
        <w:pStyle w:val="Ttulo3"/>
        <w:spacing w:before="0" w:after="0" w:line="276" w:lineRule="auto"/>
        <w:ind w:left="720" w:firstLine="720"/>
        <w:rPr>
          <w:color w:val="365F91" w:themeColor="accent1" w:themeShade="BF"/>
          <w:sz w:val="22"/>
          <w:szCs w:val="22"/>
        </w:rPr>
      </w:pPr>
      <w:bookmarkStart w:id="35" w:name="_4i7ojhp" w:colFirst="0" w:colLast="0"/>
      <w:bookmarkStart w:id="36" w:name="_Toc146703307"/>
      <w:bookmarkEnd w:id="35"/>
      <w:r w:rsidRPr="00936770">
        <w:rPr>
          <w:color w:val="365F91" w:themeColor="accent1" w:themeShade="BF"/>
          <w:sz w:val="22"/>
          <w:szCs w:val="22"/>
        </w:rPr>
        <w:t>3.4.1. Etapas de la convocatoria</w:t>
      </w:r>
      <w:bookmarkEnd w:id="36"/>
    </w:p>
    <w:p w:rsidR="004367E3" w:rsidRPr="00936770" w:rsidRDefault="008D7E36" w:rsidP="00936770">
      <w:pPr>
        <w:widowControl/>
        <w:spacing w:after="0" w:line="276" w:lineRule="auto"/>
        <w:ind w:right="247"/>
        <w:rPr>
          <w:color w:val="000000"/>
        </w:rPr>
      </w:pPr>
      <w:r w:rsidRPr="00936770">
        <w:rPr>
          <w:color w:val="000000"/>
        </w:rPr>
        <w:t>Las fechas y plazos del proceso son los siguientes:</w:t>
      </w:r>
    </w:p>
    <w:p w:rsidR="004367E3" w:rsidRPr="00936770" w:rsidRDefault="004367E3" w:rsidP="00936770">
      <w:pPr>
        <w:widowControl/>
        <w:spacing w:after="0" w:line="276" w:lineRule="auto"/>
        <w:ind w:right="247"/>
      </w:pPr>
    </w:p>
    <w:tbl>
      <w:tblPr>
        <w:tblStyle w:val="a0"/>
        <w:tblW w:w="91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3"/>
        <w:gridCol w:w="5327"/>
      </w:tblGrid>
      <w:tr w:rsidR="004367E3" w:rsidRPr="00936770" w:rsidTr="00F16164">
        <w:trPr>
          <w:trHeight w:val="399"/>
          <w:jc w:val="center"/>
        </w:trPr>
        <w:tc>
          <w:tcPr>
            <w:tcW w:w="3823" w:type="dxa"/>
            <w:shd w:val="clear" w:color="auto" w:fill="9CC3E5"/>
            <w:vAlign w:val="center"/>
          </w:tcPr>
          <w:p w:rsidR="004367E3" w:rsidRPr="00936770" w:rsidRDefault="008D7E36" w:rsidP="00936770">
            <w:pPr>
              <w:pBdr>
                <w:top w:val="none" w:sz="0" w:space="0" w:color="000000"/>
                <w:left w:val="none" w:sz="0" w:space="0" w:color="000000"/>
                <w:bottom w:val="none" w:sz="0" w:space="0" w:color="000000"/>
                <w:right w:val="none" w:sz="0" w:space="0" w:color="000000"/>
                <w:between w:val="none" w:sz="0" w:space="0" w:color="000000"/>
              </w:pBdr>
              <w:spacing w:after="0" w:line="276" w:lineRule="auto"/>
              <w:jc w:val="center"/>
            </w:pPr>
            <w:r w:rsidRPr="00936770">
              <w:rPr>
                <w:b/>
              </w:rPr>
              <w:t>Etapa del Proceso</w:t>
            </w:r>
          </w:p>
        </w:tc>
        <w:tc>
          <w:tcPr>
            <w:tcW w:w="5327" w:type="dxa"/>
            <w:shd w:val="clear" w:color="auto" w:fill="9CC3E5"/>
            <w:vAlign w:val="center"/>
          </w:tcPr>
          <w:p w:rsidR="004367E3" w:rsidRPr="00936770" w:rsidRDefault="008D7E36" w:rsidP="00936770">
            <w:pPr>
              <w:pBdr>
                <w:top w:val="none" w:sz="0" w:space="0" w:color="000000"/>
                <w:left w:val="none" w:sz="0" w:space="0" w:color="000000"/>
                <w:bottom w:val="none" w:sz="0" w:space="0" w:color="000000"/>
                <w:right w:val="none" w:sz="0" w:space="0" w:color="000000"/>
                <w:between w:val="none" w:sz="0" w:space="0" w:color="000000"/>
              </w:pBdr>
              <w:spacing w:after="0" w:line="276" w:lineRule="auto"/>
              <w:jc w:val="center"/>
            </w:pPr>
            <w:r w:rsidRPr="00936770">
              <w:rPr>
                <w:b/>
              </w:rPr>
              <w:t>Fecha realización</w:t>
            </w:r>
          </w:p>
        </w:tc>
      </w:tr>
      <w:tr w:rsidR="004367E3" w:rsidRPr="00936770" w:rsidTr="00F16164">
        <w:trPr>
          <w:trHeight w:val="340"/>
          <w:jc w:val="center"/>
        </w:trPr>
        <w:tc>
          <w:tcPr>
            <w:tcW w:w="3823" w:type="dxa"/>
            <w:vAlign w:val="center"/>
          </w:tcPr>
          <w:p w:rsidR="004367E3" w:rsidRPr="00936770" w:rsidRDefault="008D7E36" w:rsidP="00936770">
            <w:pPr>
              <w:pBdr>
                <w:top w:val="none" w:sz="0" w:space="0" w:color="000000"/>
                <w:left w:val="none" w:sz="0" w:space="0" w:color="000000"/>
                <w:bottom w:val="none" w:sz="0" w:space="0" w:color="000000"/>
                <w:right w:val="none" w:sz="0" w:space="0" w:color="000000"/>
                <w:between w:val="none" w:sz="0" w:space="0" w:color="000000"/>
              </w:pBdr>
              <w:spacing w:after="0" w:line="276" w:lineRule="auto"/>
              <w:jc w:val="left"/>
              <w:rPr>
                <w:color w:val="000000"/>
              </w:rPr>
            </w:pPr>
            <w:r w:rsidRPr="00936770">
              <w:t xml:space="preserve">Publicación de bases </w:t>
            </w:r>
          </w:p>
        </w:tc>
        <w:tc>
          <w:tcPr>
            <w:tcW w:w="5327" w:type="dxa"/>
            <w:vAlign w:val="center"/>
          </w:tcPr>
          <w:p w:rsidR="004367E3" w:rsidRPr="00936770" w:rsidRDefault="008D7E36" w:rsidP="00936770">
            <w:pPr>
              <w:pBdr>
                <w:top w:val="none" w:sz="0" w:space="0" w:color="000000"/>
                <w:left w:val="none" w:sz="0" w:space="0" w:color="000000"/>
                <w:bottom w:val="none" w:sz="0" w:space="0" w:color="000000"/>
                <w:right w:val="none" w:sz="0" w:space="0" w:color="000000"/>
                <w:between w:val="none" w:sz="0" w:space="0" w:color="000000"/>
              </w:pBdr>
              <w:spacing w:after="0" w:line="276" w:lineRule="auto"/>
              <w:jc w:val="center"/>
            </w:pPr>
            <w:r w:rsidRPr="00936770">
              <w:t>Miércoles 27 de septiembre de 2023</w:t>
            </w:r>
          </w:p>
        </w:tc>
      </w:tr>
      <w:tr w:rsidR="004367E3" w:rsidRPr="00936770" w:rsidTr="00F16164">
        <w:trPr>
          <w:trHeight w:val="340"/>
          <w:jc w:val="center"/>
        </w:trPr>
        <w:tc>
          <w:tcPr>
            <w:tcW w:w="3823" w:type="dxa"/>
            <w:vAlign w:val="center"/>
          </w:tcPr>
          <w:p w:rsidR="004367E3" w:rsidRPr="00936770" w:rsidRDefault="008D7E36" w:rsidP="00936770">
            <w:pPr>
              <w:pBdr>
                <w:top w:val="none" w:sz="0" w:space="0" w:color="000000"/>
                <w:left w:val="none" w:sz="0" w:space="0" w:color="000000"/>
                <w:bottom w:val="none" w:sz="0" w:space="0" w:color="000000"/>
                <w:right w:val="none" w:sz="0" w:space="0" w:color="000000"/>
                <w:between w:val="none" w:sz="0" w:space="0" w:color="000000"/>
              </w:pBdr>
              <w:spacing w:after="0" w:line="276" w:lineRule="auto"/>
              <w:jc w:val="left"/>
            </w:pPr>
            <w:r w:rsidRPr="00936770">
              <w:t>Inicio del período de postulación</w:t>
            </w:r>
          </w:p>
        </w:tc>
        <w:tc>
          <w:tcPr>
            <w:tcW w:w="5327" w:type="dxa"/>
            <w:vAlign w:val="center"/>
          </w:tcPr>
          <w:p w:rsidR="004367E3" w:rsidRPr="00936770" w:rsidRDefault="008D7E36" w:rsidP="00936770">
            <w:pPr>
              <w:pBdr>
                <w:top w:val="none" w:sz="0" w:space="0" w:color="000000"/>
                <w:left w:val="none" w:sz="0" w:space="0" w:color="000000"/>
                <w:bottom w:val="none" w:sz="0" w:space="0" w:color="000000"/>
                <w:right w:val="none" w:sz="0" w:space="0" w:color="000000"/>
                <w:between w:val="none" w:sz="0" w:space="0" w:color="000000"/>
              </w:pBdr>
              <w:spacing w:after="0" w:line="276" w:lineRule="auto"/>
              <w:jc w:val="center"/>
            </w:pPr>
            <w:r w:rsidRPr="00936770">
              <w:t>Lunes 02 de octubre de 2023</w:t>
            </w:r>
          </w:p>
        </w:tc>
      </w:tr>
      <w:tr w:rsidR="004367E3" w:rsidRPr="00936770" w:rsidTr="00F16164">
        <w:trPr>
          <w:trHeight w:val="340"/>
          <w:jc w:val="center"/>
        </w:trPr>
        <w:tc>
          <w:tcPr>
            <w:tcW w:w="3823" w:type="dxa"/>
            <w:vAlign w:val="center"/>
          </w:tcPr>
          <w:p w:rsidR="004367E3" w:rsidRPr="00936770" w:rsidRDefault="008D7E36" w:rsidP="00936770">
            <w:pPr>
              <w:pBdr>
                <w:top w:val="none" w:sz="0" w:space="0" w:color="000000"/>
                <w:left w:val="none" w:sz="0" w:space="0" w:color="000000"/>
                <w:bottom w:val="none" w:sz="0" w:space="0" w:color="000000"/>
                <w:right w:val="none" w:sz="0" w:space="0" w:color="000000"/>
                <w:between w:val="none" w:sz="0" w:space="0" w:color="000000"/>
              </w:pBdr>
              <w:spacing w:after="0" w:line="276" w:lineRule="auto"/>
              <w:jc w:val="left"/>
            </w:pPr>
            <w:r w:rsidRPr="00936770">
              <w:t>Cierre del período de postulación</w:t>
            </w:r>
          </w:p>
        </w:tc>
        <w:tc>
          <w:tcPr>
            <w:tcW w:w="5327" w:type="dxa"/>
            <w:vAlign w:val="center"/>
          </w:tcPr>
          <w:p w:rsidR="004367E3" w:rsidRPr="00936770" w:rsidRDefault="008D7E36" w:rsidP="00936770">
            <w:pPr>
              <w:pBdr>
                <w:top w:val="none" w:sz="0" w:space="0" w:color="000000"/>
                <w:left w:val="none" w:sz="0" w:space="0" w:color="000000"/>
                <w:bottom w:val="none" w:sz="0" w:space="0" w:color="000000"/>
                <w:right w:val="none" w:sz="0" w:space="0" w:color="000000"/>
                <w:between w:val="none" w:sz="0" w:space="0" w:color="000000"/>
              </w:pBdr>
              <w:spacing w:after="0" w:line="276" w:lineRule="auto"/>
              <w:jc w:val="center"/>
            </w:pPr>
            <w:r w:rsidRPr="00936770">
              <w:t>Lunes 23 de octubre de 2023, hasta las 16:00 horas</w:t>
            </w:r>
          </w:p>
        </w:tc>
      </w:tr>
      <w:tr w:rsidR="004367E3" w:rsidRPr="00936770" w:rsidTr="00F16164">
        <w:trPr>
          <w:trHeight w:val="340"/>
          <w:jc w:val="center"/>
        </w:trPr>
        <w:tc>
          <w:tcPr>
            <w:tcW w:w="3823" w:type="dxa"/>
            <w:vAlign w:val="center"/>
          </w:tcPr>
          <w:p w:rsidR="004367E3" w:rsidRPr="00936770" w:rsidRDefault="008D7E36" w:rsidP="00936770">
            <w:pPr>
              <w:pBdr>
                <w:top w:val="none" w:sz="0" w:space="0" w:color="000000"/>
                <w:left w:val="none" w:sz="0" w:space="0" w:color="000000"/>
                <w:bottom w:val="none" w:sz="0" w:space="0" w:color="000000"/>
                <w:right w:val="none" w:sz="0" w:space="0" w:color="000000"/>
                <w:between w:val="none" w:sz="0" w:space="0" w:color="000000"/>
              </w:pBdr>
              <w:spacing w:after="0" w:line="276" w:lineRule="auto"/>
              <w:jc w:val="left"/>
            </w:pPr>
            <w:r w:rsidRPr="00936770">
              <w:t>Inicio del período de consultas</w:t>
            </w:r>
          </w:p>
        </w:tc>
        <w:tc>
          <w:tcPr>
            <w:tcW w:w="5327" w:type="dxa"/>
            <w:vAlign w:val="center"/>
          </w:tcPr>
          <w:p w:rsidR="004367E3" w:rsidRPr="00936770" w:rsidRDefault="008D7E36" w:rsidP="00936770">
            <w:pPr>
              <w:pBdr>
                <w:top w:val="none" w:sz="0" w:space="0" w:color="000000"/>
                <w:left w:val="none" w:sz="0" w:space="0" w:color="000000"/>
                <w:bottom w:val="none" w:sz="0" w:space="0" w:color="000000"/>
                <w:right w:val="none" w:sz="0" w:space="0" w:color="000000"/>
                <w:between w:val="none" w:sz="0" w:space="0" w:color="000000"/>
              </w:pBdr>
              <w:spacing w:after="0" w:line="276" w:lineRule="auto"/>
              <w:jc w:val="center"/>
            </w:pPr>
            <w:r w:rsidRPr="00936770">
              <w:t>Miércoles 27 de septiembre de 2023</w:t>
            </w:r>
          </w:p>
        </w:tc>
      </w:tr>
      <w:tr w:rsidR="004367E3" w:rsidRPr="00936770" w:rsidTr="00F16164">
        <w:trPr>
          <w:trHeight w:val="340"/>
          <w:jc w:val="center"/>
        </w:trPr>
        <w:tc>
          <w:tcPr>
            <w:tcW w:w="3823" w:type="dxa"/>
            <w:vAlign w:val="center"/>
          </w:tcPr>
          <w:p w:rsidR="004367E3" w:rsidRPr="00936770" w:rsidRDefault="008D7E36" w:rsidP="00936770">
            <w:pPr>
              <w:pBdr>
                <w:top w:val="none" w:sz="0" w:space="0" w:color="000000"/>
                <w:left w:val="none" w:sz="0" w:space="0" w:color="000000"/>
                <w:bottom w:val="none" w:sz="0" w:space="0" w:color="000000"/>
                <w:right w:val="none" w:sz="0" w:space="0" w:color="000000"/>
                <w:between w:val="none" w:sz="0" w:space="0" w:color="000000"/>
              </w:pBdr>
              <w:spacing w:after="0" w:line="276" w:lineRule="auto"/>
              <w:jc w:val="left"/>
            </w:pPr>
            <w:r w:rsidRPr="00936770">
              <w:t>Cierre del período de consultas</w:t>
            </w:r>
          </w:p>
        </w:tc>
        <w:tc>
          <w:tcPr>
            <w:tcW w:w="5327" w:type="dxa"/>
            <w:vAlign w:val="center"/>
          </w:tcPr>
          <w:p w:rsidR="004367E3" w:rsidRPr="00936770" w:rsidRDefault="008D7E36" w:rsidP="00936770">
            <w:pPr>
              <w:pBdr>
                <w:top w:val="none" w:sz="0" w:space="0" w:color="000000"/>
                <w:left w:val="none" w:sz="0" w:space="0" w:color="000000"/>
                <w:bottom w:val="none" w:sz="0" w:space="0" w:color="000000"/>
                <w:right w:val="none" w:sz="0" w:space="0" w:color="000000"/>
                <w:between w:val="none" w:sz="0" w:space="0" w:color="000000"/>
              </w:pBdr>
              <w:spacing w:after="0" w:line="276" w:lineRule="auto"/>
              <w:jc w:val="center"/>
            </w:pPr>
            <w:r w:rsidRPr="00936770">
              <w:t>Miércoles 11 de octubre de 2023</w:t>
            </w:r>
          </w:p>
        </w:tc>
      </w:tr>
      <w:tr w:rsidR="004367E3" w:rsidRPr="00936770" w:rsidTr="00F16164">
        <w:trPr>
          <w:trHeight w:val="340"/>
          <w:jc w:val="center"/>
        </w:trPr>
        <w:tc>
          <w:tcPr>
            <w:tcW w:w="3823" w:type="dxa"/>
            <w:vAlign w:val="center"/>
          </w:tcPr>
          <w:p w:rsidR="004367E3" w:rsidRPr="00936770" w:rsidRDefault="008D7E36" w:rsidP="00936770">
            <w:pPr>
              <w:pBdr>
                <w:top w:val="none" w:sz="0" w:space="0" w:color="000000"/>
                <w:left w:val="none" w:sz="0" w:space="0" w:color="000000"/>
                <w:bottom w:val="none" w:sz="0" w:space="0" w:color="000000"/>
                <w:right w:val="none" w:sz="0" w:space="0" w:color="000000"/>
                <w:between w:val="none" w:sz="0" w:space="0" w:color="000000"/>
              </w:pBdr>
              <w:spacing w:after="0" w:line="276" w:lineRule="auto"/>
              <w:jc w:val="left"/>
            </w:pPr>
            <w:r w:rsidRPr="00936770">
              <w:t>Publicación de respuestas a consultas</w:t>
            </w:r>
          </w:p>
        </w:tc>
        <w:tc>
          <w:tcPr>
            <w:tcW w:w="5327" w:type="dxa"/>
            <w:vAlign w:val="center"/>
          </w:tcPr>
          <w:p w:rsidR="004367E3" w:rsidRPr="00936770" w:rsidRDefault="008D7E36" w:rsidP="00936770">
            <w:pPr>
              <w:pBdr>
                <w:top w:val="none" w:sz="0" w:space="0" w:color="000000"/>
                <w:left w:val="none" w:sz="0" w:space="0" w:color="000000"/>
                <w:bottom w:val="none" w:sz="0" w:space="0" w:color="000000"/>
                <w:right w:val="none" w:sz="0" w:space="0" w:color="000000"/>
                <w:between w:val="none" w:sz="0" w:space="0" w:color="000000"/>
              </w:pBdr>
              <w:spacing w:after="0" w:line="276" w:lineRule="auto"/>
              <w:jc w:val="center"/>
            </w:pPr>
            <w:r w:rsidRPr="00936770">
              <w:t>Lunes 16 de octubre de 2023</w:t>
            </w:r>
          </w:p>
        </w:tc>
      </w:tr>
      <w:tr w:rsidR="004367E3" w:rsidRPr="00936770" w:rsidTr="00F16164">
        <w:trPr>
          <w:trHeight w:val="340"/>
          <w:jc w:val="center"/>
        </w:trPr>
        <w:tc>
          <w:tcPr>
            <w:tcW w:w="3823" w:type="dxa"/>
            <w:vAlign w:val="center"/>
          </w:tcPr>
          <w:p w:rsidR="004367E3" w:rsidRPr="00936770" w:rsidRDefault="008D7E36" w:rsidP="00936770">
            <w:pPr>
              <w:pBdr>
                <w:top w:val="none" w:sz="0" w:space="0" w:color="000000"/>
                <w:left w:val="none" w:sz="0" w:space="0" w:color="000000"/>
                <w:bottom w:val="none" w:sz="0" w:space="0" w:color="000000"/>
                <w:right w:val="none" w:sz="0" w:space="0" w:color="000000"/>
                <w:between w:val="none" w:sz="0" w:space="0" w:color="000000"/>
              </w:pBdr>
              <w:spacing w:after="0" w:line="276" w:lineRule="auto"/>
              <w:jc w:val="left"/>
            </w:pPr>
            <w:r w:rsidRPr="00936770">
              <w:t>Admisibilidad de propuestas</w:t>
            </w:r>
          </w:p>
        </w:tc>
        <w:tc>
          <w:tcPr>
            <w:tcW w:w="5327" w:type="dxa"/>
            <w:vAlign w:val="center"/>
          </w:tcPr>
          <w:p w:rsidR="004367E3" w:rsidRPr="00936770" w:rsidRDefault="008D7E36" w:rsidP="00936770">
            <w:pPr>
              <w:pBdr>
                <w:top w:val="none" w:sz="0" w:space="0" w:color="000000"/>
                <w:left w:val="none" w:sz="0" w:space="0" w:color="000000"/>
                <w:bottom w:val="none" w:sz="0" w:space="0" w:color="000000"/>
                <w:right w:val="none" w:sz="0" w:space="0" w:color="000000"/>
                <w:between w:val="none" w:sz="0" w:space="0" w:color="000000"/>
              </w:pBdr>
              <w:spacing w:after="0" w:line="276" w:lineRule="auto"/>
              <w:jc w:val="center"/>
            </w:pPr>
            <w:r w:rsidRPr="00936770">
              <w:t>Desde el martes 24 de octubre al martes 7 de noviembre de 2023</w:t>
            </w:r>
          </w:p>
        </w:tc>
      </w:tr>
      <w:tr w:rsidR="004367E3" w:rsidRPr="00936770" w:rsidTr="00F16164">
        <w:trPr>
          <w:trHeight w:val="340"/>
          <w:jc w:val="center"/>
        </w:trPr>
        <w:tc>
          <w:tcPr>
            <w:tcW w:w="3823" w:type="dxa"/>
            <w:vAlign w:val="center"/>
          </w:tcPr>
          <w:p w:rsidR="004367E3" w:rsidRPr="00936770" w:rsidRDefault="008D7E36" w:rsidP="00936770">
            <w:pPr>
              <w:pBdr>
                <w:top w:val="none" w:sz="0" w:space="0" w:color="000000"/>
                <w:left w:val="none" w:sz="0" w:space="0" w:color="000000"/>
                <w:bottom w:val="none" w:sz="0" w:space="0" w:color="000000"/>
                <w:right w:val="none" w:sz="0" w:space="0" w:color="000000"/>
                <w:between w:val="none" w:sz="0" w:space="0" w:color="000000"/>
              </w:pBdr>
              <w:spacing w:after="0" w:line="276" w:lineRule="auto"/>
              <w:jc w:val="left"/>
            </w:pPr>
            <w:r w:rsidRPr="00936770">
              <w:t>Publicación de los resultados admisibilidad y adjudicación</w:t>
            </w:r>
          </w:p>
        </w:tc>
        <w:tc>
          <w:tcPr>
            <w:tcW w:w="5327" w:type="dxa"/>
            <w:vAlign w:val="center"/>
          </w:tcPr>
          <w:p w:rsidR="004367E3" w:rsidRPr="00936770" w:rsidRDefault="008D7E36" w:rsidP="00936770">
            <w:pPr>
              <w:pBdr>
                <w:top w:val="none" w:sz="0" w:space="0" w:color="000000"/>
                <w:left w:val="none" w:sz="0" w:space="0" w:color="000000"/>
                <w:bottom w:val="none" w:sz="0" w:space="0" w:color="000000"/>
                <w:right w:val="none" w:sz="0" w:space="0" w:color="000000"/>
                <w:between w:val="none" w:sz="0" w:space="0" w:color="000000"/>
              </w:pBdr>
              <w:spacing w:after="0" w:line="276" w:lineRule="auto"/>
              <w:jc w:val="center"/>
            </w:pPr>
            <w:r w:rsidRPr="00936770">
              <w:t>23 de noviembre de 2023</w:t>
            </w:r>
          </w:p>
        </w:tc>
      </w:tr>
      <w:tr w:rsidR="004367E3" w:rsidRPr="00936770" w:rsidTr="00F16164">
        <w:trPr>
          <w:trHeight w:val="340"/>
          <w:jc w:val="center"/>
        </w:trPr>
        <w:tc>
          <w:tcPr>
            <w:tcW w:w="3823" w:type="dxa"/>
            <w:vAlign w:val="center"/>
          </w:tcPr>
          <w:p w:rsidR="004367E3" w:rsidRPr="00936770" w:rsidRDefault="008D7E36" w:rsidP="00936770">
            <w:pPr>
              <w:pBdr>
                <w:top w:val="none" w:sz="0" w:space="0" w:color="000000"/>
                <w:left w:val="none" w:sz="0" w:space="0" w:color="000000"/>
                <w:bottom w:val="none" w:sz="0" w:space="0" w:color="000000"/>
                <w:right w:val="none" w:sz="0" w:space="0" w:color="000000"/>
                <w:between w:val="none" w:sz="0" w:space="0" w:color="000000"/>
              </w:pBdr>
              <w:spacing w:after="0" w:line="276" w:lineRule="auto"/>
              <w:jc w:val="left"/>
            </w:pPr>
            <w:r w:rsidRPr="00936770">
              <w:t>Suscripción de Convenio</w:t>
            </w:r>
          </w:p>
        </w:tc>
        <w:tc>
          <w:tcPr>
            <w:tcW w:w="5327" w:type="dxa"/>
            <w:vAlign w:val="center"/>
          </w:tcPr>
          <w:p w:rsidR="004367E3" w:rsidRPr="00936770" w:rsidRDefault="008D7E36" w:rsidP="00936770">
            <w:pPr>
              <w:pBdr>
                <w:top w:val="none" w:sz="0" w:space="0" w:color="000000"/>
                <w:left w:val="none" w:sz="0" w:space="0" w:color="000000"/>
                <w:bottom w:val="none" w:sz="0" w:space="0" w:color="000000"/>
                <w:right w:val="none" w:sz="0" w:space="0" w:color="000000"/>
                <w:between w:val="none" w:sz="0" w:space="0" w:color="000000"/>
              </w:pBdr>
              <w:spacing w:after="0" w:line="276" w:lineRule="auto"/>
              <w:jc w:val="center"/>
              <w:rPr>
                <w:highlight w:val="yellow"/>
              </w:rPr>
            </w:pPr>
            <w:r w:rsidRPr="00936770">
              <w:t>28 de noviembre al 12 de diciembre de 2023</w:t>
            </w:r>
          </w:p>
        </w:tc>
      </w:tr>
    </w:tbl>
    <w:p w:rsidR="004367E3" w:rsidRPr="00936770" w:rsidRDefault="004367E3" w:rsidP="00936770">
      <w:pPr>
        <w:keepNext/>
        <w:keepLines/>
        <w:pBdr>
          <w:top w:val="nil"/>
          <w:left w:val="nil"/>
          <w:bottom w:val="nil"/>
          <w:right w:val="nil"/>
          <w:between w:val="nil"/>
        </w:pBdr>
        <w:spacing w:after="0" w:line="276" w:lineRule="auto"/>
        <w:rPr>
          <w:b/>
          <w:color w:val="1F4E79"/>
        </w:rPr>
      </w:pPr>
      <w:bookmarkStart w:id="37" w:name="_2xcytpi" w:colFirst="0" w:colLast="0"/>
      <w:bookmarkEnd w:id="37"/>
    </w:p>
    <w:p w:rsidR="004367E3" w:rsidRPr="00936770" w:rsidRDefault="008D7E36" w:rsidP="00936770">
      <w:pPr>
        <w:pStyle w:val="Ttulo3"/>
        <w:spacing w:before="0" w:after="0" w:line="276" w:lineRule="auto"/>
        <w:ind w:left="720" w:firstLine="720"/>
        <w:rPr>
          <w:color w:val="365F91" w:themeColor="accent1" w:themeShade="BF"/>
          <w:sz w:val="22"/>
          <w:szCs w:val="22"/>
        </w:rPr>
      </w:pPr>
      <w:bookmarkStart w:id="38" w:name="_Toc146703308"/>
      <w:r w:rsidRPr="00936770">
        <w:rPr>
          <w:color w:val="365F91" w:themeColor="accent1" w:themeShade="BF"/>
          <w:sz w:val="22"/>
          <w:szCs w:val="22"/>
        </w:rPr>
        <w:t>3.4.2. Presentación de las Propuestas</w:t>
      </w:r>
      <w:bookmarkEnd w:id="38"/>
    </w:p>
    <w:p w:rsidR="004367E3" w:rsidRPr="00936770" w:rsidRDefault="008D7E36" w:rsidP="00936770">
      <w:pPr>
        <w:spacing w:after="0" w:line="276" w:lineRule="auto"/>
      </w:pPr>
      <w:r w:rsidRPr="00936770">
        <w:t xml:space="preserve">Una vez publicadas las bases en el sitio web de SENADIS, el plazo de postulación será de </w:t>
      </w:r>
      <w:r w:rsidR="00247A4F" w:rsidRPr="00936770">
        <w:t>quince (</w:t>
      </w:r>
      <w:r w:rsidRPr="00936770">
        <w:t>15</w:t>
      </w:r>
      <w:r w:rsidR="00247A4F" w:rsidRPr="00936770">
        <w:t>)</w:t>
      </w:r>
      <w:r w:rsidRPr="00936770">
        <w:t xml:space="preserve"> días hábiles administrativos, es decir, desde el </w:t>
      </w:r>
      <w:r w:rsidRPr="00936770">
        <w:rPr>
          <w:b/>
        </w:rPr>
        <w:t>02 al 23 de octubre de 2023</w:t>
      </w:r>
      <w:r w:rsidRPr="00936770">
        <w:t>, hasta las 16:00 horas.</w:t>
      </w:r>
    </w:p>
    <w:p w:rsidR="004367E3" w:rsidRPr="00936770" w:rsidRDefault="004367E3" w:rsidP="00936770">
      <w:pPr>
        <w:spacing w:after="0" w:line="276" w:lineRule="auto"/>
      </w:pPr>
    </w:p>
    <w:p w:rsidR="004367E3" w:rsidRPr="00936770" w:rsidRDefault="008D7E36" w:rsidP="00936770">
      <w:pPr>
        <w:spacing w:after="0" w:line="276" w:lineRule="auto"/>
      </w:pPr>
      <w:r w:rsidRPr="00936770">
        <w:t xml:space="preserve">Las instituciones que deseen postular a la convocatoria 2023, deberán realizar sus postulaciones a través del siguiente enlace: </w:t>
      </w:r>
      <w:hyperlink r:id="rId10">
        <w:r w:rsidRPr="00936770">
          <w:rPr>
            <w:color w:val="0000FF"/>
            <w:u w:val="single"/>
          </w:rPr>
          <w:t>https://senadis.cerofilas.gob.cl/</w:t>
        </w:r>
      </w:hyperlink>
      <w:r w:rsidRPr="00936770">
        <w:t>, adjuntando la documentación que en ellos se solicite.</w:t>
      </w:r>
    </w:p>
    <w:p w:rsidR="004367E3" w:rsidRPr="00936770" w:rsidRDefault="004367E3" w:rsidP="00936770">
      <w:pPr>
        <w:spacing w:after="0" w:line="276" w:lineRule="auto"/>
      </w:pPr>
    </w:p>
    <w:p w:rsidR="004367E3" w:rsidRPr="00936770" w:rsidRDefault="008D7E36" w:rsidP="00936770">
      <w:pPr>
        <w:spacing w:after="0" w:line="276" w:lineRule="auto"/>
      </w:pPr>
      <w:r w:rsidRPr="00936770">
        <w:t xml:space="preserve">La entidad postulante deberá completar los siguientes anexos contenidos en la plataforma: </w:t>
      </w:r>
    </w:p>
    <w:p w:rsidR="004367E3" w:rsidRPr="00936770" w:rsidRDefault="004367E3" w:rsidP="00936770">
      <w:pPr>
        <w:spacing w:after="0" w:line="276" w:lineRule="auto"/>
      </w:pPr>
    </w:p>
    <w:p w:rsidR="004367E3" w:rsidRPr="00936770" w:rsidRDefault="008D7E36" w:rsidP="00936770">
      <w:pPr>
        <w:spacing w:after="0" w:line="276" w:lineRule="auto"/>
      </w:pPr>
      <w:r w:rsidRPr="00936770">
        <w:t>●</w:t>
      </w:r>
      <w:r w:rsidRPr="00936770">
        <w:tab/>
        <w:t>Anexo Nº1 “Formulario de Postulación”.</w:t>
      </w:r>
    </w:p>
    <w:p w:rsidR="004367E3" w:rsidRPr="00936770" w:rsidRDefault="008D7E36" w:rsidP="00936770">
      <w:pPr>
        <w:spacing w:after="0" w:line="276" w:lineRule="auto"/>
      </w:pPr>
      <w:r w:rsidRPr="00936770">
        <w:t>●</w:t>
      </w:r>
      <w:r w:rsidRPr="00936770">
        <w:tab/>
        <w:t>Anexo Nº2 “Presupuesto”.</w:t>
      </w:r>
    </w:p>
    <w:p w:rsidR="004367E3" w:rsidRPr="00936770" w:rsidRDefault="008D7E36" w:rsidP="00936770">
      <w:pPr>
        <w:spacing w:after="0" w:line="276" w:lineRule="auto"/>
      </w:pPr>
      <w:r w:rsidRPr="00936770">
        <w:t>●</w:t>
      </w:r>
      <w:r w:rsidRPr="00936770">
        <w:tab/>
        <w:t xml:space="preserve">Anexo Nº3 “Declaración Jurada”.  </w:t>
      </w:r>
    </w:p>
    <w:p w:rsidR="004367E3" w:rsidRPr="00936770" w:rsidRDefault="004367E3" w:rsidP="00936770">
      <w:pPr>
        <w:spacing w:after="0" w:line="276" w:lineRule="auto"/>
      </w:pPr>
    </w:p>
    <w:p w:rsidR="004367E3" w:rsidRPr="00936770" w:rsidRDefault="008D7E36" w:rsidP="00936770">
      <w:pPr>
        <w:spacing w:after="0" w:line="276" w:lineRule="auto"/>
      </w:pPr>
      <w:r w:rsidRPr="00936770">
        <w:t xml:space="preserve">La documentación para la postulación debe adjuntarse según el formato que se solicite en la plataforma respectiva. </w:t>
      </w:r>
    </w:p>
    <w:p w:rsidR="00247A4F" w:rsidRPr="00936770" w:rsidRDefault="00247A4F" w:rsidP="00936770">
      <w:pPr>
        <w:spacing w:after="0" w:line="276" w:lineRule="auto"/>
      </w:pPr>
    </w:p>
    <w:p w:rsidR="004367E3" w:rsidRPr="00936770" w:rsidRDefault="008D7E36" w:rsidP="00936770">
      <w:pPr>
        <w:spacing w:after="0" w:line="276" w:lineRule="auto"/>
      </w:pPr>
      <w:r w:rsidRPr="00936770">
        <w:t xml:space="preserve">Se recibirán consultas a la presente convocatoria dentro del período indicado en el cronograma del apartado 3.4.1., a través del correo electrónico </w:t>
      </w:r>
      <w:hyperlink r:id="rId11">
        <w:r w:rsidRPr="00936770">
          <w:rPr>
            <w:color w:val="0000FF"/>
            <w:u w:val="single"/>
          </w:rPr>
          <w:t>cursoddhh@senadis.cl</w:t>
        </w:r>
      </w:hyperlink>
      <w:r w:rsidRPr="00936770">
        <w:t xml:space="preserve">. </w:t>
      </w:r>
    </w:p>
    <w:p w:rsidR="004367E3" w:rsidRPr="00936770" w:rsidRDefault="004367E3" w:rsidP="00936770">
      <w:pPr>
        <w:spacing w:after="0" w:line="276" w:lineRule="auto"/>
      </w:pPr>
    </w:p>
    <w:p w:rsidR="004367E3" w:rsidRPr="00936770" w:rsidRDefault="008D7E36" w:rsidP="00936770">
      <w:pPr>
        <w:spacing w:after="0" w:line="276" w:lineRule="auto"/>
      </w:pPr>
      <w:r w:rsidRPr="00936770">
        <w:rPr>
          <w:b/>
        </w:rPr>
        <w:t>Para acceder al sistema de postulación en línea, la persona encargada de la postulación deberá acceder con su Clave Única.</w:t>
      </w:r>
      <w:r w:rsidRPr="00936770">
        <w:t xml:space="preserve"> Para obtener Clave Única, activarla, recuperarla o aclarar dudas, se deberá dirigir a </w:t>
      </w:r>
      <w:hyperlink r:id="rId12">
        <w:r w:rsidRPr="00936770">
          <w:rPr>
            <w:color w:val="0000FF"/>
            <w:u w:val="single"/>
          </w:rPr>
          <w:t>https://claveunica.gob.cl</w:t>
        </w:r>
      </w:hyperlink>
      <w:r w:rsidRPr="00936770">
        <w:t xml:space="preserve">, o bien, podrá acceder a recuperar su clave desde el botón “¿Olvidaste tu Clave Única?” y seguir las instrucciones. </w:t>
      </w:r>
    </w:p>
    <w:p w:rsidR="004367E3" w:rsidRPr="00936770" w:rsidRDefault="004367E3" w:rsidP="00936770">
      <w:pPr>
        <w:spacing w:after="0" w:line="276" w:lineRule="auto"/>
      </w:pPr>
    </w:p>
    <w:p w:rsidR="004367E3" w:rsidRPr="00936770" w:rsidRDefault="008D7E36" w:rsidP="00936770">
      <w:pPr>
        <w:spacing w:after="0" w:line="276" w:lineRule="auto"/>
      </w:pPr>
      <w:r w:rsidRPr="00936770">
        <w:t xml:space="preserve">Es responsabilidad de la persona encargada de la postulación completar de forma íntegra, correcta y clara el Formulario, así como también, adjuntar los documentos y anexos solicitados, rechazándose la postulación de no cumplir con los requisitos y/o formalidades exigidas en las presentes bases. </w:t>
      </w:r>
    </w:p>
    <w:p w:rsidR="004367E3" w:rsidRPr="00936770" w:rsidRDefault="004367E3" w:rsidP="00936770">
      <w:pPr>
        <w:spacing w:after="0" w:line="276" w:lineRule="auto"/>
      </w:pPr>
    </w:p>
    <w:p w:rsidR="004367E3" w:rsidRPr="00936770" w:rsidRDefault="008D7E36" w:rsidP="00936770">
      <w:pPr>
        <w:spacing w:after="0" w:line="276" w:lineRule="auto"/>
      </w:pPr>
      <w:r w:rsidRPr="00936770">
        <w:t>Una vez finalizada la postulación, recibirá un correo electrónico identificando el ID de la postulación, el que identificará de manera única el proyecto postulado por la institución, por tanto, es fundamental que el correo único de contacto que ingrese en la plataforma</w:t>
      </w:r>
      <w:r w:rsidR="00F16164" w:rsidRPr="00936770">
        <w:t>, esté correcto y sin error de escritura</w:t>
      </w:r>
      <w:r w:rsidRPr="00936770">
        <w:t>.</w:t>
      </w:r>
    </w:p>
    <w:p w:rsidR="004367E3" w:rsidRPr="00936770" w:rsidRDefault="004367E3" w:rsidP="00936770">
      <w:pPr>
        <w:spacing w:after="0" w:line="276" w:lineRule="auto"/>
      </w:pPr>
    </w:p>
    <w:p w:rsidR="004367E3" w:rsidRPr="00936770" w:rsidRDefault="008D7E36" w:rsidP="00936770">
      <w:pPr>
        <w:spacing w:after="0" w:line="276" w:lineRule="auto"/>
      </w:pPr>
      <w:r w:rsidRPr="00936770">
        <w:rPr>
          <w:b/>
        </w:rPr>
        <w:t xml:space="preserve">Se recomienda presentar los proyectos en forma anticipada a la fecha de cierre, para evitar congestiones y/o problemas de último momento. </w:t>
      </w:r>
    </w:p>
    <w:p w:rsidR="004367E3" w:rsidRPr="00936770" w:rsidRDefault="004367E3" w:rsidP="00936770">
      <w:pPr>
        <w:spacing w:after="0" w:line="276" w:lineRule="auto"/>
      </w:pPr>
    </w:p>
    <w:p w:rsidR="004367E3" w:rsidRPr="00936770" w:rsidRDefault="008D7E36" w:rsidP="00936770">
      <w:pPr>
        <w:spacing w:after="0" w:line="276" w:lineRule="auto"/>
      </w:pPr>
      <w:r w:rsidRPr="00936770">
        <w:rPr>
          <w:b/>
        </w:rPr>
        <w:t xml:space="preserve">Las consultas con respecto al soporte informático de la plataforma de postulación deben dirigirse al correo </w:t>
      </w:r>
      <w:hyperlink r:id="rId13">
        <w:r w:rsidRPr="00936770">
          <w:rPr>
            <w:b/>
            <w:color w:val="0000FF"/>
            <w:u w:val="single"/>
          </w:rPr>
          <w:t>cursoddhh@senadis.cl</w:t>
        </w:r>
      </w:hyperlink>
      <w:r w:rsidRPr="00936770">
        <w:rPr>
          <w:b/>
        </w:rPr>
        <w:t>, indicando la institución postulante, el nombre del/de la encargado/a de la postulación y la dificultad que presenta.</w:t>
      </w:r>
    </w:p>
    <w:p w:rsidR="004367E3" w:rsidRPr="00936770" w:rsidRDefault="004367E3" w:rsidP="00936770">
      <w:pPr>
        <w:spacing w:after="0" w:line="276" w:lineRule="auto"/>
      </w:pPr>
      <w:bookmarkStart w:id="39" w:name="_3whwml4" w:colFirst="0" w:colLast="0"/>
      <w:bookmarkEnd w:id="39"/>
    </w:p>
    <w:p w:rsidR="004367E3" w:rsidRPr="00936770" w:rsidRDefault="008D7E36" w:rsidP="00936770">
      <w:pPr>
        <w:pStyle w:val="Ttulo3"/>
        <w:spacing w:before="0" w:after="0" w:line="276" w:lineRule="auto"/>
        <w:ind w:left="720" w:firstLine="720"/>
        <w:rPr>
          <w:color w:val="365F91" w:themeColor="accent1" w:themeShade="BF"/>
          <w:sz w:val="22"/>
          <w:szCs w:val="22"/>
        </w:rPr>
      </w:pPr>
      <w:bookmarkStart w:id="40" w:name="_Toc146703309"/>
      <w:r w:rsidRPr="00936770">
        <w:rPr>
          <w:color w:val="365F91" w:themeColor="accent1" w:themeShade="BF"/>
          <w:sz w:val="22"/>
          <w:szCs w:val="22"/>
        </w:rPr>
        <w:t>3.4.3. Documentos que deben adjuntar a la postulación</w:t>
      </w:r>
      <w:bookmarkEnd w:id="40"/>
    </w:p>
    <w:p w:rsidR="004367E3" w:rsidRPr="00936770" w:rsidRDefault="008D7E36" w:rsidP="00936770">
      <w:pPr>
        <w:spacing w:after="0" w:line="276" w:lineRule="auto"/>
      </w:pPr>
      <w:r w:rsidRPr="00936770">
        <w:t>Junto con la postulación (Anexo N°1) y el presupuesto (Anexo N°2), deberán adjuntar en formato digital los siguientes documentos, que podrán ser requeridos en original o copia legalizada, con posterioridad, según corresponda:</w:t>
      </w:r>
    </w:p>
    <w:p w:rsidR="004367E3" w:rsidRPr="00936770" w:rsidRDefault="004367E3" w:rsidP="00936770">
      <w:pPr>
        <w:spacing w:after="0" w:line="276" w:lineRule="auto"/>
      </w:pPr>
    </w:p>
    <w:p w:rsidR="004367E3" w:rsidRPr="00936770" w:rsidRDefault="008D7E36" w:rsidP="00936770">
      <w:pPr>
        <w:numPr>
          <w:ilvl w:val="0"/>
          <w:numId w:val="20"/>
        </w:numPr>
        <w:spacing w:after="0" w:line="276" w:lineRule="auto"/>
      </w:pPr>
      <w:r w:rsidRPr="00936770">
        <w:t>Declaración Jurada Simple (Anexo N°3), debidamente firmada por representante legal.</w:t>
      </w:r>
    </w:p>
    <w:p w:rsidR="004367E3" w:rsidRPr="00936770" w:rsidRDefault="008D7E36" w:rsidP="00936770">
      <w:pPr>
        <w:numPr>
          <w:ilvl w:val="0"/>
          <w:numId w:val="20"/>
        </w:numPr>
        <w:spacing w:after="0" w:line="276" w:lineRule="auto"/>
      </w:pPr>
      <w:r w:rsidRPr="00936770">
        <w:t>En el caso de las Instituciones Privadas se deben adjuntar los estatutos, acta de constitución u otro según corresponda donde conste el objeto social actualizado de la misma.</w:t>
      </w:r>
    </w:p>
    <w:p w:rsidR="004367E3" w:rsidRPr="00936770" w:rsidRDefault="008D7E36" w:rsidP="00936770">
      <w:pPr>
        <w:numPr>
          <w:ilvl w:val="0"/>
          <w:numId w:val="20"/>
        </w:numPr>
        <w:spacing w:after="0" w:line="276" w:lineRule="auto"/>
      </w:pPr>
      <w:r w:rsidRPr="00936770">
        <w:t>Copia simple del Certificado emitido por el organismo competente, donde conste la personería del/de la Representante legal y/o instrumento público donde consten las facultades para suscribir convenios. En caso de ser Universidad Pública, se deberá acompañar el Decreto de nombramiento del/de la Rector/a. Dichos documentos deben estar vigentes, esto es, su fecha de emisión no debe superar los sesenta (60) días anteriores a la fecha de cierre de las postulaciones.</w:t>
      </w:r>
    </w:p>
    <w:p w:rsidR="004367E3" w:rsidRPr="00936770" w:rsidRDefault="008D7E36" w:rsidP="00936770">
      <w:pPr>
        <w:numPr>
          <w:ilvl w:val="0"/>
          <w:numId w:val="20"/>
        </w:numPr>
        <w:spacing w:after="0" w:line="276" w:lineRule="auto"/>
      </w:pPr>
      <w:r w:rsidRPr="00936770">
        <w:t xml:space="preserve">Certificado que acredite la vigencia de la entidad postulante donde </w:t>
      </w:r>
      <w:r w:rsidR="00C3080A" w:rsidRPr="00936770">
        <w:t xml:space="preserve">además </w:t>
      </w:r>
      <w:r w:rsidRPr="00936770">
        <w:t xml:space="preserve">conste la antigüedad de la misma, cuya fecha de emisión sea dentro de los </w:t>
      </w:r>
      <w:r w:rsidRPr="00936770">
        <w:rPr>
          <w:b/>
        </w:rPr>
        <w:t>treinta (30) días anteriores a la fecha de cierre</w:t>
      </w:r>
      <w:r w:rsidRPr="00936770">
        <w:t xml:space="preserve"> de las Postulaciones.</w:t>
      </w:r>
    </w:p>
    <w:p w:rsidR="004367E3" w:rsidRPr="00936770" w:rsidRDefault="008D7E36" w:rsidP="00936770">
      <w:pPr>
        <w:numPr>
          <w:ilvl w:val="0"/>
          <w:numId w:val="20"/>
        </w:numPr>
        <w:spacing w:after="0" w:line="276" w:lineRule="auto"/>
      </w:pPr>
      <w:r w:rsidRPr="00936770">
        <w:rPr>
          <w:color w:val="000000"/>
        </w:rPr>
        <w:t>Fotocopia simple, po</w:t>
      </w:r>
      <w:r w:rsidRPr="00936770">
        <w:t>r ambos lados, de la</w:t>
      </w:r>
      <w:r w:rsidRPr="00936770">
        <w:rPr>
          <w:color w:val="000000"/>
        </w:rPr>
        <w:t xml:space="preserve"> Cédula de Identidad de</w:t>
      </w:r>
      <w:r w:rsidR="00C3080A" w:rsidRPr="00936770">
        <w:rPr>
          <w:color w:val="000000"/>
        </w:rPr>
        <w:t>l</w:t>
      </w:r>
      <w:r w:rsidRPr="00936770">
        <w:rPr>
          <w:color w:val="000000"/>
        </w:rPr>
        <w:t xml:space="preserve"> Representante Legal.</w:t>
      </w:r>
    </w:p>
    <w:p w:rsidR="004367E3" w:rsidRPr="00936770" w:rsidRDefault="008D7E36" w:rsidP="00936770">
      <w:pPr>
        <w:numPr>
          <w:ilvl w:val="0"/>
          <w:numId w:val="20"/>
        </w:numPr>
        <w:spacing w:after="0" w:line="276" w:lineRule="auto"/>
      </w:pPr>
      <w:r w:rsidRPr="00936770">
        <w:t>Fotocopia simple Rol Único Tributario de la entidad postulante.</w:t>
      </w:r>
    </w:p>
    <w:p w:rsidR="004367E3" w:rsidRPr="00936770" w:rsidRDefault="008D7E36" w:rsidP="00936770">
      <w:pPr>
        <w:numPr>
          <w:ilvl w:val="0"/>
          <w:numId w:val="20"/>
        </w:numPr>
        <w:spacing w:after="0" w:line="276" w:lineRule="auto"/>
      </w:pPr>
      <w:r w:rsidRPr="00936770">
        <w:t>Documento que certifique cuenta bancaria detallando el nombre de la institución bancaria, el número, tipo de cuenta, RUT de la entidad.</w:t>
      </w:r>
    </w:p>
    <w:p w:rsidR="004367E3" w:rsidRPr="00936770" w:rsidRDefault="008D7E36" w:rsidP="00936770">
      <w:pPr>
        <w:numPr>
          <w:ilvl w:val="0"/>
          <w:numId w:val="20"/>
        </w:numPr>
        <w:spacing w:after="0" w:line="276" w:lineRule="auto"/>
      </w:pPr>
      <w:r w:rsidRPr="00936770">
        <w:t>Currículum de Equipo Ejecutor.</w:t>
      </w:r>
    </w:p>
    <w:p w:rsidR="004367E3" w:rsidRPr="00936770" w:rsidRDefault="004367E3" w:rsidP="00936770">
      <w:pPr>
        <w:spacing w:after="0" w:line="276" w:lineRule="auto"/>
      </w:pPr>
    </w:p>
    <w:p w:rsidR="004367E3" w:rsidRPr="00936770" w:rsidRDefault="008D7E36" w:rsidP="00936770">
      <w:pPr>
        <w:spacing w:after="0" w:line="276" w:lineRule="auto"/>
      </w:pPr>
      <w:r w:rsidRPr="00936770">
        <w:t xml:space="preserve">Todos los documentos señalados son de </w:t>
      </w:r>
      <w:r w:rsidRPr="00936770">
        <w:rPr>
          <w:b/>
        </w:rPr>
        <w:t>carácter obligatorio</w:t>
      </w:r>
      <w:r w:rsidRPr="00936770">
        <w:t xml:space="preserve"> al momento de presentar la propuesta.  </w:t>
      </w:r>
    </w:p>
    <w:p w:rsidR="008D7E36" w:rsidRPr="00936770" w:rsidRDefault="008D7E36" w:rsidP="00936770">
      <w:pPr>
        <w:spacing w:after="0" w:line="276" w:lineRule="auto"/>
      </w:pPr>
    </w:p>
    <w:p w:rsidR="004367E3" w:rsidRPr="00936770" w:rsidRDefault="008D7E36" w:rsidP="00936770">
      <w:pPr>
        <w:spacing w:after="0" w:line="276" w:lineRule="auto"/>
        <w:rPr>
          <w:b/>
        </w:rPr>
      </w:pPr>
      <w:bookmarkStart w:id="41" w:name="_6whdi031shtv" w:colFirst="0" w:colLast="0"/>
      <w:bookmarkEnd w:id="41"/>
      <w:r w:rsidRPr="00936770">
        <w:rPr>
          <w:b/>
        </w:rPr>
        <w:t>Periodo de consultas</w:t>
      </w:r>
    </w:p>
    <w:p w:rsidR="004367E3" w:rsidRPr="00936770" w:rsidRDefault="008D7E36" w:rsidP="00936770">
      <w:pPr>
        <w:spacing w:after="0" w:line="276" w:lineRule="auto"/>
        <w:rPr>
          <w:b/>
        </w:rPr>
      </w:pPr>
      <w:bookmarkStart w:id="42" w:name="_isvo1elyv91o" w:colFirst="0" w:colLast="0"/>
      <w:bookmarkEnd w:id="42"/>
      <w:r w:rsidRPr="00936770">
        <w:t>Las consultas y dudas que surjan en el proceso de postulación deben ser realizadas, a través del correo electrónico cursoddhh@senadis.cl, desde el</w:t>
      </w:r>
      <w:r w:rsidRPr="00936770">
        <w:rPr>
          <w:b/>
        </w:rPr>
        <w:t xml:space="preserve"> 27 de septiembre al 11 de octubre de 2023. </w:t>
      </w:r>
      <w:r w:rsidRPr="00936770">
        <w:t>Las respuestas a estas consultas serán publicadas en el sitio web</w:t>
      </w:r>
      <w:hyperlink r:id="rId14">
        <w:r w:rsidRPr="00936770">
          <w:rPr>
            <w:b/>
          </w:rPr>
          <w:t xml:space="preserve"> </w:t>
        </w:r>
      </w:hyperlink>
      <w:hyperlink r:id="rId15">
        <w:r w:rsidRPr="00936770">
          <w:rPr>
            <w:color w:val="1155CC"/>
            <w:u w:val="single"/>
          </w:rPr>
          <w:t>http://www.senadis.gob.cl</w:t>
        </w:r>
      </w:hyperlink>
      <w:r w:rsidRPr="00936770">
        <w:rPr>
          <w:b/>
        </w:rPr>
        <w:t>, el 16 de octubre de 2023.</w:t>
      </w:r>
    </w:p>
    <w:p w:rsidR="004367E3" w:rsidRPr="00936770" w:rsidRDefault="004367E3" w:rsidP="00936770">
      <w:pPr>
        <w:spacing w:after="0" w:line="276" w:lineRule="auto"/>
      </w:pPr>
      <w:bookmarkStart w:id="43" w:name="_2bn6wsx" w:colFirst="0" w:colLast="0"/>
      <w:bookmarkEnd w:id="43"/>
    </w:p>
    <w:p w:rsidR="004367E3" w:rsidRPr="00936770" w:rsidRDefault="008D7E36" w:rsidP="00936770">
      <w:pPr>
        <w:pStyle w:val="Ttulo3"/>
        <w:spacing w:before="0" w:after="0" w:line="276" w:lineRule="auto"/>
        <w:ind w:left="720" w:firstLine="720"/>
        <w:rPr>
          <w:color w:val="365F91" w:themeColor="accent1" w:themeShade="BF"/>
          <w:sz w:val="22"/>
          <w:szCs w:val="22"/>
        </w:rPr>
      </w:pPr>
      <w:bookmarkStart w:id="44" w:name="_Toc146703310"/>
      <w:r w:rsidRPr="00936770">
        <w:rPr>
          <w:color w:val="365F91" w:themeColor="accent1" w:themeShade="BF"/>
          <w:sz w:val="22"/>
          <w:szCs w:val="22"/>
        </w:rPr>
        <w:t>3.4.4. La propuesta de programa para el curso</w:t>
      </w:r>
      <w:bookmarkEnd w:id="44"/>
    </w:p>
    <w:p w:rsidR="004367E3" w:rsidRPr="00936770" w:rsidRDefault="008D7E36" w:rsidP="00936770">
      <w:pPr>
        <w:spacing w:after="0" w:line="276" w:lineRule="auto"/>
      </w:pPr>
      <w:r w:rsidRPr="00936770">
        <w:t xml:space="preserve">Se espera que la Universidad postulante diseñe un Curso sobre la temática </w:t>
      </w:r>
      <w:r w:rsidRPr="00936770">
        <w:rPr>
          <w:b/>
        </w:rPr>
        <w:t>“Discapacidad y sistemas de justicia penal y de familia”</w:t>
      </w:r>
      <w:r w:rsidRPr="00936770">
        <w:t>, que contemple, como mínimo, los elementos detallados en el punto 2 de estas bases, pudiendo incorporar en la programación, entre otras cosas: a) Talleres prácticos, b) Experiencias comparadas en el ámbito nacional e internacional, c) Evaluación del curso, d) Una convocatoria de, al menos, ochenta (80) funcionarios y funcionarias de las diversas reparticiones públicas, a nivel nacional, dentro de las que se debe privilegiar a los mencionados en el párrafo siguiente, e) Entrega de material de apoyo en formatos accesibles, f) Utilización de material audiovisual inclusivo y accesible, g) Implementación de foros, h) Implementación de clases sincrónicas, i) hacer mención a las evaluaciones, j) trabajos exigidos, k) mínimos de asistencia, entre otros.</w:t>
      </w:r>
    </w:p>
    <w:p w:rsidR="004367E3" w:rsidRPr="00936770" w:rsidRDefault="004367E3" w:rsidP="00936770">
      <w:pPr>
        <w:spacing w:after="0" w:line="276" w:lineRule="auto"/>
      </w:pPr>
    </w:p>
    <w:p w:rsidR="004367E3" w:rsidRPr="00936770" w:rsidRDefault="008D7E36" w:rsidP="00936770">
      <w:pPr>
        <w:spacing w:after="0" w:line="276" w:lineRule="auto"/>
      </w:pPr>
      <w:r w:rsidRPr="00936770">
        <w:t>Dentro de los y las funcionarios y funcionarias públicas que se deben priorizar en la convocatoria están aquellos que se desempeñen en el territorio nacional en temáticas de discapacidad, acceso a la justicia y/o que tengan algún grado de responsabilidad en la toma de decisiones, o bien, en la formulación, ejecución y/o monitoreo de políticas, planes, programas o estudios, de las siguientes instituciones: Servicio Nacional de Protección Especializada a la Niñez y Adolescencia (“Mejor Niñez), Subsecretaría de la Niñez, Programa Mi Abogad@, Programa Acceso a la Justicia para Personas con Discapacidad, Ministerio de Desarrollo Social y Familia, Ministerio Público, Defensoría Penal Pública, Carabineros de Chile, Policía de Investigaciones de Chile, Gendarmería de Chile y Municipios. Asimismo, deberá convocarse también a funcionarios y funcionarias del Poder Judicial, especialmente jueces/zas de familia y consejeros/as técnicos.</w:t>
      </w:r>
    </w:p>
    <w:p w:rsidR="004367E3" w:rsidRPr="00936770" w:rsidRDefault="004367E3" w:rsidP="00936770">
      <w:pPr>
        <w:spacing w:after="0" w:line="276" w:lineRule="auto"/>
      </w:pPr>
    </w:p>
    <w:p w:rsidR="004367E3" w:rsidRPr="00936770" w:rsidRDefault="008D7E36" w:rsidP="00936770">
      <w:pPr>
        <w:spacing w:after="0" w:line="276" w:lineRule="auto"/>
      </w:pPr>
      <w:r w:rsidRPr="00936770">
        <w:t>En la propuesta del curso se deberán presentar los diversos contenidos de los módulos que se desarrollarán por día y los/as expositores/as de los mismos, los que se podrán distribuir en jornadas completas o medias jornadas, teniendo que completar un mínimo total de cuarenta (40) horas pedagógicas, las que se podrán distribuir en un máximo de cuatro (4) semanas continuas, modalidad virtual sincrónica (on line).</w:t>
      </w:r>
    </w:p>
    <w:p w:rsidR="004367E3" w:rsidRPr="00936770" w:rsidRDefault="004367E3" w:rsidP="00936770">
      <w:pPr>
        <w:spacing w:after="0" w:line="276" w:lineRule="auto"/>
      </w:pPr>
    </w:p>
    <w:p w:rsidR="004367E3" w:rsidRPr="00936770" w:rsidRDefault="008D7E36" w:rsidP="00936770">
      <w:pPr>
        <w:spacing w:after="0" w:line="276" w:lineRule="auto"/>
      </w:pPr>
      <w:r w:rsidRPr="00936770">
        <w:t>Los módulos deberán contemplar los temas sugeridos en el punto 2.4 de estas bases.</w:t>
      </w:r>
    </w:p>
    <w:p w:rsidR="004367E3" w:rsidRPr="00936770" w:rsidRDefault="004367E3" w:rsidP="00936770">
      <w:pPr>
        <w:spacing w:after="0" w:line="276" w:lineRule="auto"/>
      </w:pPr>
    </w:p>
    <w:p w:rsidR="004367E3" w:rsidRPr="00936770" w:rsidRDefault="008D7E36" w:rsidP="00936770">
      <w:pPr>
        <w:spacing w:after="0" w:line="276" w:lineRule="auto"/>
      </w:pPr>
      <w:r w:rsidRPr="00936770">
        <w:t>Además, se debe considerar la utilización de una plataforma especial para alojar el curso, ya sea que la institución la posea con anterioridad, o contemplar el desarrollo de una nueva plataforma específica para este curso en particular.</w:t>
      </w:r>
    </w:p>
    <w:p w:rsidR="004367E3" w:rsidRPr="00936770" w:rsidRDefault="004367E3" w:rsidP="00936770">
      <w:pPr>
        <w:spacing w:after="0" w:line="276" w:lineRule="auto"/>
      </w:pPr>
    </w:p>
    <w:p w:rsidR="004367E3" w:rsidRPr="00936770" w:rsidRDefault="008D7E36" w:rsidP="00936770">
      <w:pPr>
        <w:spacing w:after="0" w:line="276" w:lineRule="auto"/>
      </w:pPr>
      <w:r w:rsidRPr="00936770">
        <w:t>Este programa debe acompañarse a la postulación y presentarse conjuntamente con el formulario de postulación del Anexo N°1.</w:t>
      </w:r>
    </w:p>
    <w:p w:rsidR="004367E3" w:rsidRPr="00936770" w:rsidRDefault="004367E3" w:rsidP="00936770">
      <w:pPr>
        <w:spacing w:after="0" w:line="276" w:lineRule="auto"/>
      </w:pPr>
      <w:bookmarkStart w:id="45" w:name="_qsh70q" w:colFirst="0" w:colLast="0"/>
      <w:bookmarkEnd w:id="45"/>
    </w:p>
    <w:p w:rsidR="004367E3" w:rsidRPr="00936770" w:rsidRDefault="008D7E36" w:rsidP="00936770">
      <w:pPr>
        <w:pStyle w:val="Ttulo3"/>
        <w:spacing w:before="0" w:after="0" w:line="276" w:lineRule="auto"/>
        <w:ind w:left="720" w:firstLine="720"/>
        <w:rPr>
          <w:color w:val="365F91" w:themeColor="accent1" w:themeShade="BF"/>
          <w:sz w:val="22"/>
          <w:szCs w:val="22"/>
        </w:rPr>
      </w:pPr>
      <w:bookmarkStart w:id="46" w:name="_Toc146703311"/>
      <w:r w:rsidRPr="00936770">
        <w:rPr>
          <w:color w:val="365F91" w:themeColor="accent1" w:themeShade="BF"/>
          <w:sz w:val="22"/>
          <w:szCs w:val="22"/>
        </w:rPr>
        <w:t>3.4.5. Presupuesto asociado al curso</w:t>
      </w:r>
      <w:bookmarkEnd w:id="46"/>
    </w:p>
    <w:p w:rsidR="004367E3" w:rsidRPr="00936770" w:rsidRDefault="008D7E36" w:rsidP="00936770">
      <w:pPr>
        <w:spacing w:after="0" w:line="276" w:lineRule="auto"/>
      </w:pPr>
      <w:r w:rsidRPr="00936770">
        <w:t>Las instituciones postulantes, junto con el diseño y presentación de la propuesta de programa del Curso, deben acompañar el desglose del presupuesto para su ejecución, en el que se contemplen gastos en la categoría de Inversión, Operación y Personal, conjuntamente con el formulario de postulación. En dicho presupuesto se debe expresar cada uno de los gastos que implicará la realización del curso, a fin de justificar el total del monto solicitado a SENADIS y que será adjudicado por la Universidad, de acuerdo al modelo propuesto en el Anexo N°2.</w:t>
      </w:r>
    </w:p>
    <w:p w:rsidR="00936770" w:rsidRDefault="00936770" w:rsidP="00936770">
      <w:pPr>
        <w:shd w:val="clear" w:color="auto" w:fill="FFFFFF"/>
        <w:spacing w:after="0" w:line="276" w:lineRule="auto"/>
        <w:rPr>
          <w:b/>
        </w:rPr>
      </w:pPr>
    </w:p>
    <w:p w:rsidR="004367E3" w:rsidRPr="00936770" w:rsidRDefault="008D7E36" w:rsidP="00936770">
      <w:pPr>
        <w:shd w:val="clear" w:color="auto" w:fill="FFFFFF"/>
        <w:spacing w:after="0" w:line="276" w:lineRule="auto"/>
        <w:rPr>
          <w:b/>
        </w:rPr>
      </w:pPr>
      <w:r w:rsidRPr="00936770">
        <w:rPr>
          <w:b/>
        </w:rPr>
        <w:t>Descripción de los ítems a financiar:</w:t>
      </w:r>
    </w:p>
    <w:p w:rsidR="004367E3" w:rsidRPr="00936770" w:rsidRDefault="008D7E36" w:rsidP="00936770">
      <w:pPr>
        <w:shd w:val="clear" w:color="auto" w:fill="FFFFFF"/>
        <w:spacing w:after="0" w:line="276" w:lineRule="auto"/>
        <w:rPr>
          <w:color w:val="222222"/>
        </w:rPr>
      </w:pPr>
      <w:r w:rsidRPr="00936770">
        <w:rPr>
          <w:b/>
        </w:rPr>
        <w:t>Inversión.</w:t>
      </w:r>
      <w:r w:rsidRPr="00936770">
        <w:t xml:space="preserve"> Corresponde, en general, al gasto por concepto de adquisición de mobiliario, máquinas, equipos, hardware, software cuando estén relacionados con el proyecto </w:t>
      </w:r>
      <w:r w:rsidRPr="00936770">
        <w:rPr>
          <w:color w:val="222222"/>
        </w:rPr>
        <w:t xml:space="preserve">aprobado. </w:t>
      </w:r>
    </w:p>
    <w:p w:rsidR="004367E3" w:rsidRPr="00936770" w:rsidRDefault="008D7E36" w:rsidP="00936770">
      <w:pPr>
        <w:shd w:val="clear" w:color="auto" w:fill="FFFFFF"/>
        <w:spacing w:after="0" w:line="276" w:lineRule="auto"/>
      </w:pPr>
      <w:r w:rsidRPr="00936770">
        <w:rPr>
          <w:b/>
        </w:rPr>
        <w:t>Operación.</w:t>
      </w:r>
      <w:r w:rsidRPr="00936770">
        <w:t xml:space="preserve"> Comprende, en general, los gastos necesarios para el cumplimiento de las funciones y actividades para que fueron otorgados los recursos, tales como, alimentación y bebidas, arriendos, materiales de uso o de consumo, reparaciones, artículos de librería, difusión, pasajes, peajes, combustibles. </w:t>
      </w:r>
    </w:p>
    <w:p w:rsidR="004367E3" w:rsidRPr="00936770" w:rsidRDefault="008D7E36" w:rsidP="00936770">
      <w:pPr>
        <w:shd w:val="clear" w:color="auto" w:fill="FFFFFF"/>
        <w:spacing w:after="0" w:line="276" w:lineRule="auto"/>
      </w:pPr>
      <w:r w:rsidRPr="00936770">
        <w:rPr>
          <w:b/>
        </w:rPr>
        <w:t>Personal.</w:t>
      </w:r>
      <w:r w:rsidRPr="00936770">
        <w:t xml:space="preserve"> Comprende, en general, todos los gastos por concepto de remuneraciones, aportes del empleador y otros gastos necesarios para el pago del personal en actividad.</w:t>
      </w:r>
    </w:p>
    <w:p w:rsidR="004367E3" w:rsidRPr="00936770" w:rsidRDefault="004367E3" w:rsidP="00936770">
      <w:pPr>
        <w:spacing w:after="0" w:line="276" w:lineRule="auto"/>
      </w:pPr>
    </w:p>
    <w:p w:rsidR="004367E3" w:rsidRPr="00936770" w:rsidRDefault="008D7E36" w:rsidP="00936770">
      <w:pPr>
        <w:spacing w:after="0" w:line="276" w:lineRule="auto"/>
      </w:pPr>
      <w:r w:rsidRPr="00936770">
        <w:t>Se deja expresamente establecido que, a través de estos proyectos, SENADIS no financia ítem por concepto de “</w:t>
      </w:r>
      <w:r w:rsidRPr="00936770">
        <w:rPr>
          <w:i/>
        </w:rPr>
        <w:t>overhead</w:t>
      </w:r>
      <w:r w:rsidRPr="00936770">
        <w:t xml:space="preserve">” o gastos asociados a las gestiones realizadas por la Universidad en el marco de la organización del curso, sin detalle específico. </w:t>
      </w:r>
    </w:p>
    <w:p w:rsidR="004367E3" w:rsidRPr="00936770" w:rsidRDefault="004367E3" w:rsidP="00936770">
      <w:pPr>
        <w:spacing w:after="0" w:line="276" w:lineRule="auto"/>
      </w:pPr>
      <w:bookmarkStart w:id="47" w:name="_3as4poj" w:colFirst="0" w:colLast="0"/>
      <w:bookmarkEnd w:id="47"/>
    </w:p>
    <w:p w:rsidR="004367E3" w:rsidRPr="00936770" w:rsidRDefault="008D7E36" w:rsidP="00936770">
      <w:pPr>
        <w:pStyle w:val="Ttulo3"/>
        <w:spacing w:before="0" w:after="0" w:line="276" w:lineRule="auto"/>
        <w:ind w:left="720" w:firstLine="720"/>
        <w:rPr>
          <w:color w:val="365F91" w:themeColor="accent1" w:themeShade="BF"/>
          <w:sz w:val="22"/>
          <w:szCs w:val="22"/>
        </w:rPr>
      </w:pPr>
      <w:bookmarkStart w:id="48" w:name="_Toc146703312"/>
      <w:r w:rsidRPr="00936770">
        <w:rPr>
          <w:color w:val="365F91" w:themeColor="accent1" w:themeShade="BF"/>
          <w:sz w:val="22"/>
          <w:szCs w:val="22"/>
        </w:rPr>
        <w:t>3.4.6. Notificaciones</w:t>
      </w:r>
      <w:bookmarkEnd w:id="48"/>
    </w:p>
    <w:p w:rsidR="004367E3" w:rsidRPr="00936770" w:rsidRDefault="008D7E36" w:rsidP="00936770">
      <w:pPr>
        <w:spacing w:after="0" w:line="276" w:lineRule="auto"/>
      </w:pPr>
      <w:r w:rsidRPr="00936770">
        <w:t xml:space="preserve">Para efectos de las notificaciones que sean necesarias durante todo el proceso concursal, los postulantes deberán indicar un </w:t>
      </w:r>
      <w:r w:rsidRPr="00936770">
        <w:rPr>
          <w:b/>
        </w:rPr>
        <w:t>correo electrónico único de contacto</w:t>
      </w:r>
      <w:r w:rsidRPr="00936770">
        <w:t>, en el formulario de postulación.</w:t>
      </w:r>
    </w:p>
    <w:p w:rsidR="004367E3" w:rsidRPr="00936770" w:rsidRDefault="004367E3" w:rsidP="00936770">
      <w:pPr>
        <w:spacing w:after="0" w:line="276" w:lineRule="auto"/>
      </w:pPr>
    </w:p>
    <w:p w:rsidR="004367E3" w:rsidRPr="00936770" w:rsidRDefault="008D7E36" w:rsidP="00936770">
      <w:pPr>
        <w:spacing w:after="0" w:line="276" w:lineRule="auto"/>
      </w:pPr>
      <w:r w:rsidRPr="00936770">
        <w:t>El cómputo de los plazos se iniciará al contar del día siguiente hábil del envío del correo electrónico respectivo, en cada etapa.</w:t>
      </w:r>
    </w:p>
    <w:p w:rsidR="004367E3" w:rsidRPr="00936770" w:rsidRDefault="004367E3" w:rsidP="00936770">
      <w:pPr>
        <w:spacing w:after="0" w:line="276" w:lineRule="auto"/>
      </w:pPr>
      <w:bookmarkStart w:id="49" w:name="_1pxezwc" w:colFirst="0" w:colLast="0"/>
      <w:bookmarkEnd w:id="49"/>
    </w:p>
    <w:p w:rsidR="004367E3" w:rsidRPr="00936770" w:rsidRDefault="008D7E36" w:rsidP="00936770">
      <w:pPr>
        <w:pStyle w:val="Ttulo3"/>
        <w:spacing w:before="0" w:after="0" w:line="276" w:lineRule="auto"/>
        <w:ind w:left="720" w:firstLine="720"/>
        <w:rPr>
          <w:color w:val="365F91" w:themeColor="accent1" w:themeShade="BF"/>
          <w:sz w:val="22"/>
          <w:szCs w:val="22"/>
        </w:rPr>
      </w:pPr>
      <w:bookmarkStart w:id="50" w:name="_Toc146703313"/>
      <w:r w:rsidRPr="00936770">
        <w:rPr>
          <w:color w:val="365F91" w:themeColor="accent1" w:themeShade="BF"/>
          <w:sz w:val="22"/>
          <w:szCs w:val="22"/>
        </w:rPr>
        <w:t>3.4.7. Admisibilidad de las postulaciones</w:t>
      </w:r>
      <w:bookmarkEnd w:id="50"/>
    </w:p>
    <w:p w:rsidR="004367E3" w:rsidRPr="00936770" w:rsidRDefault="008D7E36" w:rsidP="00936770">
      <w:pPr>
        <w:spacing w:after="0" w:line="276" w:lineRule="auto"/>
      </w:pPr>
      <w:r w:rsidRPr="00936770">
        <w:t>El Departamento de Derechos Humanos y Seguimiento Legislativo realizará la Admisibilidad Técnica de los proyectos presentados del</w:t>
      </w:r>
      <w:r w:rsidRPr="00936770">
        <w:rPr>
          <w:b/>
        </w:rPr>
        <w:t xml:space="preserve"> 24 </w:t>
      </w:r>
      <w:r w:rsidR="00D804A5" w:rsidRPr="00936770">
        <w:rPr>
          <w:b/>
        </w:rPr>
        <w:t xml:space="preserve">de octubre </w:t>
      </w:r>
      <w:r w:rsidRPr="00936770">
        <w:rPr>
          <w:b/>
        </w:rPr>
        <w:t>al 7 de noviembre de 2023</w:t>
      </w:r>
      <w:r w:rsidRPr="00936770">
        <w:t xml:space="preserve"> y consistirá en la verificación y cumplimiento de los requisitos establecidos en los puntos 3.3., y 3.4., de estas bases de convocatoria.</w:t>
      </w:r>
    </w:p>
    <w:p w:rsidR="004367E3" w:rsidRPr="00936770" w:rsidRDefault="004367E3" w:rsidP="00936770">
      <w:pPr>
        <w:spacing w:after="0" w:line="276" w:lineRule="auto"/>
      </w:pPr>
    </w:p>
    <w:p w:rsidR="004367E3" w:rsidRPr="00936770" w:rsidRDefault="008D7E36" w:rsidP="00936770">
      <w:pPr>
        <w:spacing w:after="0" w:line="276" w:lineRule="auto"/>
      </w:pPr>
      <w:r w:rsidRPr="00936770">
        <w:t xml:space="preserve">En caso de incumplimiento de alguno de los requisitos de admisibilidad y de la documentación que deba acompañar, se otorgará, por única vez, </w:t>
      </w:r>
      <w:r w:rsidRPr="00936770">
        <w:rPr>
          <w:b/>
        </w:rPr>
        <w:t>un plazo de cinco (5) días hábiles</w:t>
      </w:r>
      <w:r w:rsidRPr="00936770">
        <w:t xml:space="preserve">, contados desde el día siguiente hábil de la notificación vía correo electrónico, a fin de que la entidad subsane y complemente, remitiendo el/los antecedentes requeridos y continuar con el proceso de evaluación. Si la entidad no acompaña dentro del plazo indicado lo requerido, se le </w:t>
      </w:r>
      <w:r w:rsidRPr="00936770">
        <w:rPr>
          <w:b/>
        </w:rPr>
        <w:t>tendrá por desistido</w:t>
      </w:r>
      <w:r w:rsidRPr="00936770">
        <w:t>, dictándose la respectiva Resolución Exenta que así lo declare.</w:t>
      </w:r>
    </w:p>
    <w:p w:rsidR="004367E3" w:rsidRPr="00936770" w:rsidRDefault="004367E3" w:rsidP="00936770">
      <w:pPr>
        <w:spacing w:after="0" w:line="276" w:lineRule="auto"/>
      </w:pPr>
    </w:p>
    <w:p w:rsidR="004367E3" w:rsidRPr="00936770" w:rsidRDefault="008D7E36" w:rsidP="00936770">
      <w:pPr>
        <w:pStyle w:val="Ttulo3"/>
        <w:spacing w:before="0" w:after="0" w:line="276" w:lineRule="auto"/>
        <w:ind w:left="720" w:firstLine="720"/>
        <w:rPr>
          <w:color w:val="365F91" w:themeColor="accent1" w:themeShade="BF"/>
          <w:sz w:val="22"/>
          <w:szCs w:val="22"/>
        </w:rPr>
      </w:pPr>
      <w:bookmarkStart w:id="51" w:name="_Toc146703314"/>
      <w:r w:rsidRPr="00936770">
        <w:rPr>
          <w:color w:val="365F91" w:themeColor="accent1" w:themeShade="BF"/>
          <w:sz w:val="22"/>
          <w:szCs w:val="22"/>
        </w:rPr>
        <w:t>3.4.8. Evaluación Técnica de los proyectos</w:t>
      </w:r>
      <w:bookmarkEnd w:id="51"/>
    </w:p>
    <w:p w:rsidR="004367E3" w:rsidRPr="00936770" w:rsidRDefault="008D7E36" w:rsidP="00936770">
      <w:pPr>
        <w:spacing w:after="0" w:line="276" w:lineRule="auto"/>
      </w:pPr>
      <w:r w:rsidRPr="00936770">
        <w:t>El Departamento de Derechos Humanos y Seguimiento Legislativo realizará la Evaluación Técnica de los proyectos presentados, en el plazo de</w:t>
      </w:r>
      <w:r w:rsidR="00C3080A" w:rsidRPr="00936770">
        <w:t xml:space="preserve"> cuatro</w:t>
      </w:r>
      <w:r w:rsidRPr="00936770">
        <w:t xml:space="preserve"> </w:t>
      </w:r>
      <w:r w:rsidR="00C3080A" w:rsidRPr="00936770">
        <w:t>(</w:t>
      </w:r>
      <w:r w:rsidRPr="00936770">
        <w:t>4</w:t>
      </w:r>
      <w:r w:rsidR="00C3080A" w:rsidRPr="00936770">
        <w:t xml:space="preserve">) </w:t>
      </w:r>
      <w:r w:rsidRPr="00936770">
        <w:t xml:space="preserve">días hábiles administrativos, esto es, del </w:t>
      </w:r>
      <w:r w:rsidRPr="00936770">
        <w:rPr>
          <w:b/>
        </w:rPr>
        <w:t>07 al 10 de noviembre de 2023</w:t>
      </w:r>
      <w:r w:rsidRPr="00936770">
        <w:t>, proceso, luego del cual, se resolverá sobre la adjudicación del curso.</w:t>
      </w:r>
    </w:p>
    <w:p w:rsidR="00F16164" w:rsidRPr="00936770" w:rsidRDefault="00F16164" w:rsidP="00936770">
      <w:pPr>
        <w:spacing w:after="0" w:line="276" w:lineRule="auto"/>
      </w:pPr>
      <w:bookmarkStart w:id="52" w:name="_2p2csry" w:colFirst="0" w:colLast="0"/>
      <w:bookmarkEnd w:id="52"/>
    </w:p>
    <w:p w:rsidR="00F16164" w:rsidRPr="00936770" w:rsidRDefault="00F16164" w:rsidP="00936770">
      <w:pPr>
        <w:pStyle w:val="Ttulo1"/>
        <w:spacing w:before="0" w:after="0" w:line="276" w:lineRule="auto"/>
        <w:rPr>
          <w:color w:val="365F91" w:themeColor="accent1" w:themeShade="BF"/>
          <w:sz w:val="22"/>
          <w:szCs w:val="22"/>
        </w:rPr>
      </w:pPr>
      <w:bookmarkStart w:id="53" w:name="_Toc146703315"/>
      <w:r w:rsidRPr="00936770">
        <w:rPr>
          <w:color w:val="365F91" w:themeColor="accent1" w:themeShade="BF"/>
          <w:sz w:val="22"/>
          <w:szCs w:val="22"/>
        </w:rPr>
        <w:t>4. LA EVALUACIÓN</w:t>
      </w:r>
      <w:bookmarkEnd w:id="53"/>
    </w:p>
    <w:p w:rsidR="00F16164" w:rsidRPr="00936770" w:rsidRDefault="00F16164" w:rsidP="00936770">
      <w:pPr>
        <w:pStyle w:val="Ttulo2"/>
        <w:spacing w:before="0" w:after="0" w:line="276" w:lineRule="auto"/>
        <w:ind w:firstLine="720"/>
        <w:rPr>
          <w:color w:val="365F91" w:themeColor="accent1" w:themeShade="BF"/>
          <w:sz w:val="22"/>
          <w:szCs w:val="22"/>
        </w:rPr>
      </w:pPr>
      <w:bookmarkStart w:id="54" w:name="_Toc146703316"/>
      <w:r w:rsidRPr="00936770">
        <w:rPr>
          <w:color w:val="365F91" w:themeColor="accent1" w:themeShade="BF"/>
          <w:sz w:val="22"/>
          <w:szCs w:val="22"/>
        </w:rPr>
        <w:t>4.1 Criterios de Evaluación Financiera</w:t>
      </w:r>
      <w:bookmarkEnd w:id="54"/>
    </w:p>
    <w:p w:rsidR="00F16164" w:rsidRPr="00936770" w:rsidRDefault="00F16164" w:rsidP="00936770">
      <w:pPr>
        <w:spacing w:after="0" w:line="276" w:lineRule="auto"/>
      </w:pPr>
      <w:r w:rsidRPr="00936770">
        <w:t>Se considera que un proyecto bien elaborado tiene consistencia entre los objetivos, acciones, y un presupuesto equilibrado (donde los gastos principalmente se encuentran en los ítems que reportan impacto en los/as beneficiarios/as directos/as y no en la mantención de recursos básicos de las instituciones proponentes). Por lo tanto, se contempla en la evaluación el análisis de los recursos solicitados por la entidad postulante, en consideración a las acciones a desarrollar en el proyecto y la realidad regional.</w:t>
      </w:r>
    </w:p>
    <w:p w:rsidR="00C3080A" w:rsidRPr="00936770" w:rsidRDefault="00C3080A" w:rsidP="00936770">
      <w:pPr>
        <w:spacing w:after="0" w:line="276" w:lineRule="auto"/>
      </w:pPr>
    </w:p>
    <w:p w:rsidR="00F16164" w:rsidRPr="00936770" w:rsidRDefault="00F16164" w:rsidP="00936770">
      <w:pPr>
        <w:spacing w:after="0" w:line="276" w:lineRule="auto"/>
      </w:pPr>
      <w:r w:rsidRPr="00936770">
        <w:t>SENADIS puede modificar el monto de éstos, los que no podrán disminuir más allá del 20% del presupuesto total del proyecto, para no alterar su naturaleza. Si la revisión establece una modificación superior a la indicada, el proyecto será evaluado con el puntaje mínimo (0 puntos) y por lo tanto no adjudicado. Por lo que se recomienda cotizar y postular valores de mercado sin sobrevaloración para evitar este tipo de ajustes presupuestarios.</w:t>
      </w:r>
    </w:p>
    <w:p w:rsidR="00F16164" w:rsidRPr="00936770" w:rsidRDefault="00F16164" w:rsidP="00936770">
      <w:pPr>
        <w:spacing w:after="0" w:line="276" w:lineRule="auto"/>
      </w:pPr>
    </w:p>
    <w:p w:rsidR="00F16164" w:rsidRPr="00936770" w:rsidRDefault="00F16164" w:rsidP="00936770">
      <w:pPr>
        <w:spacing w:after="0" w:line="276" w:lineRule="auto"/>
      </w:pPr>
      <w:r w:rsidRPr="00936770">
        <w:t>SENADIS se reserva el derecho de realizar consultas escritas a la institución proponente, respecto del proyecto evaluado, sólo para dilucidar aspectos específicos. Lo anterior no constituirá, en ningún caso, garantía de adjudicación.</w:t>
      </w:r>
    </w:p>
    <w:p w:rsidR="00936770" w:rsidRDefault="00936770" w:rsidP="00936770">
      <w:pPr>
        <w:pStyle w:val="Ttulo2"/>
        <w:spacing w:before="0" w:after="0" w:line="276" w:lineRule="auto"/>
        <w:rPr>
          <w:color w:val="365F91" w:themeColor="accent1" w:themeShade="BF"/>
          <w:sz w:val="22"/>
          <w:szCs w:val="22"/>
        </w:rPr>
      </w:pPr>
      <w:bookmarkStart w:id="55" w:name="_Toc146703317"/>
    </w:p>
    <w:p w:rsidR="00F16164" w:rsidRPr="00936770" w:rsidRDefault="00F16164" w:rsidP="00936770">
      <w:pPr>
        <w:pStyle w:val="Ttulo2"/>
        <w:spacing w:before="0" w:after="0" w:line="276" w:lineRule="auto"/>
        <w:ind w:firstLine="720"/>
        <w:rPr>
          <w:color w:val="365F91" w:themeColor="accent1" w:themeShade="BF"/>
          <w:sz w:val="22"/>
          <w:szCs w:val="22"/>
        </w:rPr>
      </w:pPr>
      <w:r w:rsidRPr="00936770">
        <w:rPr>
          <w:color w:val="365F91" w:themeColor="accent1" w:themeShade="BF"/>
          <w:sz w:val="22"/>
          <w:szCs w:val="22"/>
        </w:rPr>
        <w:t>4.2. Criterios de Evaluación Técnica</w:t>
      </w:r>
      <w:bookmarkEnd w:id="55"/>
    </w:p>
    <w:p w:rsidR="00F16164" w:rsidRPr="00936770" w:rsidRDefault="00F16164" w:rsidP="00936770">
      <w:pPr>
        <w:spacing w:after="0" w:line="276" w:lineRule="auto"/>
      </w:pPr>
      <w:r w:rsidRPr="00936770">
        <w:t>Para determinar la institución que se adjudicará los recursos, se deberán tener en consideración los siguientes criterios:</w:t>
      </w:r>
    </w:p>
    <w:p w:rsidR="000556FD" w:rsidRPr="00936770" w:rsidRDefault="000556FD" w:rsidP="00936770">
      <w:pPr>
        <w:spacing w:after="0" w:line="276" w:lineRule="auto"/>
      </w:pPr>
    </w:p>
    <w:tbl>
      <w:tblPr>
        <w:tblStyle w:val="a1"/>
        <w:tblW w:w="5000" w:type="pct"/>
        <w:tblInd w:w="0" w:type="dxa"/>
        <w:tblLook w:val="0000" w:firstRow="0" w:lastRow="0" w:firstColumn="0" w:lastColumn="0" w:noHBand="0" w:noVBand="0"/>
      </w:tblPr>
      <w:tblGrid>
        <w:gridCol w:w="2256"/>
        <w:gridCol w:w="4120"/>
        <w:gridCol w:w="541"/>
        <w:gridCol w:w="735"/>
        <w:gridCol w:w="496"/>
        <w:gridCol w:w="539"/>
        <w:gridCol w:w="710"/>
      </w:tblGrid>
      <w:tr w:rsidR="004367E3" w:rsidRPr="00936770" w:rsidTr="00CD5FF9">
        <w:trPr>
          <w:trHeight w:val="315"/>
        </w:trPr>
        <w:tc>
          <w:tcPr>
            <w:tcW w:w="1200"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4367E3" w:rsidRPr="00936770" w:rsidRDefault="008D7E36" w:rsidP="00936770">
            <w:pPr>
              <w:widowControl/>
              <w:spacing w:after="0" w:line="360" w:lineRule="auto"/>
              <w:jc w:val="center"/>
              <w:rPr>
                <w:color w:val="000000"/>
              </w:rPr>
            </w:pPr>
            <w:bookmarkStart w:id="56" w:name="_qte76iwkz09l" w:colFirst="0" w:colLast="0"/>
            <w:bookmarkEnd w:id="56"/>
            <w:r w:rsidRPr="00936770">
              <w:t>.</w:t>
            </w:r>
            <w:bookmarkStart w:id="57" w:name="_147n2zr" w:colFirst="0" w:colLast="0"/>
            <w:bookmarkEnd w:id="57"/>
            <w:r w:rsidR="00F16164" w:rsidRPr="00936770">
              <w:t xml:space="preserve"> </w:t>
            </w:r>
            <w:r w:rsidRPr="00936770">
              <w:rPr>
                <w:b/>
                <w:color w:val="000000"/>
              </w:rPr>
              <w:t>Criterios</w:t>
            </w:r>
          </w:p>
        </w:tc>
        <w:tc>
          <w:tcPr>
            <w:tcW w:w="2191"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4367E3" w:rsidRPr="00936770" w:rsidRDefault="008D7E36" w:rsidP="00936770">
            <w:pPr>
              <w:widowControl/>
              <w:spacing w:after="0" w:line="360" w:lineRule="auto"/>
              <w:jc w:val="center"/>
              <w:rPr>
                <w:color w:val="000000"/>
              </w:rPr>
            </w:pPr>
            <w:r w:rsidRPr="00936770">
              <w:rPr>
                <w:b/>
                <w:color w:val="000000"/>
              </w:rPr>
              <w:t>Descripción</w:t>
            </w:r>
          </w:p>
        </w:tc>
        <w:tc>
          <w:tcPr>
            <w:tcW w:w="1230" w:type="pct"/>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rsidR="004367E3" w:rsidRPr="00936770" w:rsidRDefault="008D7E36" w:rsidP="00936770">
            <w:pPr>
              <w:widowControl/>
              <w:spacing w:after="0" w:line="360" w:lineRule="auto"/>
              <w:jc w:val="center"/>
              <w:rPr>
                <w:color w:val="000000"/>
              </w:rPr>
            </w:pPr>
            <w:r w:rsidRPr="00936770">
              <w:rPr>
                <w:b/>
                <w:color w:val="000000"/>
              </w:rPr>
              <w:t>Puntaje</w:t>
            </w:r>
          </w:p>
        </w:tc>
        <w:tc>
          <w:tcPr>
            <w:tcW w:w="379"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4367E3" w:rsidRPr="00936770" w:rsidRDefault="008D7E36" w:rsidP="00936770">
            <w:pPr>
              <w:widowControl/>
              <w:spacing w:after="0" w:line="360" w:lineRule="auto"/>
              <w:jc w:val="center"/>
              <w:rPr>
                <w:color w:val="000000"/>
              </w:rPr>
            </w:pPr>
            <w:r w:rsidRPr="00936770">
              <w:rPr>
                <w:b/>
                <w:color w:val="000000"/>
              </w:rPr>
              <w:t>Total</w:t>
            </w:r>
          </w:p>
        </w:tc>
      </w:tr>
      <w:tr w:rsidR="004367E3" w:rsidRPr="00936770" w:rsidTr="00CD5FF9">
        <w:trPr>
          <w:trHeight w:val="315"/>
        </w:trPr>
        <w:tc>
          <w:tcPr>
            <w:tcW w:w="3392" w:type="pct"/>
            <w:gridSpan w:val="2"/>
            <w:tcBorders>
              <w:top w:val="single" w:sz="4" w:space="0" w:color="000000"/>
              <w:left w:val="single" w:sz="8" w:space="0" w:color="000000"/>
              <w:bottom w:val="single" w:sz="8" w:space="0" w:color="000000"/>
              <w:right w:val="nil"/>
            </w:tcBorders>
            <w:shd w:val="clear" w:color="auto" w:fill="D0CECE"/>
          </w:tcPr>
          <w:p w:rsidR="004367E3" w:rsidRPr="00936770" w:rsidRDefault="008D7E36" w:rsidP="00936770">
            <w:pPr>
              <w:widowControl/>
              <w:spacing w:after="0" w:line="360" w:lineRule="auto"/>
              <w:jc w:val="left"/>
              <w:rPr>
                <w:color w:val="000000"/>
              </w:rPr>
            </w:pPr>
            <w:r w:rsidRPr="00936770">
              <w:rPr>
                <w:b/>
                <w:color w:val="000000"/>
              </w:rPr>
              <w:t>Evaluación del Proyecto</w:t>
            </w:r>
          </w:p>
        </w:tc>
        <w:tc>
          <w:tcPr>
            <w:tcW w:w="288" w:type="pct"/>
            <w:tcBorders>
              <w:top w:val="single" w:sz="4" w:space="0" w:color="000000"/>
              <w:left w:val="single" w:sz="8" w:space="0" w:color="000000"/>
              <w:bottom w:val="single" w:sz="8" w:space="0" w:color="000000"/>
              <w:right w:val="single" w:sz="8" w:space="0" w:color="000000"/>
            </w:tcBorders>
            <w:shd w:val="clear" w:color="auto" w:fill="D0CECE"/>
            <w:vAlign w:val="center"/>
          </w:tcPr>
          <w:p w:rsidR="004367E3" w:rsidRPr="00936770" w:rsidRDefault="008D7E36" w:rsidP="00936770">
            <w:pPr>
              <w:widowControl/>
              <w:spacing w:after="0" w:line="360" w:lineRule="auto"/>
              <w:jc w:val="center"/>
              <w:rPr>
                <w:color w:val="000000"/>
              </w:rPr>
            </w:pPr>
            <w:r w:rsidRPr="00936770">
              <w:rPr>
                <w:b/>
                <w:color w:val="000000"/>
              </w:rPr>
              <w:t>1</w:t>
            </w:r>
          </w:p>
        </w:tc>
        <w:tc>
          <w:tcPr>
            <w:tcW w:w="391" w:type="pct"/>
            <w:tcBorders>
              <w:top w:val="single" w:sz="4" w:space="0" w:color="000000"/>
              <w:left w:val="nil"/>
              <w:bottom w:val="single" w:sz="8" w:space="0" w:color="000000"/>
              <w:right w:val="single" w:sz="8" w:space="0" w:color="000000"/>
            </w:tcBorders>
            <w:shd w:val="clear" w:color="auto" w:fill="C9C9C9"/>
            <w:vAlign w:val="center"/>
          </w:tcPr>
          <w:p w:rsidR="004367E3" w:rsidRPr="00936770" w:rsidRDefault="008D7E36" w:rsidP="00936770">
            <w:pPr>
              <w:widowControl/>
              <w:spacing w:after="0" w:line="360" w:lineRule="auto"/>
              <w:jc w:val="center"/>
              <w:rPr>
                <w:color w:val="000000"/>
              </w:rPr>
            </w:pPr>
            <w:r w:rsidRPr="00936770">
              <w:rPr>
                <w:b/>
                <w:color w:val="000000"/>
              </w:rPr>
              <w:t>2</w:t>
            </w:r>
          </w:p>
        </w:tc>
        <w:tc>
          <w:tcPr>
            <w:tcW w:w="264" w:type="pct"/>
            <w:tcBorders>
              <w:top w:val="single" w:sz="4" w:space="0" w:color="000000"/>
              <w:left w:val="nil"/>
              <w:bottom w:val="single" w:sz="8" w:space="0" w:color="000000"/>
              <w:right w:val="single" w:sz="8" w:space="0" w:color="000000"/>
            </w:tcBorders>
            <w:shd w:val="clear" w:color="auto" w:fill="C9C9C9"/>
            <w:vAlign w:val="center"/>
          </w:tcPr>
          <w:p w:rsidR="004367E3" w:rsidRPr="00936770" w:rsidRDefault="008D7E36" w:rsidP="00936770">
            <w:pPr>
              <w:widowControl/>
              <w:spacing w:after="0" w:line="360" w:lineRule="auto"/>
              <w:jc w:val="center"/>
              <w:rPr>
                <w:color w:val="000000"/>
              </w:rPr>
            </w:pPr>
            <w:r w:rsidRPr="00936770">
              <w:rPr>
                <w:b/>
                <w:color w:val="000000"/>
              </w:rPr>
              <w:t>3</w:t>
            </w:r>
          </w:p>
        </w:tc>
        <w:tc>
          <w:tcPr>
            <w:tcW w:w="287" w:type="pct"/>
            <w:tcBorders>
              <w:top w:val="single" w:sz="4" w:space="0" w:color="000000"/>
              <w:left w:val="nil"/>
              <w:bottom w:val="single" w:sz="8" w:space="0" w:color="000000"/>
              <w:right w:val="single" w:sz="8" w:space="0" w:color="000000"/>
            </w:tcBorders>
            <w:shd w:val="clear" w:color="auto" w:fill="C9C9C9"/>
            <w:vAlign w:val="center"/>
          </w:tcPr>
          <w:p w:rsidR="004367E3" w:rsidRPr="00936770" w:rsidRDefault="008D7E36" w:rsidP="00936770">
            <w:pPr>
              <w:widowControl/>
              <w:spacing w:after="0" w:line="360" w:lineRule="auto"/>
              <w:jc w:val="center"/>
              <w:rPr>
                <w:color w:val="000000"/>
              </w:rPr>
            </w:pPr>
            <w:r w:rsidRPr="00936770">
              <w:rPr>
                <w:b/>
                <w:color w:val="000000"/>
              </w:rPr>
              <w:t>4</w:t>
            </w:r>
          </w:p>
        </w:tc>
        <w:tc>
          <w:tcPr>
            <w:tcW w:w="379" w:type="pct"/>
            <w:tcBorders>
              <w:top w:val="single" w:sz="4" w:space="0" w:color="000000"/>
              <w:left w:val="nil"/>
              <w:bottom w:val="single" w:sz="8" w:space="0" w:color="000000"/>
              <w:right w:val="single" w:sz="8" w:space="0" w:color="000000"/>
            </w:tcBorders>
            <w:shd w:val="clear" w:color="auto" w:fill="D0CECE"/>
          </w:tcPr>
          <w:p w:rsidR="004367E3" w:rsidRPr="00936770" w:rsidRDefault="008D7E36" w:rsidP="00936770">
            <w:pPr>
              <w:widowControl/>
              <w:spacing w:after="0" w:line="360" w:lineRule="auto"/>
              <w:jc w:val="left"/>
              <w:rPr>
                <w:color w:val="000000"/>
              </w:rPr>
            </w:pPr>
            <w:r w:rsidRPr="00936770">
              <w:rPr>
                <w:b/>
                <w:color w:val="000000"/>
              </w:rPr>
              <w:t> </w:t>
            </w:r>
          </w:p>
        </w:tc>
      </w:tr>
      <w:tr w:rsidR="00CD5FF9" w:rsidRPr="00936770" w:rsidTr="00CD5FF9">
        <w:trPr>
          <w:trHeight w:val="1151"/>
        </w:trPr>
        <w:tc>
          <w:tcPr>
            <w:tcW w:w="1200" w:type="pct"/>
            <w:tcBorders>
              <w:top w:val="nil"/>
              <w:left w:val="single" w:sz="8" w:space="0" w:color="000000"/>
              <w:bottom w:val="single" w:sz="4" w:space="0" w:color="000000"/>
              <w:right w:val="single" w:sz="8" w:space="0" w:color="000000"/>
            </w:tcBorders>
            <w:shd w:val="clear" w:color="auto" w:fill="auto"/>
            <w:vAlign w:val="center"/>
          </w:tcPr>
          <w:p w:rsidR="004367E3" w:rsidRPr="00936770" w:rsidRDefault="008D7E36" w:rsidP="00936770">
            <w:pPr>
              <w:widowControl/>
              <w:spacing w:after="0" w:line="276" w:lineRule="auto"/>
              <w:jc w:val="left"/>
              <w:rPr>
                <w:color w:val="000000"/>
              </w:rPr>
            </w:pPr>
            <w:r w:rsidRPr="00936770">
              <w:rPr>
                <w:b/>
                <w:color w:val="000000"/>
              </w:rPr>
              <w:t>Pertinencia</w:t>
            </w:r>
          </w:p>
        </w:tc>
        <w:tc>
          <w:tcPr>
            <w:tcW w:w="2191" w:type="pct"/>
            <w:tcBorders>
              <w:top w:val="nil"/>
              <w:left w:val="nil"/>
              <w:bottom w:val="single" w:sz="4" w:space="0" w:color="000000"/>
              <w:right w:val="single" w:sz="8" w:space="0" w:color="000000"/>
            </w:tcBorders>
            <w:shd w:val="clear" w:color="auto" w:fill="auto"/>
            <w:vAlign w:val="center"/>
          </w:tcPr>
          <w:p w:rsidR="004367E3" w:rsidRDefault="008D7E36" w:rsidP="00936770">
            <w:pPr>
              <w:widowControl/>
              <w:spacing w:after="0" w:line="276" w:lineRule="auto"/>
              <w:rPr>
                <w:color w:val="000000"/>
              </w:rPr>
            </w:pPr>
            <w:r w:rsidRPr="00936770">
              <w:rPr>
                <w:color w:val="000000"/>
              </w:rPr>
              <w:t>Evalúa cómo la solución propuesta permite abordar el problema descrito y contribuye a la inclusión social de las personas con discapacidad.</w:t>
            </w:r>
          </w:p>
          <w:p w:rsidR="00936770" w:rsidRPr="00936770" w:rsidRDefault="00936770" w:rsidP="00936770">
            <w:pPr>
              <w:widowControl/>
              <w:spacing w:after="0" w:line="276" w:lineRule="auto"/>
              <w:rPr>
                <w:color w:val="000000"/>
              </w:rPr>
            </w:pPr>
          </w:p>
        </w:tc>
        <w:tc>
          <w:tcPr>
            <w:tcW w:w="288" w:type="pct"/>
            <w:tcBorders>
              <w:top w:val="nil"/>
              <w:left w:val="nil"/>
              <w:bottom w:val="single" w:sz="4" w:space="0" w:color="000000"/>
              <w:right w:val="single" w:sz="8" w:space="0" w:color="000000"/>
            </w:tcBorders>
            <w:shd w:val="clear" w:color="auto" w:fill="auto"/>
            <w:vAlign w:val="center"/>
          </w:tcPr>
          <w:p w:rsidR="004367E3" w:rsidRPr="00936770" w:rsidRDefault="008D7E36" w:rsidP="00936770">
            <w:pPr>
              <w:widowControl/>
              <w:spacing w:after="0" w:line="276" w:lineRule="auto"/>
              <w:jc w:val="center"/>
              <w:rPr>
                <w:color w:val="000000"/>
              </w:rPr>
            </w:pPr>
            <w:r w:rsidRPr="00936770">
              <w:rPr>
                <w:color w:val="000000"/>
              </w:rPr>
              <w:t>25</w:t>
            </w:r>
          </w:p>
        </w:tc>
        <w:tc>
          <w:tcPr>
            <w:tcW w:w="391" w:type="pct"/>
            <w:tcBorders>
              <w:top w:val="nil"/>
              <w:left w:val="nil"/>
              <w:bottom w:val="single" w:sz="4" w:space="0" w:color="000000"/>
              <w:right w:val="single" w:sz="8" w:space="0" w:color="000000"/>
            </w:tcBorders>
            <w:shd w:val="clear" w:color="auto" w:fill="auto"/>
            <w:vAlign w:val="center"/>
          </w:tcPr>
          <w:p w:rsidR="004367E3" w:rsidRPr="00936770" w:rsidRDefault="008D7E36" w:rsidP="00936770">
            <w:pPr>
              <w:widowControl/>
              <w:spacing w:after="0" w:line="276" w:lineRule="auto"/>
              <w:jc w:val="center"/>
              <w:rPr>
                <w:color w:val="000000"/>
              </w:rPr>
            </w:pPr>
            <w:r w:rsidRPr="00936770">
              <w:rPr>
                <w:color w:val="000000"/>
              </w:rPr>
              <w:t>17,5</w:t>
            </w:r>
          </w:p>
        </w:tc>
        <w:tc>
          <w:tcPr>
            <w:tcW w:w="264" w:type="pct"/>
            <w:tcBorders>
              <w:top w:val="nil"/>
              <w:left w:val="nil"/>
              <w:bottom w:val="single" w:sz="4" w:space="0" w:color="000000"/>
              <w:right w:val="single" w:sz="8" w:space="0" w:color="000000"/>
            </w:tcBorders>
            <w:shd w:val="clear" w:color="auto" w:fill="auto"/>
            <w:vAlign w:val="center"/>
          </w:tcPr>
          <w:p w:rsidR="004367E3" w:rsidRPr="00936770" w:rsidRDefault="008D7E36" w:rsidP="00936770">
            <w:pPr>
              <w:widowControl/>
              <w:spacing w:after="0" w:line="276" w:lineRule="auto"/>
              <w:jc w:val="center"/>
              <w:rPr>
                <w:color w:val="000000"/>
              </w:rPr>
            </w:pPr>
            <w:r w:rsidRPr="00936770">
              <w:rPr>
                <w:color w:val="000000"/>
              </w:rPr>
              <w:t>10</w:t>
            </w:r>
          </w:p>
        </w:tc>
        <w:tc>
          <w:tcPr>
            <w:tcW w:w="287" w:type="pct"/>
            <w:tcBorders>
              <w:top w:val="nil"/>
              <w:left w:val="nil"/>
              <w:bottom w:val="single" w:sz="4" w:space="0" w:color="000000"/>
              <w:right w:val="single" w:sz="8" w:space="0" w:color="000000"/>
            </w:tcBorders>
            <w:shd w:val="clear" w:color="auto" w:fill="auto"/>
            <w:vAlign w:val="center"/>
          </w:tcPr>
          <w:p w:rsidR="004367E3" w:rsidRPr="00936770" w:rsidRDefault="008D7E36" w:rsidP="00936770">
            <w:pPr>
              <w:widowControl/>
              <w:spacing w:after="0" w:line="276" w:lineRule="auto"/>
              <w:jc w:val="center"/>
              <w:rPr>
                <w:color w:val="000000"/>
              </w:rPr>
            </w:pPr>
            <w:r w:rsidRPr="00936770">
              <w:rPr>
                <w:color w:val="000000"/>
              </w:rPr>
              <w:t>0</w:t>
            </w:r>
          </w:p>
        </w:tc>
        <w:tc>
          <w:tcPr>
            <w:tcW w:w="379" w:type="pct"/>
            <w:tcBorders>
              <w:top w:val="nil"/>
              <w:left w:val="nil"/>
              <w:bottom w:val="single" w:sz="4" w:space="0" w:color="000000"/>
              <w:right w:val="single" w:sz="8" w:space="0" w:color="000000"/>
            </w:tcBorders>
            <w:shd w:val="clear" w:color="auto" w:fill="D9D9D9"/>
            <w:vAlign w:val="center"/>
          </w:tcPr>
          <w:p w:rsidR="004367E3" w:rsidRPr="00936770" w:rsidRDefault="008D7E36" w:rsidP="00936770">
            <w:pPr>
              <w:widowControl/>
              <w:spacing w:after="0" w:line="276" w:lineRule="auto"/>
              <w:jc w:val="center"/>
              <w:rPr>
                <w:color w:val="000000"/>
              </w:rPr>
            </w:pPr>
            <w:r w:rsidRPr="00936770">
              <w:rPr>
                <w:b/>
                <w:color w:val="000000"/>
              </w:rPr>
              <w:t>25</w:t>
            </w:r>
          </w:p>
        </w:tc>
      </w:tr>
      <w:tr w:rsidR="00CD5FF9" w:rsidRPr="00936770" w:rsidTr="00CD5FF9">
        <w:trPr>
          <w:trHeight w:val="1725"/>
        </w:trPr>
        <w:tc>
          <w:tcPr>
            <w:tcW w:w="1200" w:type="pct"/>
            <w:tcBorders>
              <w:top w:val="single" w:sz="4" w:space="0" w:color="000000"/>
              <w:left w:val="single" w:sz="4" w:space="0" w:color="000000"/>
              <w:bottom w:val="single" w:sz="4" w:space="0" w:color="000000"/>
              <w:right w:val="single" w:sz="8" w:space="0" w:color="000000"/>
            </w:tcBorders>
            <w:shd w:val="clear" w:color="auto" w:fill="auto"/>
            <w:vAlign w:val="center"/>
          </w:tcPr>
          <w:p w:rsidR="004367E3" w:rsidRPr="00936770" w:rsidRDefault="008D7E36" w:rsidP="00936770">
            <w:pPr>
              <w:widowControl/>
              <w:spacing w:after="0" w:line="276" w:lineRule="auto"/>
              <w:jc w:val="left"/>
              <w:rPr>
                <w:color w:val="000000"/>
              </w:rPr>
            </w:pPr>
            <w:r w:rsidRPr="00936770">
              <w:rPr>
                <w:b/>
                <w:color w:val="000000"/>
              </w:rPr>
              <w:t>Coherencia Interna</w:t>
            </w:r>
          </w:p>
        </w:tc>
        <w:tc>
          <w:tcPr>
            <w:tcW w:w="2191" w:type="pct"/>
            <w:tcBorders>
              <w:top w:val="single" w:sz="4" w:space="0" w:color="000000"/>
              <w:left w:val="nil"/>
              <w:bottom w:val="single" w:sz="4" w:space="0" w:color="000000"/>
              <w:right w:val="single" w:sz="8" w:space="0" w:color="000000"/>
            </w:tcBorders>
            <w:shd w:val="clear" w:color="auto" w:fill="auto"/>
            <w:vAlign w:val="center"/>
          </w:tcPr>
          <w:p w:rsidR="004367E3" w:rsidRDefault="008D7E36" w:rsidP="00936770">
            <w:pPr>
              <w:widowControl/>
              <w:spacing w:after="0" w:line="276" w:lineRule="auto"/>
              <w:rPr>
                <w:color w:val="000000"/>
              </w:rPr>
            </w:pPr>
            <w:r w:rsidRPr="00936770">
              <w:rPr>
                <w:color w:val="000000"/>
              </w:rPr>
              <w:t>Evalúa en qué medida el proyecto ordena en forma coherente y lógica los distintos componentes (objetivos, recursos, resultados, otros) para desarrollar la estrategia de solución propuesta.</w:t>
            </w:r>
          </w:p>
          <w:p w:rsidR="00936770" w:rsidRPr="00936770" w:rsidRDefault="00936770" w:rsidP="00936770">
            <w:pPr>
              <w:widowControl/>
              <w:spacing w:after="0" w:line="276" w:lineRule="auto"/>
              <w:rPr>
                <w:color w:val="000000"/>
              </w:rPr>
            </w:pPr>
          </w:p>
        </w:tc>
        <w:tc>
          <w:tcPr>
            <w:tcW w:w="288" w:type="pct"/>
            <w:tcBorders>
              <w:top w:val="single" w:sz="4" w:space="0" w:color="000000"/>
              <w:left w:val="nil"/>
              <w:bottom w:val="single" w:sz="4" w:space="0" w:color="000000"/>
              <w:right w:val="single" w:sz="8" w:space="0" w:color="000000"/>
            </w:tcBorders>
            <w:shd w:val="clear" w:color="auto" w:fill="auto"/>
            <w:vAlign w:val="center"/>
          </w:tcPr>
          <w:p w:rsidR="004367E3" w:rsidRPr="00936770" w:rsidRDefault="008D7E36" w:rsidP="00936770">
            <w:pPr>
              <w:widowControl/>
              <w:spacing w:after="0" w:line="276" w:lineRule="auto"/>
              <w:jc w:val="center"/>
              <w:rPr>
                <w:color w:val="000000"/>
              </w:rPr>
            </w:pPr>
            <w:r w:rsidRPr="00936770">
              <w:rPr>
                <w:color w:val="000000"/>
              </w:rPr>
              <w:t>20</w:t>
            </w:r>
          </w:p>
        </w:tc>
        <w:tc>
          <w:tcPr>
            <w:tcW w:w="391" w:type="pct"/>
            <w:tcBorders>
              <w:top w:val="single" w:sz="4" w:space="0" w:color="000000"/>
              <w:left w:val="nil"/>
              <w:bottom w:val="single" w:sz="4" w:space="0" w:color="000000"/>
              <w:right w:val="single" w:sz="8" w:space="0" w:color="000000"/>
            </w:tcBorders>
            <w:shd w:val="clear" w:color="auto" w:fill="auto"/>
            <w:vAlign w:val="center"/>
          </w:tcPr>
          <w:p w:rsidR="004367E3" w:rsidRPr="00936770" w:rsidRDefault="008D7E36" w:rsidP="00936770">
            <w:pPr>
              <w:widowControl/>
              <w:spacing w:after="0" w:line="276" w:lineRule="auto"/>
              <w:jc w:val="center"/>
              <w:rPr>
                <w:color w:val="000000"/>
              </w:rPr>
            </w:pPr>
            <w:r w:rsidRPr="00936770">
              <w:rPr>
                <w:color w:val="000000"/>
              </w:rPr>
              <w:t>14</w:t>
            </w:r>
          </w:p>
        </w:tc>
        <w:tc>
          <w:tcPr>
            <w:tcW w:w="264" w:type="pct"/>
            <w:tcBorders>
              <w:top w:val="single" w:sz="4" w:space="0" w:color="000000"/>
              <w:left w:val="nil"/>
              <w:bottom w:val="single" w:sz="4" w:space="0" w:color="000000"/>
              <w:right w:val="single" w:sz="8" w:space="0" w:color="000000"/>
            </w:tcBorders>
            <w:shd w:val="clear" w:color="auto" w:fill="auto"/>
            <w:vAlign w:val="center"/>
          </w:tcPr>
          <w:p w:rsidR="004367E3" w:rsidRPr="00936770" w:rsidRDefault="008D7E36" w:rsidP="00936770">
            <w:pPr>
              <w:widowControl/>
              <w:spacing w:after="0" w:line="276" w:lineRule="auto"/>
              <w:jc w:val="center"/>
              <w:rPr>
                <w:color w:val="000000"/>
              </w:rPr>
            </w:pPr>
            <w:r w:rsidRPr="00936770">
              <w:rPr>
                <w:color w:val="000000"/>
              </w:rPr>
              <w:t>8</w:t>
            </w:r>
          </w:p>
        </w:tc>
        <w:tc>
          <w:tcPr>
            <w:tcW w:w="287" w:type="pct"/>
            <w:tcBorders>
              <w:top w:val="single" w:sz="4" w:space="0" w:color="000000"/>
              <w:left w:val="nil"/>
              <w:bottom w:val="single" w:sz="4" w:space="0" w:color="000000"/>
              <w:right w:val="single" w:sz="8" w:space="0" w:color="000000"/>
            </w:tcBorders>
            <w:shd w:val="clear" w:color="auto" w:fill="auto"/>
            <w:vAlign w:val="center"/>
          </w:tcPr>
          <w:p w:rsidR="004367E3" w:rsidRPr="00936770" w:rsidRDefault="008D7E36" w:rsidP="00936770">
            <w:pPr>
              <w:widowControl/>
              <w:spacing w:after="0" w:line="276" w:lineRule="auto"/>
              <w:jc w:val="center"/>
              <w:rPr>
                <w:color w:val="000000"/>
              </w:rPr>
            </w:pPr>
            <w:r w:rsidRPr="00936770">
              <w:rPr>
                <w:color w:val="000000"/>
              </w:rPr>
              <w:t>0</w:t>
            </w:r>
          </w:p>
        </w:tc>
        <w:tc>
          <w:tcPr>
            <w:tcW w:w="379" w:type="pct"/>
            <w:tcBorders>
              <w:top w:val="single" w:sz="4" w:space="0" w:color="000000"/>
              <w:left w:val="nil"/>
              <w:bottom w:val="single" w:sz="4" w:space="0" w:color="000000"/>
              <w:right w:val="single" w:sz="4" w:space="0" w:color="000000"/>
            </w:tcBorders>
            <w:shd w:val="clear" w:color="auto" w:fill="D9D9D9"/>
            <w:vAlign w:val="center"/>
          </w:tcPr>
          <w:p w:rsidR="004367E3" w:rsidRPr="00936770" w:rsidRDefault="008D7E36" w:rsidP="00936770">
            <w:pPr>
              <w:widowControl/>
              <w:spacing w:after="0" w:line="276" w:lineRule="auto"/>
              <w:jc w:val="center"/>
              <w:rPr>
                <w:color w:val="000000"/>
              </w:rPr>
            </w:pPr>
            <w:r w:rsidRPr="00936770">
              <w:rPr>
                <w:b/>
                <w:color w:val="000000"/>
              </w:rPr>
              <w:t>20</w:t>
            </w:r>
          </w:p>
        </w:tc>
      </w:tr>
      <w:tr w:rsidR="00CD5FF9" w:rsidRPr="00936770" w:rsidTr="00CD5FF9">
        <w:trPr>
          <w:trHeight w:val="2464"/>
        </w:trPr>
        <w:tc>
          <w:tcPr>
            <w:tcW w:w="1200" w:type="pct"/>
            <w:tcBorders>
              <w:top w:val="single" w:sz="4" w:space="0" w:color="000000"/>
              <w:left w:val="single" w:sz="8" w:space="0" w:color="000000"/>
              <w:bottom w:val="single" w:sz="8" w:space="0" w:color="000000"/>
              <w:right w:val="single" w:sz="8" w:space="0" w:color="000000"/>
            </w:tcBorders>
            <w:shd w:val="clear" w:color="auto" w:fill="auto"/>
            <w:vAlign w:val="center"/>
          </w:tcPr>
          <w:p w:rsidR="004367E3" w:rsidRPr="00936770" w:rsidRDefault="008D7E36" w:rsidP="00936770">
            <w:pPr>
              <w:widowControl/>
              <w:spacing w:after="0" w:line="276" w:lineRule="auto"/>
              <w:jc w:val="left"/>
              <w:rPr>
                <w:color w:val="000000"/>
              </w:rPr>
            </w:pPr>
            <w:r w:rsidRPr="00936770">
              <w:rPr>
                <w:b/>
                <w:color w:val="000000"/>
              </w:rPr>
              <w:t>Complementariedad de Recursos</w:t>
            </w:r>
          </w:p>
        </w:tc>
        <w:tc>
          <w:tcPr>
            <w:tcW w:w="2191" w:type="pct"/>
            <w:tcBorders>
              <w:top w:val="single" w:sz="4" w:space="0" w:color="000000"/>
              <w:left w:val="nil"/>
              <w:bottom w:val="single" w:sz="8" w:space="0" w:color="000000"/>
              <w:right w:val="single" w:sz="8" w:space="0" w:color="000000"/>
            </w:tcBorders>
            <w:shd w:val="clear" w:color="auto" w:fill="auto"/>
            <w:vAlign w:val="center"/>
          </w:tcPr>
          <w:p w:rsidR="004367E3" w:rsidRPr="00936770" w:rsidRDefault="008D7E36" w:rsidP="00936770">
            <w:pPr>
              <w:widowControl/>
              <w:spacing w:after="0" w:line="276" w:lineRule="auto"/>
              <w:rPr>
                <w:color w:val="000000"/>
              </w:rPr>
            </w:pPr>
            <w:r w:rsidRPr="00936770">
              <w:rPr>
                <w:color w:val="000000"/>
              </w:rPr>
              <w:t>Evalúa en qué medida el proyecto incorpora en su estrategia de intervención, recursos humanos, materiales y/o financieros adicionales provenientes de la misma entidad proponente u otra, debiendo ser éstos pertinentes y orientados a fortalecer la iniciativa durante su ejecución.</w:t>
            </w:r>
          </w:p>
        </w:tc>
        <w:tc>
          <w:tcPr>
            <w:tcW w:w="288" w:type="pct"/>
            <w:tcBorders>
              <w:top w:val="single" w:sz="4" w:space="0" w:color="000000"/>
              <w:left w:val="nil"/>
              <w:bottom w:val="single" w:sz="4" w:space="0" w:color="000000"/>
              <w:right w:val="single" w:sz="8" w:space="0" w:color="000000"/>
            </w:tcBorders>
            <w:shd w:val="clear" w:color="auto" w:fill="auto"/>
            <w:vAlign w:val="center"/>
          </w:tcPr>
          <w:p w:rsidR="004367E3" w:rsidRPr="00936770" w:rsidRDefault="008D7E36" w:rsidP="00936770">
            <w:pPr>
              <w:widowControl/>
              <w:spacing w:after="0" w:line="276" w:lineRule="auto"/>
              <w:jc w:val="center"/>
              <w:rPr>
                <w:color w:val="000000"/>
              </w:rPr>
            </w:pPr>
            <w:r w:rsidRPr="00936770">
              <w:rPr>
                <w:color w:val="000000"/>
              </w:rPr>
              <w:t>5</w:t>
            </w:r>
          </w:p>
        </w:tc>
        <w:tc>
          <w:tcPr>
            <w:tcW w:w="391" w:type="pct"/>
            <w:tcBorders>
              <w:top w:val="single" w:sz="4" w:space="0" w:color="000000"/>
              <w:left w:val="nil"/>
              <w:bottom w:val="single" w:sz="4" w:space="0" w:color="000000"/>
              <w:right w:val="single" w:sz="8" w:space="0" w:color="000000"/>
            </w:tcBorders>
            <w:shd w:val="clear" w:color="auto" w:fill="auto"/>
            <w:vAlign w:val="center"/>
          </w:tcPr>
          <w:p w:rsidR="004367E3" w:rsidRPr="00936770" w:rsidRDefault="008D7E36" w:rsidP="00936770">
            <w:pPr>
              <w:widowControl/>
              <w:spacing w:after="0" w:line="276" w:lineRule="auto"/>
              <w:jc w:val="center"/>
              <w:rPr>
                <w:color w:val="000000"/>
              </w:rPr>
            </w:pPr>
            <w:r w:rsidRPr="00936770">
              <w:rPr>
                <w:color w:val="000000"/>
              </w:rPr>
              <w:t>3,5</w:t>
            </w:r>
          </w:p>
        </w:tc>
        <w:tc>
          <w:tcPr>
            <w:tcW w:w="264" w:type="pct"/>
            <w:tcBorders>
              <w:top w:val="single" w:sz="4" w:space="0" w:color="000000"/>
              <w:left w:val="nil"/>
              <w:bottom w:val="single" w:sz="4" w:space="0" w:color="000000"/>
              <w:right w:val="single" w:sz="8" w:space="0" w:color="000000"/>
            </w:tcBorders>
            <w:shd w:val="clear" w:color="auto" w:fill="auto"/>
            <w:vAlign w:val="center"/>
          </w:tcPr>
          <w:p w:rsidR="004367E3" w:rsidRPr="00936770" w:rsidRDefault="008D7E36" w:rsidP="00936770">
            <w:pPr>
              <w:widowControl/>
              <w:spacing w:after="0" w:line="276" w:lineRule="auto"/>
              <w:jc w:val="center"/>
              <w:rPr>
                <w:color w:val="000000"/>
              </w:rPr>
            </w:pPr>
            <w:r w:rsidRPr="00936770">
              <w:rPr>
                <w:color w:val="000000"/>
              </w:rPr>
              <w:t>2</w:t>
            </w:r>
          </w:p>
        </w:tc>
        <w:tc>
          <w:tcPr>
            <w:tcW w:w="287" w:type="pct"/>
            <w:tcBorders>
              <w:top w:val="single" w:sz="4" w:space="0" w:color="000000"/>
              <w:left w:val="nil"/>
              <w:bottom w:val="single" w:sz="4" w:space="0" w:color="000000"/>
              <w:right w:val="single" w:sz="8" w:space="0" w:color="000000"/>
            </w:tcBorders>
            <w:shd w:val="clear" w:color="auto" w:fill="auto"/>
            <w:vAlign w:val="center"/>
          </w:tcPr>
          <w:p w:rsidR="004367E3" w:rsidRPr="00936770" w:rsidRDefault="008D7E36" w:rsidP="00936770">
            <w:pPr>
              <w:widowControl/>
              <w:spacing w:after="0" w:line="276" w:lineRule="auto"/>
              <w:jc w:val="center"/>
              <w:rPr>
                <w:color w:val="000000"/>
              </w:rPr>
            </w:pPr>
            <w:r w:rsidRPr="00936770">
              <w:rPr>
                <w:color w:val="000000"/>
              </w:rPr>
              <w:t>0</w:t>
            </w:r>
          </w:p>
        </w:tc>
        <w:tc>
          <w:tcPr>
            <w:tcW w:w="379" w:type="pct"/>
            <w:tcBorders>
              <w:top w:val="single" w:sz="4" w:space="0" w:color="000000"/>
              <w:left w:val="nil"/>
              <w:bottom w:val="single" w:sz="4" w:space="0" w:color="000000"/>
              <w:right w:val="single" w:sz="8" w:space="0" w:color="000000"/>
            </w:tcBorders>
            <w:shd w:val="clear" w:color="auto" w:fill="D9D9D9"/>
            <w:vAlign w:val="center"/>
          </w:tcPr>
          <w:p w:rsidR="004367E3" w:rsidRPr="00936770" w:rsidRDefault="008D7E36" w:rsidP="00936770">
            <w:pPr>
              <w:widowControl/>
              <w:spacing w:after="0" w:line="276" w:lineRule="auto"/>
              <w:jc w:val="center"/>
              <w:rPr>
                <w:color w:val="000000"/>
              </w:rPr>
            </w:pPr>
            <w:r w:rsidRPr="00936770">
              <w:rPr>
                <w:b/>
                <w:color w:val="000000"/>
              </w:rPr>
              <w:t>5</w:t>
            </w:r>
          </w:p>
        </w:tc>
      </w:tr>
      <w:tr w:rsidR="004367E3" w:rsidRPr="00936770" w:rsidTr="00CD5FF9">
        <w:trPr>
          <w:trHeight w:val="315"/>
        </w:trPr>
        <w:tc>
          <w:tcPr>
            <w:tcW w:w="3392" w:type="pct"/>
            <w:gridSpan w:val="2"/>
            <w:tcBorders>
              <w:top w:val="single" w:sz="8" w:space="0" w:color="000000"/>
              <w:left w:val="single" w:sz="8" w:space="0" w:color="000000"/>
              <w:bottom w:val="single" w:sz="8" w:space="0" w:color="000000"/>
              <w:right w:val="single" w:sz="8" w:space="0" w:color="000000"/>
            </w:tcBorders>
            <w:shd w:val="clear" w:color="auto" w:fill="D0CECE"/>
          </w:tcPr>
          <w:p w:rsidR="004367E3" w:rsidRPr="00936770" w:rsidRDefault="008D7E36" w:rsidP="00936770">
            <w:pPr>
              <w:widowControl/>
              <w:spacing w:after="0" w:line="360" w:lineRule="auto"/>
              <w:jc w:val="left"/>
              <w:rPr>
                <w:color w:val="000000"/>
              </w:rPr>
            </w:pPr>
            <w:bookmarkStart w:id="58" w:name="_3o7alnk" w:colFirst="0" w:colLast="0"/>
            <w:bookmarkEnd w:id="58"/>
            <w:r w:rsidRPr="00936770">
              <w:rPr>
                <w:b/>
                <w:color w:val="000000"/>
              </w:rPr>
              <w:t xml:space="preserve">Evaluación de Experiencia </w:t>
            </w:r>
          </w:p>
        </w:tc>
        <w:tc>
          <w:tcPr>
            <w:tcW w:w="288" w:type="pct"/>
            <w:tcBorders>
              <w:top w:val="single" w:sz="4" w:space="0" w:color="000000"/>
              <w:left w:val="nil"/>
              <w:bottom w:val="single" w:sz="8" w:space="0" w:color="000000"/>
              <w:right w:val="single" w:sz="8" w:space="0" w:color="000000"/>
            </w:tcBorders>
            <w:shd w:val="clear" w:color="auto" w:fill="D0CECE"/>
            <w:vAlign w:val="center"/>
          </w:tcPr>
          <w:p w:rsidR="004367E3" w:rsidRPr="00936770" w:rsidRDefault="008D7E36" w:rsidP="00936770">
            <w:pPr>
              <w:widowControl/>
              <w:spacing w:after="0" w:line="360" w:lineRule="auto"/>
              <w:jc w:val="center"/>
              <w:rPr>
                <w:color w:val="000000"/>
              </w:rPr>
            </w:pPr>
            <w:r w:rsidRPr="00936770">
              <w:rPr>
                <w:b/>
                <w:color w:val="000000"/>
              </w:rPr>
              <w:t>1</w:t>
            </w:r>
          </w:p>
        </w:tc>
        <w:tc>
          <w:tcPr>
            <w:tcW w:w="391" w:type="pct"/>
            <w:tcBorders>
              <w:top w:val="single" w:sz="4" w:space="0" w:color="000000"/>
              <w:left w:val="nil"/>
              <w:bottom w:val="single" w:sz="8" w:space="0" w:color="000000"/>
              <w:right w:val="single" w:sz="8" w:space="0" w:color="000000"/>
            </w:tcBorders>
            <w:shd w:val="clear" w:color="auto" w:fill="C9C9C9"/>
            <w:vAlign w:val="center"/>
          </w:tcPr>
          <w:p w:rsidR="004367E3" w:rsidRPr="00936770" w:rsidRDefault="008D7E36" w:rsidP="00936770">
            <w:pPr>
              <w:widowControl/>
              <w:spacing w:after="0" w:line="360" w:lineRule="auto"/>
              <w:jc w:val="center"/>
              <w:rPr>
                <w:color w:val="000000"/>
              </w:rPr>
            </w:pPr>
            <w:r w:rsidRPr="00936770">
              <w:rPr>
                <w:b/>
                <w:color w:val="000000"/>
              </w:rPr>
              <w:t>2</w:t>
            </w:r>
          </w:p>
        </w:tc>
        <w:tc>
          <w:tcPr>
            <w:tcW w:w="264" w:type="pct"/>
            <w:tcBorders>
              <w:top w:val="single" w:sz="4" w:space="0" w:color="000000"/>
              <w:left w:val="nil"/>
              <w:bottom w:val="single" w:sz="8" w:space="0" w:color="000000"/>
              <w:right w:val="single" w:sz="8" w:space="0" w:color="000000"/>
            </w:tcBorders>
            <w:shd w:val="clear" w:color="auto" w:fill="C9C9C9"/>
            <w:vAlign w:val="center"/>
          </w:tcPr>
          <w:p w:rsidR="004367E3" w:rsidRPr="00936770" w:rsidRDefault="008D7E36" w:rsidP="00936770">
            <w:pPr>
              <w:widowControl/>
              <w:spacing w:after="0" w:line="360" w:lineRule="auto"/>
              <w:jc w:val="center"/>
              <w:rPr>
                <w:color w:val="000000"/>
              </w:rPr>
            </w:pPr>
            <w:r w:rsidRPr="00936770">
              <w:rPr>
                <w:b/>
                <w:color w:val="000000"/>
              </w:rPr>
              <w:t>3</w:t>
            </w:r>
          </w:p>
        </w:tc>
        <w:tc>
          <w:tcPr>
            <w:tcW w:w="287" w:type="pct"/>
            <w:tcBorders>
              <w:top w:val="single" w:sz="4" w:space="0" w:color="000000"/>
              <w:left w:val="nil"/>
              <w:bottom w:val="single" w:sz="8" w:space="0" w:color="000000"/>
              <w:right w:val="single" w:sz="8" w:space="0" w:color="000000"/>
            </w:tcBorders>
            <w:shd w:val="clear" w:color="auto" w:fill="C9C9C9"/>
            <w:vAlign w:val="center"/>
          </w:tcPr>
          <w:p w:rsidR="004367E3" w:rsidRPr="00936770" w:rsidRDefault="008D7E36" w:rsidP="00936770">
            <w:pPr>
              <w:widowControl/>
              <w:spacing w:after="0" w:line="360" w:lineRule="auto"/>
              <w:jc w:val="center"/>
              <w:rPr>
                <w:color w:val="000000"/>
              </w:rPr>
            </w:pPr>
            <w:r w:rsidRPr="00936770">
              <w:rPr>
                <w:b/>
                <w:color w:val="000000"/>
              </w:rPr>
              <w:t>4</w:t>
            </w:r>
          </w:p>
        </w:tc>
        <w:tc>
          <w:tcPr>
            <w:tcW w:w="379" w:type="pct"/>
            <w:tcBorders>
              <w:top w:val="single" w:sz="4" w:space="0" w:color="000000"/>
              <w:left w:val="nil"/>
              <w:bottom w:val="single" w:sz="8" w:space="0" w:color="000000"/>
              <w:right w:val="single" w:sz="8" w:space="0" w:color="000000"/>
            </w:tcBorders>
            <w:shd w:val="clear" w:color="auto" w:fill="D9D9D9"/>
            <w:vAlign w:val="center"/>
          </w:tcPr>
          <w:p w:rsidR="004367E3" w:rsidRPr="00936770" w:rsidRDefault="008D7E36" w:rsidP="00936770">
            <w:pPr>
              <w:widowControl/>
              <w:spacing w:after="0" w:line="360" w:lineRule="auto"/>
              <w:jc w:val="center"/>
              <w:rPr>
                <w:color w:val="000000"/>
              </w:rPr>
            </w:pPr>
            <w:r w:rsidRPr="00936770">
              <w:rPr>
                <w:b/>
                <w:color w:val="000000"/>
              </w:rPr>
              <w:t>Total</w:t>
            </w:r>
          </w:p>
        </w:tc>
      </w:tr>
      <w:tr w:rsidR="00CD5FF9" w:rsidRPr="00936770" w:rsidTr="00CD5FF9">
        <w:trPr>
          <w:trHeight w:val="1473"/>
        </w:trPr>
        <w:tc>
          <w:tcPr>
            <w:tcW w:w="1200" w:type="pct"/>
            <w:tcBorders>
              <w:top w:val="nil"/>
              <w:left w:val="single" w:sz="8" w:space="0" w:color="000000"/>
              <w:bottom w:val="single" w:sz="8" w:space="0" w:color="000000"/>
              <w:right w:val="single" w:sz="8" w:space="0" w:color="000000"/>
            </w:tcBorders>
            <w:shd w:val="clear" w:color="auto" w:fill="auto"/>
            <w:vAlign w:val="center"/>
          </w:tcPr>
          <w:p w:rsidR="004367E3" w:rsidRPr="00936770" w:rsidRDefault="008D7E36" w:rsidP="00936770">
            <w:pPr>
              <w:widowControl/>
              <w:spacing w:after="0" w:line="276" w:lineRule="auto"/>
              <w:jc w:val="left"/>
              <w:rPr>
                <w:color w:val="000000"/>
              </w:rPr>
            </w:pPr>
            <w:r w:rsidRPr="00936770">
              <w:rPr>
                <w:b/>
                <w:color w:val="000000"/>
              </w:rPr>
              <w:t>Experiencia en desarrollo de posgrado</w:t>
            </w:r>
          </w:p>
        </w:tc>
        <w:tc>
          <w:tcPr>
            <w:tcW w:w="2191" w:type="pct"/>
            <w:tcBorders>
              <w:top w:val="nil"/>
              <w:left w:val="nil"/>
              <w:bottom w:val="single" w:sz="8" w:space="0" w:color="000000"/>
              <w:right w:val="single" w:sz="8" w:space="0" w:color="000000"/>
            </w:tcBorders>
            <w:shd w:val="clear" w:color="auto" w:fill="auto"/>
            <w:vAlign w:val="center"/>
          </w:tcPr>
          <w:p w:rsidR="004367E3" w:rsidRPr="00936770" w:rsidRDefault="008D7E36" w:rsidP="00936770">
            <w:pPr>
              <w:widowControl/>
              <w:spacing w:after="0" w:line="276" w:lineRule="auto"/>
              <w:rPr>
                <w:color w:val="000000"/>
              </w:rPr>
            </w:pPr>
            <w:r w:rsidRPr="00936770">
              <w:rPr>
                <w:color w:val="000000"/>
              </w:rPr>
              <w:t>La institución haya desarrollado Diplomados o Estudios de postgrado o especialización en materia de Derechos Humanos y/o en materia de derechos de las personas con discapacidad.</w:t>
            </w:r>
          </w:p>
        </w:tc>
        <w:tc>
          <w:tcPr>
            <w:tcW w:w="288" w:type="pct"/>
            <w:tcBorders>
              <w:top w:val="nil"/>
              <w:left w:val="nil"/>
              <w:bottom w:val="single" w:sz="8" w:space="0" w:color="000000"/>
              <w:right w:val="single" w:sz="8" w:space="0" w:color="000000"/>
            </w:tcBorders>
            <w:shd w:val="clear" w:color="auto" w:fill="auto"/>
            <w:vAlign w:val="center"/>
          </w:tcPr>
          <w:p w:rsidR="004367E3" w:rsidRPr="00936770" w:rsidRDefault="008D7E36" w:rsidP="00936770">
            <w:pPr>
              <w:widowControl/>
              <w:spacing w:after="0" w:line="276" w:lineRule="auto"/>
              <w:jc w:val="center"/>
              <w:rPr>
                <w:color w:val="000000"/>
              </w:rPr>
            </w:pPr>
            <w:r w:rsidRPr="00936770">
              <w:rPr>
                <w:color w:val="000000"/>
              </w:rPr>
              <w:t>20</w:t>
            </w:r>
          </w:p>
        </w:tc>
        <w:tc>
          <w:tcPr>
            <w:tcW w:w="391" w:type="pct"/>
            <w:tcBorders>
              <w:top w:val="nil"/>
              <w:left w:val="nil"/>
              <w:bottom w:val="single" w:sz="8" w:space="0" w:color="000000"/>
              <w:right w:val="single" w:sz="8" w:space="0" w:color="000000"/>
            </w:tcBorders>
            <w:shd w:val="clear" w:color="auto" w:fill="auto"/>
            <w:vAlign w:val="center"/>
          </w:tcPr>
          <w:p w:rsidR="004367E3" w:rsidRPr="00936770" w:rsidRDefault="008D7E36" w:rsidP="00936770">
            <w:pPr>
              <w:widowControl/>
              <w:spacing w:after="0" w:line="276" w:lineRule="auto"/>
              <w:jc w:val="center"/>
              <w:rPr>
                <w:color w:val="000000"/>
              </w:rPr>
            </w:pPr>
            <w:r w:rsidRPr="00936770">
              <w:rPr>
                <w:color w:val="000000"/>
              </w:rPr>
              <w:t>14</w:t>
            </w:r>
          </w:p>
        </w:tc>
        <w:tc>
          <w:tcPr>
            <w:tcW w:w="264" w:type="pct"/>
            <w:tcBorders>
              <w:top w:val="nil"/>
              <w:left w:val="nil"/>
              <w:bottom w:val="single" w:sz="8" w:space="0" w:color="000000"/>
              <w:right w:val="single" w:sz="8" w:space="0" w:color="000000"/>
            </w:tcBorders>
            <w:shd w:val="clear" w:color="auto" w:fill="auto"/>
            <w:vAlign w:val="center"/>
          </w:tcPr>
          <w:p w:rsidR="004367E3" w:rsidRPr="00936770" w:rsidRDefault="008D7E36" w:rsidP="00936770">
            <w:pPr>
              <w:widowControl/>
              <w:spacing w:after="0" w:line="276" w:lineRule="auto"/>
              <w:jc w:val="center"/>
              <w:rPr>
                <w:color w:val="000000"/>
              </w:rPr>
            </w:pPr>
            <w:r w:rsidRPr="00936770">
              <w:rPr>
                <w:color w:val="000000"/>
              </w:rPr>
              <w:t>8</w:t>
            </w:r>
          </w:p>
        </w:tc>
        <w:tc>
          <w:tcPr>
            <w:tcW w:w="287" w:type="pct"/>
            <w:tcBorders>
              <w:top w:val="nil"/>
              <w:left w:val="nil"/>
              <w:bottom w:val="single" w:sz="8" w:space="0" w:color="000000"/>
              <w:right w:val="single" w:sz="8" w:space="0" w:color="000000"/>
            </w:tcBorders>
            <w:shd w:val="clear" w:color="auto" w:fill="auto"/>
            <w:vAlign w:val="center"/>
          </w:tcPr>
          <w:p w:rsidR="004367E3" w:rsidRPr="00936770" w:rsidRDefault="008D7E36" w:rsidP="00936770">
            <w:pPr>
              <w:widowControl/>
              <w:spacing w:after="0" w:line="276" w:lineRule="auto"/>
              <w:jc w:val="center"/>
              <w:rPr>
                <w:color w:val="000000"/>
              </w:rPr>
            </w:pPr>
            <w:r w:rsidRPr="00936770">
              <w:rPr>
                <w:color w:val="000000"/>
              </w:rPr>
              <w:t>0</w:t>
            </w:r>
          </w:p>
        </w:tc>
        <w:tc>
          <w:tcPr>
            <w:tcW w:w="379" w:type="pct"/>
            <w:tcBorders>
              <w:top w:val="nil"/>
              <w:left w:val="nil"/>
              <w:bottom w:val="single" w:sz="8" w:space="0" w:color="000000"/>
              <w:right w:val="single" w:sz="8" w:space="0" w:color="000000"/>
            </w:tcBorders>
            <w:shd w:val="clear" w:color="auto" w:fill="D9D9D9"/>
            <w:vAlign w:val="center"/>
          </w:tcPr>
          <w:p w:rsidR="004367E3" w:rsidRPr="00936770" w:rsidRDefault="008D7E36" w:rsidP="00936770">
            <w:pPr>
              <w:widowControl/>
              <w:spacing w:after="0" w:line="276" w:lineRule="auto"/>
              <w:jc w:val="center"/>
              <w:rPr>
                <w:color w:val="000000"/>
              </w:rPr>
            </w:pPr>
            <w:r w:rsidRPr="00936770">
              <w:rPr>
                <w:b/>
                <w:color w:val="000000"/>
              </w:rPr>
              <w:t>20</w:t>
            </w:r>
          </w:p>
        </w:tc>
      </w:tr>
      <w:tr w:rsidR="00CD5FF9" w:rsidRPr="00936770" w:rsidTr="00CD5FF9">
        <w:trPr>
          <w:trHeight w:val="1155"/>
        </w:trPr>
        <w:tc>
          <w:tcPr>
            <w:tcW w:w="1200" w:type="pct"/>
            <w:tcBorders>
              <w:top w:val="nil"/>
              <w:left w:val="single" w:sz="8" w:space="0" w:color="000000"/>
              <w:bottom w:val="single" w:sz="4" w:space="0" w:color="000000"/>
              <w:right w:val="single" w:sz="8" w:space="0" w:color="000000"/>
            </w:tcBorders>
            <w:shd w:val="clear" w:color="auto" w:fill="auto"/>
            <w:vAlign w:val="center"/>
          </w:tcPr>
          <w:p w:rsidR="004367E3" w:rsidRPr="00936770" w:rsidRDefault="008D7E36" w:rsidP="00936770">
            <w:pPr>
              <w:widowControl/>
              <w:spacing w:after="0" w:line="276" w:lineRule="auto"/>
              <w:jc w:val="left"/>
              <w:rPr>
                <w:color w:val="000000"/>
              </w:rPr>
            </w:pPr>
            <w:r w:rsidRPr="00936770">
              <w:rPr>
                <w:b/>
                <w:color w:val="000000"/>
              </w:rPr>
              <w:t>Experiencia en desarrollo de cursos, seminarios o talleres</w:t>
            </w:r>
          </w:p>
        </w:tc>
        <w:tc>
          <w:tcPr>
            <w:tcW w:w="2191" w:type="pct"/>
            <w:tcBorders>
              <w:top w:val="nil"/>
              <w:left w:val="nil"/>
              <w:bottom w:val="single" w:sz="4" w:space="0" w:color="000000"/>
              <w:right w:val="single" w:sz="8" w:space="0" w:color="000000"/>
            </w:tcBorders>
            <w:shd w:val="clear" w:color="auto" w:fill="auto"/>
            <w:vAlign w:val="center"/>
          </w:tcPr>
          <w:p w:rsidR="004367E3" w:rsidRPr="00936770" w:rsidRDefault="008D7E36" w:rsidP="00936770">
            <w:pPr>
              <w:widowControl/>
              <w:spacing w:after="0" w:line="276" w:lineRule="auto"/>
              <w:rPr>
                <w:color w:val="000000"/>
              </w:rPr>
            </w:pPr>
            <w:r w:rsidRPr="00936770">
              <w:rPr>
                <w:color w:val="000000"/>
              </w:rPr>
              <w:t>La institución haya ejecutado anteriormente seminarios, cursos o talleres en Derechos Humanos y/o en discapacidad.</w:t>
            </w:r>
          </w:p>
        </w:tc>
        <w:tc>
          <w:tcPr>
            <w:tcW w:w="288" w:type="pct"/>
            <w:tcBorders>
              <w:top w:val="nil"/>
              <w:left w:val="nil"/>
              <w:bottom w:val="single" w:sz="4" w:space="0" w:color="000000"/>
              <w:right w:val="single" w:sz="8" w:space="0" w:color="000000"/>
            </w:tcBorders>
            <w:shd w:val="clear" w:color="auto" w:fill="auto"/>
            <w:vAlign w:val="center"/>
          </w:tcPr>
          <w:p w:rsidR="004367E3" w:rsidRPr="00936770" w:rsidRDefault="008D7E36" w:rsidP="00936770">
            <w:pPr>
              <w:widowControl/>
              <w:spacing w:after="0" w:line="276" w:lineRule="auto"/>
              <w:jc w:val="center"/>
              <w:rPr>
                <w:color w:val="000000"/>
              </w:rPr>
            </w:pPr>
            <w:r w:rsidRPr="00936770">
              <w:rPr>
                <w:color w:val="000000"/>
              </w:rPr>
              <w:t>15</w:t>
            </w:r>
          </w:p>
        </w:tc>
        <w:tc>
          <w:tcPr>
            <w:tcW w:w="391" w:type="pct"/>
            <w:tcBorders>
              <w:top w:val="nil"/>
              <w:left w:val="nil"/>
              <w:bottom w:val="single" w:sz="4" w:space="0" w:color="000000"/>
              <w:right w:val="single" w:sz="8" w:space="0" w:color="000000"/>
            </w:tcBorders>
            <w:shd w:val="clear" w:color="auto" w:fill="auto"/>
            <w:vAlign w:val="center"/>
          </w:tcPr>
          <w:p w:rsidR="004367E3" w:rsidRPr="00936770" w:rsidRDefault="008D7E36" w:rsidP="00936770">
            <w:pPr>
              <w:widowControl/>
              <w:spacing w:after="0" w:line="276" w:lineRule="auto"/>
              <w:jc w:val="center"/>
              <w:rPr>
                <w:color w:val="000000"/>
              </w:rPr>
            </w:pPr>
            <w:r w:rsidRPr="00936770">
              <w:rPr>
                <w:color w:val="000000"/>
              </w:rPr>
              <w:t>10,5</w:t>
            </w:r>
          </w:p>
        </w:tc>
        <w:tc>
          <w:tcPr>
            <w:tcW w:w="264" w:type="pct"/>
            <w:tcBorders>
              <w:top w:val="nil"/>
              <w:left w:val="nil"/>
              <w:bottom w:val="single" w:sz="4" w:space="0" w:color="000000"/>
              <w:right w:val="single" w:sz="8" w:space="0" w:color="000000"/>
            </w:tcBorders>
            <w:shd w:val="clear" w:color="auto" w:fill="auto"/>
            <w:vAlign w:val="center"/>
          </w:tcPr>
          <w:p w:rsidR="004367E3" w:rsidRPr="00936770" w:rsidRDefault="008D7E36" w:rsidP="00936770">
            <w:pPr>
              <w:widowControl/>
              <w:spacing w:after="0" w:line="276" w:lineRule="auto"/>
              <w:jc w:val="center"/>
              <w:rPr>
                <w:color w:val="000000"/>
              </w:rPr>
            </w:pPr>
            <w:r w:rsidRPr="00936770">
              <w:rPr>
                <w:color w:val="000000"/>
              </w:rPr>
              <w:t>6</w:t>
            </w:r>
          </w:p>
        </w:tc>
        <w:tc>
          <w:tcPr>
            <w:tcW w:w="287" w:type="pct"/>
            <w:tcBorders>
              <w:top w:val="nil"/>
              <w:left w:val="nil"/>
              <w:bottom w:val="single" w:sz="4" w:space="0" w:color="000000"/>
              <w:right w:val="single" w:sz="8" w:space="0" w:color="000000"/>
            </w:tcBorders>
            <w:shd w:val="clear" w:color="auto" w:fill="auto"/>
            <w:vAlign w:val="center"/>
          </w:tcPr>
          <w:p w:rsidR="004367E3" w:rsidRPr="00936770" w:rsidRDefault="008D7E36" w:rsidP="00936770">
            <w:pPr>
              <w:widowControl/>
              <w:spacing w:after="0" w:line="276" w:lineRule="auto"/>
              <w:jc w:val="center"/>
              <w:rPr>
                <w:color w:val="000000"/>
              </w:rPr>
            </w:pPr>
            <w:r w:rsidRPr="00936770">
              <w:rPr>
                <w:color w:val="000000"/>
              </w:rPr>
              <w:t>0</w:t>
            </w:r>
          </w:p>
        </w:tc>
        <w:tc>
          <w:tcPr>
            <w:tcW w:w="379" w:type="pct"/>
            <w:tcBorders>
              <w:top w:val="nil"/>
              <w:left w:val="nil"/>
              <w:bottom w:val="single" w:sz="4" w:space="0" w:color="000000"/>
              <w:right w:val="single" w:sz="8" w:space="0" w:color="000000"/>
            </w:tcBorders>
            <w:shd w:val="clear" w:color="auto" w:fill="D9D9D9"/>
            <w:vAlign w:val="center"/>
          </w:tcPr>
          <w:p w:rsidR="004367E3" w:rsidRPr="00936770" w:rsidRDefault="008D7E36" w:rsidP="00936770">
            <w:pPr>
              <w:widowControl/>
              <w:spacing w:after="0" w:line="276" w:lineRule="auto"/>
              <w:jc w:val="center"/>
              <w:rPr>
                <w:color w:val="000000"/>
              </w:rPr>
            </w:pPr>
            <w:r w:rsidRPr="00936770">
              <w:rPr>
                <w:b/>
                <w:color w:val="000000"/>
              </w:rPr>
              <w:t>15</w:t>
            </w:r>
          </w:p>
        </w:tc>
      </w:tr>
      <w:tr w:rsidR="00CD5FF9" w:rsidRPr="00936770" w:rsidTr="00CD5FF9">
        <w:trPr>
          <w:trHeight w:val="1791"/>
        </w:trPr>
        <w:tc>
          <w:tcPr>
            <w:tcW w:w="1200" w:type="pct"/>
            <w:tcBorders>
              <w:top w:val="single" w:sz="4" w:space="0" w:color="000000"/>
              <w:left w:val="single" w:sz="4" w:space="0" w:color="000000"/>
              <w:bottom w:val="single" w:sz="4" w:space="0" w:color="000000"/>
              <w:right w:val="single" w:sz="8" w:space="0" w:color="000000"/>
            </w:tcBorders>
            <w:shd w:val="clear" w:color="auto" w:fill="auto"/>
            <w:vAlign w:val="center"/>
          </w:tcPr>
          <w:p w:rsidR="004367E3" w:rsidRPr="00936770" w:rsidRDefault="008D7E36" w:rsidP="00936770">
            <w:pPr>
              <w:widowControl/>
              <w:spacing w:after="0" w:line="276" w:lineRule="auto"/>
              <w:jc w:val="left"/>
              <w:rPr>
                <w:color w:val="000000"/>
              </w:rPr>
            </w:pPr>
            <w:r w:rsidRPr="00936770">
              <w:rPr>
                <w:b/>
                <w:color w:val="000000"/>
              </w:rPr>
              <w:t>Experiencia en desarrollo de proyectos</w:t>
            </w:r>
          </w:p>
        </w:tc>
        <w:tc>
          <w:tcPr>
            <w:tcW w:w="2191" w:type="pct"/>
            <w:tcBorders>
              <w:top w:val="single" w:sz="4" w:space="0" w:color="000000"/>
              <w:left w:val="nil"/>
              <w:bottom w:val="single" w:sz="4" w:space="0" w:color="000000"/>
              <w:right w:val="single" w:sz="8" w:space="0" w:color="000000"/>
            </w:tcBorders>
            <w:shd w:val="clear" w:color="auto" w:fill="auto"/>
            <w:vAlign w:val="center"/>
          </w:tcPr>
          <w:p w:rsidR="004367E3" w:rsidRPr="00936770" w:rsidRDefault="008D7E36" w:rsidP="00936770">
            <w:pPr>
              <w:widowControl/>
              <w:spacing w:after="0" w:line="276" w:lineRule="auto"/>
              <w:rPr>
                <w:color w:val="000000"/>
              </w:rPr>
            </w:pPr>
            <w:r w:rsidRPr="00936770">
              <w:rPr>
                <w:color w:val="000000"/>
              </w:rPr>
              <w:t>La institución haya desarrollado anteriormente proyectos en temática de derechos humanos y/o discapacidad, al interior de la misma o con otras instituciones y organismos, sean público y/o privados, incluido SENADIS.</w:t>
            </w:r>
          </w:p>
        </w:tc>
        <w:tc>
          <w:tcPr>
            <w:tcW w:w="288" w:type="pct"/>
            <w:tcBorders>
              <w:top w:val="single" w:sz="4" w:space="0" w:color="000000"/>
              <w:left w:val="nil"/>
              <w:bottom w:val="single" w:sz="4" w:space="0" w:color="000000"/>
              <w:right w:val="single" w:sz="8" w:space="0" w:color="000000"/>
            </w:tcBorders>
            <w:shd w:val="clear" w:color="auto" w:fill="auto"/>
            <w:vAlign w:val="center"/>
          </w:tcPr>
          <w:p w:rsidR="004367E3" w:rsidRPr="00936770" w:rsidRDefault="008D7E36" w:rsidP="00936770">
            <w:pPr>
              <w:widowControl/>
              <w:spacing w:after="0" w:line="276" w:lineRule="auto"/>
              <w:jc w:val="center"/>
              <w:rPr>
                <w:color w:val="000000"/>
              </w:rPr>
            </w:pPr>
            <w:r w:rsidRPr="00936770">
              <w:rPr>
                <w:color w:val="000000"/>
              </w:rPr>
              <w:t>10</w:t>
            </w:r>
          </w:p>
        </w:tc>
        <w:tc>
          <w:tcPr>
            <w:tcW w:w="391" w:type="pct"/>
            <w:tcBorders>
              <w:top w:val="single" w:sz="4" w:space="0" w:color="000000"/>
              <w:left w:val="nil"/>
              <w:bottom w:val="single" w:sz="4" w:space="0" w:color="000000"/>
              <w:right w:val="single" w:sz="8" w:space="0" w:color="000000"/>
            </w:tcBorders>
            <w:shd w:val="clear" w:color="auto" w:fill="auto"/>
            <w:vAlign w:val="center"/>
          </w:tcPr>
          <w:p w:rsidR="004367E3" w:rsidRPr="00936770" w:rsidRDefault="008D7E36" w:rsidP="00936770">
            <w:pPr>
              <w:widowControl/>
              <w:spacing w:after="0" w:line="276" w:lineRule="auto"/>
              <w:jc w:val="center"/>
              <w:rPr>
                <w:color w:val="000000"/>
              </w:rPr>
            </w:pPr>
            <w:r w:rsidRPr="00936770">
              <w:rPr>
                <w:color w:val="000000"/>
              </w:rPr>
              <w:t>7</w:t>
            </w:r>
          </w:p>
        </w:tc>
        <w:tc>
          <w:tcPr>
            <w:tcW w:w="264" w:type="pct"/>
            <w:tcBorders>
              <w:top w:val="single" w:sz="4" w:space="0" w:color="000000"/>
              <w:left w:val="nil"/>
              <w:bottom w:val="single" w:sz="4" w:space="0" w:color="000000"/>
              <w:right w:val="single" w:sz="8" w:space="0" w:color="000000"/>
            </w:tcBorders>
            <w:shd w:val="clear" w:color="auto" w:fill="auto"/>
            <w:vAlign w:val="center"/>
          </w:tcPr>
          <w:p w:rsidR="004367E3" w:rsidRPr="00936770" w:rsidRDefault="008D7E36" w:rsidP="00936770">
            <w:pPr>
              <w:widowControl/>
              <w:spacing w:after="0" w:line="276" w:lineRule="auto"/>
              <w:jc w:val="center"/>
              <w:rPr>
                <w:color w:val="000000"/>
              </w:rPr>
            </w:pPr>
            <w:r w:rsidRPr="00936770">
              <w:rPr>
                <w:color w:val="000000"/>
              </w:rPr>
              <w:t>4</w:t>
            </w:r>
          </w:p>
        </w:tc>
        <w:tc>
          <w:tcPr>
            <w:tcW w:w="287" w:type="pct"/>
            <w:tcBorders>
              <w:top w:val="single" w:sz="4" w:space="0" w:color="000000"/>
              <w:left w:val="nil"/>
              <w:bottom w:val="single" w:sz="4" w:space="0" w:color="000000"/>
              <w:right w:val="single" w:sz="8" w:space="0" w:color="000000"/>
            </w:tcBorders>
            <w:shd w:val="clear" w:color="auto" w:fill="auto"/>
            <w:vAlign w:val="center"/>
          </w:tcPr>
          <w:p w:rsidR="004367E3" w:rsidRPr="00936770" w:rsidRDefault="008D7E36" w:rsidP="00936770">
            <w:pPr>
              <w:widowControl/>
              <w:spacing w:after="0" w:line="276" w:lineRule="auto"/>
              <w:jc w:val="center"/>
              <w:rPr>
                <w:color w:val="000000"/>
              </w:rPr>
            </w:pPr>
            <w:r w:rsidRPr="00936770">
              <w:rPr>
                <w:color w:val="000000"/>
              </w:rPr>
              <w:t>0</w:t>
            </w:r>
          </w:p>
        </w:tc>
        <w:tc>
          <w:tcPr>
            <w:tcW w:w="379" w:type="pct"/>
            <w:tcBorders>
              <w:top w:val="single" w:sz="4" w:space="0" w:color="000000"/>
              <w:left w:val="nil"/>
              <w:bottom w:val="single" w:sz="4" w:space="0" w:color="000000"/>
              <w:right w:val="single" w:sz="4" w:space="0" w:color="000000"/>
            </w:tcBorders>
            <w:shd w:val="clear" w:color="auto" w:fill="D9D9D9"/>
            <w:vAlign w:val="center"/>
          </w:tcPr>
          <w:p w:rsidR="004367E3" w:rsidRPr="00936770" w:rsidRDefault="008D7E36" w:rsidP="00936770">
            <w:pPr>
              <w:widowControl/>
              <w:spacing w:after="0" w:line="276" w:lineRule="auto"/>
              <w:jc w:val="center"/>
              <w:rPr>
                <w:color w:val="000000"/>
              </w:rPr>
            </w:pPr>
            <w:r w:rsidRPr="00936770">
              <w:rPr>
                <w:b/>
                <w:color w:val="000000"/>
              </w:rPr>
              <w:t>10</w:t>
            </w:r>
          </w:p>
        </w:tc>
      </w:tr>
      <w:tr w:rsidR="00CD5FF9" w:rsidRPr="00936770" w:rsidTr="00CD5FF9">
        <w:trPr>
          <w:trHeight w:val="1440"/>
        </w:trPr>
        <w:tc>
          <w:tcPr>
            <w:tcW w:w="1200" w:type="pct"/>
            <w:tcBorders>
              <w:top w:val="single" w:sz="4" w:space="0" w:color="000000"/>
              <w:left w:val="single" w:sz="8" w:space="0" w:color="000000"/>
              <w:bottom w:val="single" w:sz="8" w:space="0" w:color="000000"/>
              <w:right w:val="single" w:sz="8" w:space="0" w:color="000000"/>
            </w:tcBorders>
            <w:shd w:val="clear" w:color="auto" w:fill="auto"/>
            <w:vAlign w:val="center"/>
          </w:tcPr>
          <w:p w:rsidR="004367E3" w:rsidRPr="00936770" w:rsidRDefault="008D7E36" w:rsidP="00936770">
            <w:pPr>
              <w:widowControl/>
              <w:spacing w:after="0" w:line="276" w:lineRule="auto"/>
              <w:jc w:val="left"/>
              <w:rPr>
                <w:color w:val="000000"/>
              </w:rPr>
            </w:pPr>
            <w:r w:rsidRPr="00936770">
              <w:rPr>
                <w:b/>
                <w:color w:val="000000"/>
              </w:rPr>
              <w:t xml:space="preserve">Experiencia en desarrollo de estudios e informes </w:t>
            </w:r>
          </w:p>
        </w:tc>
        <w:tc>
          <w:tcPr>
            <w:tcW w:w="2191" w:type="pct"/>
            <w:tcBorders>
              <w:top w:val="single" w:sz="4" w:space="0" w:color="000000"/>
              <w:left w:val="nil"/>
              <w:bottom w:val="single" w:sz="8" w:space="0" w:color="000000"/>
              <w:right w:val="single" w:sz="8" w:space="0" w:color="000000"/>
            </w:tcBorders>
            <w:shd w:val="clear" w:color="auto" w:fill="auto"/>
            <w:vAlign w:val="center"/>
          </w:tcPr>
          <w:p w:rsidR="004367E3" w:rsidRPr="00936770" w:rsidRDefault="008D7E36" w:rsidP="00936770">
            <w:pPr>
              <w:widowControl/>
              <w:spacing w:after="0" w:line="276" w:lineRule="auto"/>
              <w:rPr>
                <w:color w:val="000000"/>
              </w:rPr>
            </w:pPr>
            <w:r w:rsidRPr="00936770">
              <w:rPr>
                <w:color w:val="000000"/>
              </w:rPr>
              <w:t>La institución haya elaborado informes o estudios específicos en materia de Derechos Humanos y/o específicamente en materia de discapacidad.</w:t>
            </w:r>
          </w:p>
        </w:tc>
        <w:tc>
          <w:tcPr>
            <w:tcW w:w="288" w:type="pct"/>
            <w:tcBorders>
              <w:top w:val="single" w:sz="4" w:space="0" w:color="000000"/>
              <w:left w:val="nil"/>
              <w:bottom w:val="single" w:sz="8" w:space="0" w:color="000000"/>
              <w:right w:val="single" w:sz="8" w:space="0" w:color="000000"/>
            </w:tcBorders>
            <w:shd w:val="clear" w:color="auto" w:fill="auto"/>
            <w:vAlign w:val="center"/>
          </w:tcPr>
          <w:p w:rsidR="004367E3" w:rsidRPr="00936770" w:rsidRDefault="008D7E36" w:rsidP="00936770">
            <w:pPr>
              <w:widowControl/>
              <w:spacing w:after="0" w:line="276" w:lineRule="auto"/>
              <w:jc w:val="center"/>
              <w:rPr>
                <w:color w:val="000000"/>
              </w:rPr>
            </w:pPr>
            <w:r w:rsidRPr="00936770">
              <w:rPr>
                <w:color w:val="000000"/>
              </w:rPr>
              <w:t>5</w:t>
            </w:r>
          </w:p>
        </w:tc>
        <w:tc>
          <w:tcPr>
            <w:tcW w:w="391" w:type="pct"/>
            <w:tcBorders>
              <w:top w:val="single" w:sz="4" w:space="0" w:color="000000"/>
              <w:left w:val="nil"/>
              <w:bottom w:val="single" w:sz="8" w:space="0" w:color="000000"/>
              <w:right w:val="single" w:sz="8" w:space="0" w:color="000000"/>
            </w:tcBorders>
            <w:shd w:val="clear" w:color="auto" w:fill="auto"/>
            <w:vAlign w:val="center"/>
          </w:tcPr>
          <w:p w:rsidR="004367E3" w:rsidRPr="00936770" w:rsidRDefault="008D7E36" w:rsidP="00936770">
            <w:pPr>
              <w:widowControl/>
              <w:spacing w:after="0" w:line="276" w:lineRule="auto"/>
              <w:jc w:val="center"/>
              <w:rPr>
                <w:color w:val="000000"/>
              </w:rPr>
            </w:pPr>
            <w:r w:rsidRPr="00936770">
              <w:rPr>
                <w:color w:val="000000"/>
              </w:rPr>
              <w:t>3,5</w:t>
            </w:r>
          </w:p>
        </w:tc>
        <w:tc>
          <w:tcPr>
            <w:tcW w:w="264" w:type="pct"/>
            <w:tcBorders>
              <w:top w:val="single" w:sz="4" w:space="0" w:color="000000"/>
              <w:left w:val="nil"/>
              <w:bottom w:val="single" w:sz="8" w:space="0" w:color="000000"/>
              <w:right w:val="single" w:sz="8" w:space="0" w:color="000000"/>
            </w:tcBorders>
            <w:shd w:val="clear" w:color="auto" w:fill="auto"/>
            <w:vAlign w:val="center"/>
          </w:tcPr>
          <w:p w:rsidR="004367E3" w:rsidRPr="00936770" w:rsidRDefault="008D7E36" w:rsidP="00936770">
            <w:pPr>
              <w:widowControl/>
              <w:spacing w:after="0" w:line="276" w:lineRule="auto"/>
              <w:jc w:val="center"/>
              <w:rPr>
                <w:color w:val="000000"/>
              </w:rPr>
            </w:pPr>
            <w:r w:rsidRPr="00936770">
              <w:rPr>
                <w:color w:val="000000"/>
              </w:rPr>
              <w:t>2</w:t>
            </w:r>
          </w:p>
        </w:tc>
        <w:tc>
          <w:tcPr>
            <w:tcW w:w="287" w:type="pct"/>
            <w:tcBorders>
              <w:top w:val="single" w:sz="4" w:space="0" w:color="000000"/>
              <w:left w:val="nil"/>
              <w:bottom w:val="single" w:sz="8" w:space="0" w:color="000000"/>
              <w:right w:val="single" w:sz="8" w:space="0" w:color="000000"/>
            </w:tcBorders>
            <w:shd w:val="clear" w:color="auto" w:fill="auto"/>
            <w:vAlign w:val="center"/>
          </w:tcPr>
          <w:p w:rsidR="004367E3" w:rsidRPr="00936770" w:rsidRDefault="008D7E36" w:rsidP="00936770">
            <w:pPr>
              <w:widowControl/>
              <w:spacing w:after="0" w:line="276" w:lineRule="auto"/>
              <w:jc w:val="center"/>
              <w:rPr>
                <w:color w:val="000000"/>
              </w:rPr>
            </w:pPr>
            <w:r w:rsidRPr="00936770">
              <w:rPr>
                <w:color w:val="000000"/>
              </w:rPr>
              <w:t>0</w:t>
            </w:r>
          </w:p>
        </w:tc>
        <w:tc>
          <w:tcPr>
            <w:tcW w:w="379" w:type="pct"/>
            <w:tcBorders>
              <w:top w:val="single" w:sz="4" w:space="0" w:color="000000"/>
              <w:left w:val="nil"/>
              <w:bottom w:val="single" w:sz="8" w:space="0" w:color="000000"/>
              <w:right w:val="single" w:sz="8" w:space="0" w:color="000000"/>
            </w:tcBorders>
            <w:shd w:val="clear" w:color="auto" w:fill="D9D9D9"/>
            <w:vAlign w:val="center"/>
          </w:tcPr>
          <w:p w:rsidR="004367E3" w:rsidRPr="00936770" w:rsidRDefault="008D7E36" w:rsidP="00936770">
            <w:pPr>
              <w:widowControl/>
              <w:spacing w:after="0" w:line="276" w:lineRule="auto"/>
              <w:jc w:val="center"/>
              <w:rPr>
                <w:color w:val="000000"/>
              </w:rPr>
            </w:pPr>
            <w:r w:rsidRPr="00936770">
              <w:rPr>
                <w:b/>
                <w:color w:val="000000"/>
              </w:rPr>
              <w:t>5</w:t>
            </w:r>
          </w:p>
        </w:tc>
      </w:tr>
      <w:tr w:rsidR="004367E3" w:rsidRPr="00936770" w:rsidTr="00CD5FF9">
        <w:trPr>
          <w:trHeight w:val="315"/>
        </w:trPr>
        <w:tc>
          <w:tcPr>
            <w:tcW w:w="3392"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4367E3" w:rsidRPr="00936770" w:rsidRDefault="008D7E36" w:rsidP="00936770">
            <w:pPr>
              <w:widowControl/>
              <w:spacing w:after="0" w:line="276" w:lineRule="auto"/>
              <w:rPr>
                <w:color w:val="000000"/>
              </w:rPr>
            </w:pPr>
            <w:r w:rsidRPr="00936770">
              <w:rPr>
                <w:b/>
                <w:color w:val="000000"/>
              </w:rPr>
              <w:t>Total puntaje</w:t>
            </w:r>
          </w:p>
        </w:tc>
        <w:tc>
          <w:tcPr>
            <w:tcW w:w="288" w:type="pct"/>
            <w:tcBorders>
              <w:top w:val="nil"/>
              <w:left w:val="nil"/>
              <w:bottom w:val="single" w:sz="8" w:space="0" w:color="000000"/>
              <w:right w:val="single" w:sz="8" w:space="0" w:color="000000"/>
            </w:tcBorders>
            <w:shd w:val="clear" w:color="auto" w:fill="auto"/>
            <w:vAlign w:val="center"/>
          </w:tcPr>
          <w:p w:rsidR="004367E3" w:rsidRPr="00936770" w:rsidRDefault="008D7E36" w:rsidP="00936770">
            <w:pPr>
              <w:widowControl/>
              <w:spacing w:after="0" w:line="276" w:lineRule="auto"/>
              <w:jc w:val="center"/>
              <w:rPr>
                <w:color w:val="000000"/>
              </w:rPr>
            </w:pPr>
            <w:r w:rsidRPr="00936770">
              <w:rPr>
                <w:color w:val="000000"/>
              </w:rPr>
              <w:t> </w:t>
            </w:r>
          </w:p>
        </w:tc>
        <w:tc>
          <w:tcPr>
            <w:tcW w:w="391" w:type="pct"/>
            <w:tcBorders>
              <w:top w:val="nil"/>
              <w:left w:val="nil"/>
              <w:bottom w:val="single" w:sz="8" w:space="0" w:color="000000"/>
              <w:right w:val="single" w:sz="8" w:space="0" w:color="000000"/>
            </w:tcBorders>
            <w:shd w:val="clear" w:color="auto" w:fill="auto"/>
            <w:vAlign w:val="center"/>
          </w:tcPr>
          <w:p w:rsidR="004367E3" w:rsidRPr="00936770" w:rsidRDefault="008D7E36" w:rsidP="00936770">
            <w:pPr>
              <w:widowControl/>
              <w:spacing w:after="0" w:line="276" w:lineRule="auto"/>
              <w:jc w:val="center"/>
              <w:rPr>
                <w:color w:val="000000"/>
              </w:rPr>
            </w:pPr>
            <w:r w:rsidRPr="00936770">
              <w:rPr>
                <w:color w:val="000000"/>
              </w:rPr>
              <w:t> </w:t>
            </w:r>
          </w:p>
        </w:tc>
        <w:tc>
          <w:tcPr>
            <w:tcW w:w="264" w:type="pct"/>
            <w:tcBorders>
              <w:top w:val="nil"/>
              <w:left w:val="nil"/>
              <w:bottom w:val="single" w:sz="8" w:space="0" w:color="000000"/>
              <w:right w:val="single" w:sz="8" w:space="0" w:color="000000"/>
            </w:tcBorders>
            <w:shd w:val="clear" w:color="auto" w:fill="auto"/>
            <w:vAlign w:val="center"/>
          </w:tcPr>
          <w:p w:rsidR="004367E3" w:rsidRPr="00936770" w:rsidRDefault="008D7E36" w:rsidP="00936770">
            <w:pPr>
              <w:widowControl/>
              <w:spacing w:after="0" w:line="276" w:lineRule="auto"/>
              <w:jc w:val="center"/>
              <w:rPr>
                <w:color w:val="000000"/>
              </w:rPr>
            </w:pPr>
            <w:r w:rsidRPr="00936770">
              <w:rPr>
                <w:color w:val="000000"/>
              </w:rPr>
              <w:t> </w:t>
            </w:r>
          </w:p>
        </w:tc>
        <w:tc>
          <w:tcPr>
            <w:tcW w:w="287" w:type="pct"/>
            <w:tcBorders>
              <w:top w:val="nil"/>
              <w:left w:val="nil"/>
              <w:bottom w:val="single" w:sz="8" w:space="0" w:color="000000"/>
              <w:right w:val="single" w:sz="8" w:space="0" w:color="000000"/>
            </w:tcBorders>
            <w:shd w:val="clear" w:color="auto" w:fill="auto"/>
            <w:vAlign w:val="center"/>
          </w:tcPr>
          <w:p w:rsidR="004367E3" w:rsidRPr="00936770" w:rsidRDefault="008D7E36" w:rsidP="00936770">
            <w:pPr>
              <w:widowControl/>
              <w:spacing w:after="0" w:line="276" w:lineRule="auto"/>
              <w:jc w:val="center"/>
              <w:rPr>
                <w:color w:val="000000"/>
              </w:rPr>
            </w:pPr>
            <w:r w:rsidRPr="00936770">
              <w:rPr>
                <w:color w:val="000000"/>
              </w:rPr>
              <w:t> </w:t>
            </w:r>
          </w:p>
        </w:tc>
        <w:tc>
          <w:tcPr>
            <w:tcW w:w="379" w:type="pct"/>
            <w:tcBorders>
              <w:top w:val="nil"/>
              <w:left w:val="nil"/>
              <w:bottom w:val="single" w:sz="8" w:space="0" w:color="000000"/>
              <w:right w:val="single" w:sz="8" w:space="0" w:color="000000"/>
            </w:tcBorders>
            <w:shd w:val="clear" w:color="auto" w:fill="D9D9D9"/>
            <w:vAlign w:val="center"/>
          </w:tcPr>
          <w:p w:rsidR="004367E3" w:rsidRPr="00936770" w:rsidRDefault="008D7E36" w:rsidP="00936770">
            <w:pPr>
              <w:widowControl/>
              <w:spacing w:after="0" w:line="276" w:lineRule="auto"/>
              <w:jc w:val="center"/>
              <w:rPr>
                <w:color w:val="000000"/>
              </w:rPr>
            </w:pPr>
            <w:r w:rsidRPr="00936770">
              <w:rPr>
                <w:b/>
                <w:color w:val="000000"/>
              </w:rPr>
              <w:t>100</w:t>
            </w:r>
          </w:p>
        </w:tc>
      </w:tr>
    </w:tbl>
    <w:p w:rsidR="004367E3" w:rsidRPr="00936770" w:rsidRDefault="004367E3" w:rsidP="00936770">
      <w:pPr>
        <w:spacing w:after="0" w:line="276" w:lineRule="auto"/>
      </w:pPr>
    </w:p>
    <w:tbl>
      <w:tblPr>
        <w:tblStyle w:val="a2"/>
        <w:tblW w:w="9485" w:type="dxa"/>
        <w:tblInd w:w="0" w:type="dxa"/>
        <w:tblLayout w:type="fixed"/>
        <w:tblLook w:val="0000" w:firstRow="0" w:lastRow="0" w:firstColumn="0" w:lastColumn="0" w:noHBand="0" w:noVBand="0"/>
      </w:tblPr>
      <w:tblGrid>
        <w:gridCol w:w="8217"/>
        <w:gridCol w:w="1268"/>
      </w:tblGrid>
      <w:tr w:rsidR="004367E3" w:rsidRPr="00936770" w:rsidTr="000556FD">
        <w:trPr>
          <w:trHeight w:val="300"/>
        </w:trPr>
        <w:tc>
          <w:tcPr>
            <w:tcW w:w="8217" w:type="dxa"/>
            <w:tcBorders>
              <w:top w:val="single" w:sz="4" w:space="0" w:color="000000"/>
              <w:left w:val="single" w:sz="4" w:space="0" w:color="000000"/>
              <w:bottom w:val="single" w:sz="4" w:space="0" w:color="000000"/>
              <w:right w:val="single" w:sz="4" w:space="0" w:color="000000"/>
            </w:tcBorders>
            <w:shd w:val="clear" w:color="auto" w:fill="D9D9D9"/>
          </w:tcPr>
          <w:p w:rsidR="004367E3" w:rsidRPr="00936770" w:rsidRDefault="008D7E36" w:rsidP="00936770">
            <w:pPr>
              <w:widowControl/>
              <w:spacing w:after="0" w:line="276" w:lineRule="auto"/>
              <w:jc w:val="center"/>
              <w:rPr>
                <w:color w:val="000000"/>
              </w:rPr>
            </w:pPr>
            <w:r w:rsidRPr="00936770">
              <w:rPr>
                <w:b/>
                <w:color w:val="000000"/>
              </w:rPr>
              <w:t>Cada ítem será evaluado conforme los criterios que a continuación se detallan</w:t>
            </w:r>
          </w:p>
        </w:tc>
        <w:tc>
          <w:tcPr>
            <w:tcW w:w="1268" w:type="dxa"/>
            <w:tcBorders>
              <w:top w:val="single" w:sz="4" w:space="0" w:color="000000"/>
              <w:left w:val="nil"/>
              <w:bottom w:val="single" w:sz="4" w:space="0" w:color="000000"/>
              <w:right w:val="single" w:sz="4" w:space="0" w:color="000000"/>
            </w:tcBorders>
            <w:shd w:val="clear" w:color="auto" w:fill="C9C9C9"/>
            <w:vAlign w:val="center"/>
          </w:tcPr>
          <w:p w:rsidR="004367E3" w:rsidRPr="00936770" w:rsidRDefault="008D7E36" w:rsidP="00936770">
            <w:pPr>
              <w:widowControl/>
              <w:spacing w:after="0" w:line="276" w:lineRule="auto"/>
              <w:jc w:val="center"/>
              <w:rPr>
                <w:color w:val="000000"/>
              </w:rPr>
            </w:pPr>
            <w:r w:rsidRPr="00936770">
              <w:rPr>
                <w:b/>
                <w:color w:val="000000"/>
              </w:rPr>
              <w:t>valor</w:t>
            </w:r>
          </w:p>
        </w:tc>
      </w:tr>
      <w:tr w:rsidR="004367E3" w:rsidRPr="00936770" w:rsidTr="000556FD">
        <w:trPr>
          <w:trHeight w:val="930"/>
        </w:trPr>
        <w:tc>
          <w:tcPr>
            <w:tcW w:w="8217" w:type="dxa"/>
            <w:tcBorders>
              <w:top w:val="single" w:sz="4" w:space="0" w:color="000000"/>
              <w:left w:val="single" w:sz="4" w:space="0" w:color="000000"/>
              <w:bottom w:val="single" w:sz="4" w:space="0" w:color="000000"/>
              <w:right w:val="single" w:sz="4" w:space="0" w:color="000000"/>
            </w:tcBorders>
            <w:vAlign w:val="center"/>
          </w:tcPr>
          <w:p w:rsidR="004367E3" w:rsidRPr="00936770" w:rsidRDefault="008D7E36" w:rsidP="00936770">
            <w:pPr>
              <w:widowControl/>
              <w:spacing w:after="0" w:line="276" w:lineRule="auto"/>
              <w:rPr>
                <w:color w:val="000000"/>
              </w:rPr>
            </w:pPr>
            <w:r w:rsidRPr="00936770">
              <w:rPr>
                <w:b/>
                <w:color w:val="000000"/>
              </w:rPr>
              <w:t>1. Cumple en forma óptima:</w:t>
            </w:r>
            <w:r w:rsidRPr="00936770">
              <w:rPr>
                <w:color w:val="000000"/>
              </w:rPr>
              <w:t xml:space="preserve"> Aplica cuando los antecedentes presentados dan cuenta de manera </w:t>
            </w:r>
            <w:r w:rsidRPr="00936770">
              <w:rPr>
                <w:color w:val="000000"/>
                <w:u w:val="single"/>
              </w:rPr>
              <w:t>cabal y sobresaliente</w:t>
            </w:r>
            <w:r w:rsidRPr="00936770">
              <w:rPr>
                <w:color w:val="000000"/>
              </w:rPr>
              <w:t xml:space="preserve"> a lo solicitado en el criterio a evaluar</w:t>
            </w:r>
          </w:p>
        </w:tc>
        <w:tc>
          <w:tcPr>
            <w:tcW w:w="1268" w:type="dxa"/>
            <w:tcBorders>
              <w:top w:val="single" w:sz="4" w:space="0" w:color="000000"/>
              <w:left w:val="nil"/>
              <w:bottom w:val="single" w:sz="4" w:space="0" w:color="000000"/>
              <w:right w:val="single" w:sz="4" w:space="0" w:color="000000"/>
            </w:tcBorders>
            <w:vAlign w:val="center"/>
          </w:tcPr>
          <w:p w:rsidR="004367E3" w:rsidRPr="00936770" w:rsidRDefault="008D7E36" w:rsidP="00936770">
            <w:pPr>
              <w:widowControl/>
              <w:spacing w:after="0" w:line="276" w:lineRule="auto"/>
              <w:jc w:val="center"/>
              <w:rPr>
                <w:color w:val="000000"/>
              </w:rPr>
            </w:pPr>
            <w:r w:rsidRPr="00936770">
              <w:rPr>
                <w:color w:val="000000"/>
              </w:rPr>
              <w:t>100%</w:t>
            </w:r>
          </w:p>
        </w:tc>
      </w:tr>
      <w:tr w:rsidR="004367E3" w:rsidRPr="00936770" w:rsidTr="000556FD">
        <w:trPr>
          <w:trHeight w:val="945"/>
        </w:trPr>
        <w:tc>
          <w:tcPr>
            <w:tcW w:w="8217" w:type="dxa"/>
            <w:tcBorders>
              <w:top w:val="single" w:sz="4" w:space="0" w:color="000000"/>
              <w:left w:val="single" w:sz="4" w:space="0" w:color="000000"/>
              <w:bottom w:val="single" w:sz="4" w:space="0" w:color="000000"/>
              <w:right w:val="single" w:sz="4" w:space="0" w:color="000000"/>
            </w:tcBorders>
            <w:vAlign w:val="center"/>
          </w:tcPr>
          <w:p w:rsidR="004367E3" w:rsidRPr="00936770" w:rsidRDefault="008D7E36" w:rsidP="00936770">
            <w:pPr>
              <w:widowControl/>
              <w:spacing w:after="0" w:line="276" w:lineRule="auto"/>
              <w:rPr>
                <w:color w:val="000000"/>
              </w:rPr>
            </w:pPr>
            <w:r w:rsidRPr="00936770">
              <w:rPr>
                <w:b/>
                <w:color w:val="000000"/>
              </w:rPr>
              <w:t>2. Cumple medianamente:</w:t>
            </w:r>
            <w:r w:rsidRPr="00936770">
              <w:rPr>
                <w:color w:val="000000"/>
              </w:rPr>
              <w:t xml:space="preserve"> Aplica cuando los aspectos y/o antecedentes presentados dan cuenta de manera </w:t>
            </w:r>
            <w:r w:rsidRPr="00936770">
              <w:rPr>
                <w:color w:val="000000"/>
                <w:u w:val="single"/>
              </w:rPr>
              <w:t>suficiente</w:t>
            </w:r>
            <w:r w:rsidRPr="00936770">
              <w:rPr>
                <w:color w:val="000000"/>
              </w:rPr>
              <w:t xml:space="preserve"> de lo solicitado en el criterio a evaluar</w:t>
            </w:r>
          </w:p>
        </w:tc>
        <w:tc>
          <w:tcPr>
            <w:tcW w:w="1268" w:type="dxa"/>
            <w:tcBorders>
              <w:top w:val="single" w:sz="4" w:space="0" w:color="000000"/>
              <w:left w:val="nil"/>
              <w:bottom w:val="single" w:sz="4" w:space="0" w:color="000000"/>
              <w:right w:val="single" w:sz="4" w:space="0" w:color="000000"/>
            </w:tcBorders>
            <w:vAlign w:val="center"/>
          </w:tcPr>
          <w:p w:rsidR="004367E3" w:rsidRPr="00936770" w:rsidRDefault="008D7E36" w:rsidP="00936770">
            <w:pPr>
              <w:widowControl/>
              <w:spacing w:after="0" w:line="276" w:lineRule="auto"/>
              <w:jc w:val="center"/>
              <w:rPr>
                <w:color w:val="000000"/>
              </w:rPr>
            </w:pPr>
            <w:r w:rsidRPr="00936770">
              <w:rPr>
                <w:color w:val="000000"/>
              </w:rPr>
              <w:t>70%</w:t>
            </w:r>
          </w:p>
        </w:tc>
      </w:tr>
      <w:tr w:rsidR="004367E3" w:rsidRPr="00936770" w:rsidTr="000556FD">
        <w:trPr>
          <w:trHeight w:val="885"/>
        </w:trPr>
        <w:tc>
          <w:tcPr>
            <w:tcW w:w="8217" w:type="dxa"/>
            <w:tcBorders>
              <w:top w:val="single" w:sz="4" w:space="0" w:color="000000"/>
              <w:left w:val="single" w:sz="4" w:space="0" w:color="000000"/>
              <w:bottom w:val="single" w:sz="4" w:space="0" w:color="000000"/>
              <w:right w:val="single" w:sz="4" w:space="0" w:color="000000"/>
            </w:tcBorders>
            <w:vAlign w:val="center"/>
          </w:tcPr>
          <w:p w:rsidR="004367E3" w:rsidRPr="00936770" w:rsidRDefault="008D7E36" w:rsidP="00936770">
            <w:pPr>
              <w:widowControl/>
              <w:spacing w:after="0" w:line="276" w:lineRule="auto"/>
              <w:rPr>
                <w:color w:val="000000"/>
              </w:rPr>
            </w:pPr>
            <w:r w:rsidRPr="00936770">
              <w:rPr>
                <w:b/>
                <w:color w:val="000000"/>
              </w:rPr>
              <w:t>3. Cumple mínimamente:</w:t>
            </w:r>
            <w:r w:rsidRPr="00936770">
              <w:rPr>
                <w:color w:val="000000"/>
              </w:rPr>
              <w:t xml:space="preserve"> Aplica cuando los antecedentes presentados dan cuenta de manera </w:t>
            </w:r>
            <w:r w:rsidRPr="00936770">
              <w:rPr>
                <w:color w:val="000000"/>
                <w:u w:val="single"/>
              </w:rPr>
              <w:t>parcial o deficientemente</w:t>
            </w:r>
            <w:r w:rsidRPr="00936770">
              <w:rPr>
                <w:color w:val="000000"/>
              </w:rPr>
              <w:t xml:space="preserve"> de lo solicitado en el criterio a evaluar</w:t>
            </w:r>
          </w:p>
        </w:tc>
        <w:tc>
          <w:tcPr>
            <w:tcW w:w="1268" w:type="dxa"/>
            <w:tcBorders>
              <w:top w:val="single" w:sz="4" w:space="0" w:color="000000"/>
              <w:left w:val="nil"/>
              <w:bottom w:val="single" w:sz="4" w:space="0" w:color="000000"/>
              <w:right w:val="single" w:sz="4" w:space="0" w:color="000000"/>
            </w:tcBorders>
            <w:vAlign w:val="center"/>
          </w:tcPr>
          <w:p w:rsidR="004367E3" w:rsidRPr="00936770" w:rsidRDefault="008D7E36" w:rsidP="00936770">
            <w:pPr>
              <w:widowControl/>
              <w:spacing w:after="0" w:line="276" w:lineRule="auto"/>
              <w:jc w:val="center"/>
              <w:rPr>
                <w:color w:val="000000"/>
              </w:rPr>
            </w:pPr>
            <w:r w:rsidRPr="00936770">
              <w:rPr>
                <w:color w:val="000000"/>
              </w:rPr>
              <w:t>40%</w:t>
            </w:r>
          </w:p>
        </w:tc>
      </w:tr>
      <w:tr w:rsidR="004367E3" w:rsidRPr="00936770" w:rsidTr="000556FD">
        <w:trPr>
          <w:trHeight w:val="870"/>
        </w:trPr>
        <w:tc>
          <w:tcPr>
            <w:tcW w:w="8217" w:type="dxa"/>
            <w:tcBorders>
              <w:top w:val="single" w:sz="4" w:space="0" w:color="000000"/>
              <w:left w:val="single" w:sz="4" w:space="0" w:color="000000"/>
              <w:bottom w:val="single" w:sz="4" w:space="0" w:color="000000"/>
              <w:right w:val="single" w:sz="4" w:space="0" w:color="000000"/>
            </w:tcBorders>
            <w:vAlign w:val="center"/>
          </w:tcPr>
          <w:p w:rsidR="004367E3" w:rsidRPr="00936770" w:rsidRDefault="008D7E36" w:rsidP="00936770">
            <w:pPr>
              <w:widowControl/>
              <w:spacing w:after="0" w:line="276" w:lineRule="auto"/>
              <w:rPr>
                <w:color w:val="000000"/>
              </w:rPr>
            </w:pPr>
            <w:r w:rsidRPr="00936770">
              <w:rPr>
                <w:b/>
                <w:color w:val="000000"/>
              </w:rPr>
              <w:t>4. No cumple en absoluto:</w:t>
            </w:r>
            <w:r w:rsidRPr="00936770">
              <w:rPr>
                <w:color w:val="000000"/>
              </w:rPr>
              <w:t xml:space="preserve"> Aplica cuando los antecedentes presentados </w:t>
            </w:r>
            <w:r w:rsidRPr="00936770">
              <w:rPr>
                <w:color w:val="000000"/>
                <w:u w:val="single"/>
              </w:rPr>
              <w:t>no cumplen</w:t>
            </w:r>
            <w:r w:rsidRPr="00936770">
              <w:rPr>
                <w:color w:val="000000"/>
              </w:rPr>
              <w:t xml:space="preserve"> con ninguno de los aspectos señalados en el criterio a evaluar</w:t>
            </w:r>
          </w:p>
        </w:tc>
        <w:tc>
          <w:tcPr>
            <w:tcW w:w="1268" w:type="dxa"/>
            <w:tcBorders>
              <w:top w:val="single" w:sz="4" w:space="0" w:color="000000"/>
              <w:left w:val="nil"/>
              <w:bottom w:val="single" w:sz="4" w:space="0" w:color="000000"/>
              <w:right w:val="single" w:sz="4" w:space="0" w:color="000000"/>
            </w:tcBorders>
            <w:vAlign w:val="center"/>
          </w:tcPr>
          <w:p w:rsidR="004367E3" w:rsidRPr="00936770" w:rsidRDefault="008D7E36" w:rsidP="00936770">
            <w:pPr>
              <w:widowControl/>
              <w:spacing w:after="0" w:line="276" w:lineRule="auto"/>
              <w:jc w:val="center"/>
              <w:rPr>
                <w:color w:val="000000"/>
              </w:rPr>
            </w:pPr>
            <w:r w:rsidRPr="00936770">
              <w:rPr>
                <w:color w:val="000000"/>
              </w:rPr>
              <w:t>0%</w:t>
            </w:r>
          </w:p>
        </w:tc>
      </w:tr>
    </w:tbl>
    <w:p w:rsidR="004367E3" w:rsidRPr="00936770" w:rsidRDefault="004367E3" w:rsidP="00936770">
      <w:pPr>
        <w:spacing w:after="0" w:line="276" w:lineRule="auto"/>
      </w:pPr>
    </w:p>
    <w:p w:rsidR="004367E3" w:rsidRPr="00936770" w:rsidRDefault="008D7E36" w:rsidP="00936770">
      <w:pPr>
        <w:spacing w:after="0" w:line="276" w:lineRule="auto"/>
      </w:pPr>
      <w:r w:rsidRPr="00936770">
        <w:t xml:space="preserve">La evaluación contempla dos aspectos: el proyecto y la experiencia de la institución. </w:t>
      </w:r>
    </w:p>
    <w:p w:rsidR="004367E3" w:rsidRPr="00936770" w:rsidRDefault="004367E3" w:rsidP="00936770">
      <w:pPr>
        <w:spacing w:after="0" w:line="276" w:lineRule="auto"/>
      </w:pPr>
    </w:p>
    <w:p w:rsidR="004367E3" w:rsidRPr="00936770" w:rsidRDefault="008D7E36" w:rsidP="00936770">
      <w:pPr>
        <w:spacing w:after="0" w:line="276" w:lineRule="auto"/>
      </w:pPr>
      <w:r w:rsidRPr="00936770">
        <w:t>El Departamento de Derechos Humanos y Seguimiento Legislativo, deberá realizar una evaluación técnica del proyecto presentado por la institución de educación, a fin de observar los aspectos positivos y negativos del mismo, poniendo especial atención en la pertinencia, la coherencia interna y la complementariedad de recursos del proyecto (Anexo N°4).</w:t>
      </w:r>
    </w:p>
    <w:p w:rsidR="004367E3" w:rsidRPr="00936770" w:rsidRDefault="004367E3" w:rsidP="00936770">
      <w:pPr>
        <w:spacing w:after="0" w:line="276" w:lineRule="auto"/>
      </w:pPr>
    </w:p>
    <w:p w:rsidR="004367E3" w:rsidRPr="00936770" w:rsidRDefault="008D7E36" w:rsidP="00936770">
      <w:pPr>
        <w:spacing w:after="0" w:line="276" w:lineRule="auto"/>
      </w:pPr>
      <w:r w:rsidRPr="00936770">
        <w:t>La evaluación de la experiencia deberá ser efectuada de igual forma, en razón de la documentación aportada por cada institución.</w:t>
      </w:r>
    </w:p>
    <w:p w:rsidR="004367E3" w:rsidRPr="00936770" w:rsidRDefault="004367E3" w:rsidP="00936770">
      <w:pPr>
        <w:spacing w:after="0" w:line="276" w:lineRule="auto"/>
      </w:pPr>
    </w:p>
    <w:p w:rsidR="004367E3" w:rsidRPr="00936770" w:rsidRDefault="008D7E36" w:rsidP="00936770">
      <w:pPr>
        <w:spacing w:after="0" w:line="276" w:lineRule="auto"/>
      </w:pPr>
      <w:r w:rsidRPr="00936770">
        <w:t>La institución postulante deberá acreditar su experiencia en las temáticas antes indicadas, mediante información fidedigna que dé cuenta de la realización de dichas actividades, con la respectiva certificación emitida por la entidad.</w:t>
      </w:r>
    </w:p>
    <w:p w:rsidR="004367E3" w:rsidRPr="00936770" w:rsidRDefault="004367E3" w:rsidP="00936770">
      <w:pPr>
        <w:spacing w:after="0" w:line="276" w:lineRule="auto"/>
      </w:pPr>
    </w:p>
    <w:p w:rsidR="004367E3" w:rsidRPr="00936770" w:rsidRDefault="008D7E36" w:rsidP="00936770">
      <w:pPr>
        <w:spacing w:after="0" w:line="276" w:lineRule="auto"/>
        <w:rPr>
          <w:b/>
        </w:rPr>
      </w:pPr>
      <w:r w:rsidRPr="00936770">
        <w:rPr>
          <w:b/>
        </w:rPr>
        <w:t>ADJUDICACIÓN DE LAS PROPUESTAS</w:t>
      </w:r>
    </w:p>
    <w:p w:rsidR="004367E3" w:rsidRPr="00936770" w:rsidRDefault="004367E3" w:rsidP="00936770">
      <w:pPr>
        <w:spacing w:after="0" w:line="276" w:lineRule="auto"/>
      </w:pPr>
    </w:p>
    <w:p w:rsidR="004367E3" w:rsidRPr="00936770" w:rsidRDefault="008D7E36" w:rsidP="00936770">
      <w:pPr>
        <w:spacing w:after="0" w:line="276" w:lineRule="auto"/>
      </w:pPr>
      <w:r w:rsidRPr="00936770">
        <w:t>Serán susceptibles de adjudicación sólo aquellos proyectos que obtengan</w:t>
      </w:r>
      <w:r w:rsidRPr="00936770">
        <w:rPr>
          <w:b/>
        </w:rPr>
        <w:t xml:space="preserve"> sesenta (60) puntos o más en el proceso de evaluación. </w:t>
      </w:r>
      <w:r w:rsidRPr="00936770">
        <w:t xml:space="preserve"> La evaluación quedará registrada en el Anexo N°3 de las presentes bases.</w:t>
      </w:r>
    </w:p>
    <w:p w:rsidR="00936770" w:rsidRDefault="00936770" w:rsidP="00936770">
      <w:pPr>
        <w:spacing w:after="0" w:line="276" w:lineRule="auto"/>
      </w:pPr>
    </w:p>
    <w:p w:rsidR="004367E3" w:rsidRPr="00936770" w:rsidRDefault="008D7E36" w:rsidP="00936770">
      <w:pPr>
        <w:spacing w:after="0" w:line="276" w:lineRule="auto"/>
      </w:pPr>
      <w:r w:rsidRPr="00936770">
        <w:t>Se ordenarán los proyectos de mayor a menor puntaje y se adjudicará al proyecto que obtenga el mayor puntaje</w:t>
      </w:r>
      <w:r w:rsidR="00822720" w:rsidRPr="00936770">
        <w:t xml:space="preserve"> total</w:t>
      </w:r>
      <w:r w:rsidRPr="00936770">
        <w:t>.</w:t>
      </w:r>
    </w:p>
    <w:p w:rsidR="00936770" w:rsidRDefault="00936770" w:rsidP="00936770">
      <w:pPr>
        <w:pStyle w:val="Ttulo2"/>
        <w:spacing w:before="0" w:after="0" w:line="276" w:lineRule="auto"/>
        <w:rPr>
          <w:color w:val="365F91" w:themeColor="accent1" w:themeShade="BF"/>
          <w:sz w:val="22"/>
          <w:szCs w:val="22"/>
        </w:rPr>
      </w:pPr>
      <w:bookmarkStart w:id="59" w:name="_Toc146703318"/>
    </w:p>
    <w:p w:rsidR="004367E3" w:rsidRPr="00936770" w:rsidRDefault="008D7E36" w:rsidP="00936770">
      <w:pPr>
        <w:pStyle w:val="Ttulo2"/>
        <w:spacing w:before="0" w:after="0" w:line="276" w:lineRule="auto"/>
        <w:ind w:firstLine="720"/>
        <w:rPr>
          <w:color w:val="365F91" w:themeColor="accent1" w:themeShade="BF"/>
          <w:sz w:val="22"/>
          <w:szCs w:val="22"/>
        </w:rPr>
      </w:pPr>
      <w:r w:rsidRPr="00936770">
        <w:rPr>
          <w:color w:val="365F91" w:themeColor="accent1" w:themeShade="BF"/>
          <w:sz w:val="22"/>
          <w:szCs w:val="22"/>
        </w:rPr>
        <w:t>4.</w:t>
      </w:r>
      <w:r w:rsidR="00B310D2" w:rsidRPr="00936770">
        <w:rPr>
          <w:color w:val="365F91" w:themeColor="accent1" w:themeShade="BF"/>
          <w:sz w:val="22"/>
          <w:szCs w:val="22"/>
        </w:rPr>
        <w:t>3</w:t>
      </w:r>
      <w:r w:rsidRPr="00936770">
        <w:rPr>
          <w:color w:val="365F91" w:themeColor="accent1" w:themeShade="BF"/>
          <w:sz w:val="22"/>
          <w:szCs w:val="22"/>
        </w:rPr>
        <w:t>. Criterios de desempate</w:t>
      </w:r>
      <w:bookmarkEnd w:id="59"/>
    </w:p>
    <w:p w:rsidR="004367E3" w:rsidRPr="00936770" w:rsidRDefault="008D7E36" w:rsidP="00936770">
      <w:pPr>
        <w:spacing w:after="0" w:line="276" w:lineRule="auto"/>
      </w:pPr>
      <w:r w:rsidRPr="00936770">
        <w:t xml:space="preserve">En caso de que existan dos (2) o más instituciones con el mismo puntaje, se deberá decidir por aquella que haya obtenido mayor puntuación en la evaluación referida a “Experiencia en desarrollo de postgrado”. En caso de tener el mismo puntaje en dicha categoría, se aplicará el mismo criterio hacia abajo, respecto de la “Experiencia en desarrollo de cursos, seminarios o talleres”, luego con “Experiencia en desarrollo de proyectos” y finalmente con “Experiencia en desarrollo de estudios e informes”. </w:t>
      </w:r>
    </w:p>
    <w:p w:rsidR="004367E3" w:rsidRPr="00936770" w:rsidRDefault="004367E3" w:rsidP="00936770">
      <w:pPr>
        <w:spacing w:after="0" w:line="276" w:lineRule="auto"/>
      </w:pPr>
      <w:bookmarkStart w:id="60" w:name="_ihv636" w:colFirst="0" w:colLast="0"/>
      <w:bookmarkEnd w:id="60"/>
    </w:p>
    <w:p w:rsidR="000556FD" w:rsidRPr="00936770" w:rsidRDefault="00B310D2" w:rsidP="00936770">
      <w:pPr>
        <w:pStyle w:val="Ttulo2"/>
        <w:spacing w:before="0" w:after="0" w:line="276" w:lineRule="auto"/>
        <w:ind w:firstLine="720"/>
        <w:rPr>
          <w:color w:val="365F91" w:themeColor="accent1" w:themeShade="BF"/>
          <w:sz w:val="22"/>
          <w:szCs w:val="22"/>
        </w:rPr>
      </w:pPr>
      <w:bookmarkStart w:id="61" w:name="_Toc146703319"/>
      <w:r w:rsidRPr="00936770">
        <w:rPr>
          <w:color w:val="365F91" w:themeColor="accent1" w:themeShade="BF"/>
          <w:sz w:val="22"/>
          <w:szCs w:val="22"/>
        </w:rPr>
        <w:t>4.4</w:t>
      </w:r>
      <w:r w:rsidR="008D7E36" w:rsidRPr="00936770">
        <w:rPr>
          <w:color w:val="365F91" w:themeColor="accent1" w:themeShade="BF"/>
          <w:sz w:val="22"/>
          <w:szCs w:val="22"/>
        </w:rPr>
        <w:t>. Resultado adjudicación</w:t>
      </w:r>
      <w:bookmarkEnd w:id="61"/>
      <w:r w:rsidR="008D7E36" w:rsidRPr="00936770">
        <w:rPr>
          <w:color w:val="365F91" w:themeColor="accent1" w:themeShade="BF"/>
          <w:sz w:val="22"/>
          <w:szCs w:val="22"/>
        </w:rPr>
        <w:t xml:space="preserve"> </w:t>
      </w:r>
    </w:p>
    <w:p w:rsidR="004367E3" w:rsidRPr="00936770" w:rsidRDefault="008D7E36" w:rsidP="00936770">
      <w:pPr>
        <w:keepNext/>
        <w:keepLines/>
        <w:pBdr>
          <w:top w:val="nil"/>
          <w:left w:val="nil"/>
          <w:bottom w:val="nil"/>
          <w:right w:val="nil"/>
          <w:between w:val="nil"/>
        </w:pBdr>
        <w:spacing w:after="0" w:line="276" w:lineRule="auto"/>
      </w:pPr>
      <w:r w:rsidRPr="00936770">
        <w:t xml:space="preserve">Una vez determinada la institución que haya obtenido la mejor evaluación de los proyectos, se realizará la adjudicación de la Entidad que ejecutará el Curso, la cual quedará reflejada mediante la dictación de la correspondiente Resolución Exenta del/la Directora/a Nacional y notificada al adjudicatario, al correo electrónico indicado en la postulación conforme se indica. </w:t>
      </w:r>
    </w:p>
    <w:p w:rsidR="004367E3" w:rsidRPr="00936770" w:rsidRDefault="004367E3" w:rsidP="00936770">
      <w:pPr>
        <w:spacing w:after="0" w:line="276" w:lineRule="auto"/>
      </w:pPr>
    </w:p>
    <w:p w:rsidR="004367E3" w:rsidRPr="00936770" w:rsidRDefault="008D7E36" w:rsidP="00936770">
      <w:pPr>
        <w:spacing w:after="0" w:line="276" w:lineRule="auto"/>
      </w:pPr>
      <w:r w:rsidRPr="00936770">
        <w:t xml:space="preserve">La referida Resolución se publicará en la página web institucional de SENADIS: </w:t>
      </w:r>
      <w:hyperlink r:id="rId16">
        <w:r w:rsidRPr="00936770">
          <w:rPr>
            <w:color w:val="0000FF"/>
            <w:u w:val="single"/>
          </w:rPr>
          <w:t>www.senadis.gob.cl</w:t>
        </w:r>
      </w:hyperlink>
      <w:r w:rsidRPr="00936770">
        <w:t xml:space="preserve">. </w:t>
      </w:r>
    </w:p>
    <w:p w:rsidR="00B310D2" w:rsidRPr="00936770" w:rsidRDefault="00B310D2" w:rsidP="00936770">
      <w:pPr>
        <w:spacing w:after="0" w:line="276" w:lineRule="auto"/>
        <w:rPr>
          <w:b/>
        </w:rPr>
      </w:pPr>
      <w:bookmarkStart w:id="62" w:name="_om1fnbcaam90" w:colFirst="0" w:colLast="0"/>
      <w:bookmarkEnd w:id="62"/>
    </w:p>
    <w:p w:rsidR="004367E3" w:rsidRPr="00936770" w:rsidRDefault="008D7E36" w:rsidP="00936770">
      <w:pPr>
        <w:spacing w:after="0" w:line="276" w:lineRule="auto"/>
        <w:rPr>
          <w:b/>
        </w:rPr>
      </w:pPr>
      <w:r w:rsidRPr="00936770">
        <w:rPr>
          <w:b/>
        </w:rPr>
        <w:t>Recursos Administrativos</w:t>
      </w:r>
    </w:p>
    <w:p w:rsidR="004367E3" w:rsidRPr="00936770" w:rsidRDefault="008D7E36" w:rsidP="00936770">
      <w:pPr>
        <w:spacing w:after="0" w:line="276" w:lineRule="auto"/>
        <w:ind w:right="20"/>
        <w:rPr>
          <w:b/>
          <w:color w:val="222222"/>
        </w:rPr>
      </w:pPr>
      <w:r w:rsidRPr="00936770">
        <w:rPr>
          <w:color w:val="222222"/>
        </w:rPr>
        <w:t xml:space="preserve">Los proyectos de las entidades postulantes que en este concurso sean declarados inadmisibles, no elegibles o no fuesen adjudicados, podrán interponer un Recurso de Reposición en contra de la decisión de la autoridad, dentro de los cinco (5) días hábiles posteriores a la fecha de emisión de la Resolución respectiva que así lo declare, conforme lo dispone el artículo 59 de la Ley N°19.880, que Establece Bases de los Procedimientos Administrativos que Rigen los Actos de los Órganos de la Administración del Estado. Para ello se entenderá como una solicitud de Recurso Reposición, al que </w:t>
      </w:r>
      <w:r w:rsidRPr="00936770">
        <w:rPr>
          <w:b/>
          <w:color w:val="222222"/>
        </w:rPr>
        <w:t>se presente únicamente a través del formulario</w:t>
      </w:r>
      <w:r w:rsidRPr="00936770">
        <w:rPr>
          <w:color w:val="222222"/>
        </w:rPr>
        <w:t xml:space="preserve"> respectivo (Anexo Nº5). Se hace presente que </w:t>
      </w:r>
      <w:r w:rsidRPr="00936770">
        <w:rPr>
          <w:b/>
          <w:color w:val="222222"/>
        </w:rPr>
        <w:t>en ningún caso por medio del recurso se podrán presentar documentos o antecedentes exigidos y no entregados oportunamente en la postulación ni</w:t>
      </w:r>
      <w:r w:rsidRPr="00936770">
        <w:rPr>
          <w:color w:val="222222"/>
        </w:rPr>
        <w:t xml:space="preserve"> </w:t>
      </w:r>
      <w:r w:rsidRPr="00936770">
        <w:rPr>
          <w:b/>
          <w:color w:val="222222"/>
        </w:rPr>
        <w:t>enmendar errores en esta instancia.</w:t>
      </w:r>
    </w:p>
    <w:p w:rsidR="004367E3" w:rsidRPr="00936770" w:rsidRDefault="008D7E36" w:rsidP="00936770">
      <w:pPr>
        <w:widowControl/>
        <w:shd w:val="clear" w:color="auto" w:fill="FFFFFF"/>
        <w:spacing w:after="0" w:line="276" w:lineRule="auto"/>
        <w:rPr>
          <w:color w:val="222222"/>
        </w:rPr>
      </w:pPr>
      <w:bookmarkStart w:id="63" w:name="_32hioqz" w:colFirst="0" w:colLast="0"/>
      <w:bookmarkEnd w:id="63"/>
      <w:r w:rsidRPr="00936770">
        <w:rPr>
          <w:color w:val="222222"/>
        </w:rPr>
        <w:t> </w:t>
      </w:r>
    </w:p>
    <w:p w:rsidR="004367E3" w:rsidRPr="00936770" w:rsidRDefault="00DD66C1" w:rsidP="00936770">
      <w:pPr>
        <w:pStyle w:val="Ttulo1"/>
        <w:spacing w:before="0" w:after="0" w:line="276" w:lineRule="auto"/>
        <w:rPr>
          <w:color w:val="365F91" w:themeColor="accent1" w:themeShade="BF"/>
          <w:sz w:val="22"/>
          <w:szCs w:val="22"/>
        </w:rPr>
      </w:pPr>
      <w:bookmarkStart w:id="64" w:name="_Toc146703320"/>
      <w:r w:rsidRPr="00936770">
        <w:rPr>
          <w:color w:val="365F91" w:themeColor="accent1" w:themeShade="BF"/>
          <w:sz w:val="22"/>
          <w:szCs w:val="22"/>
        </w:rPr>
        <w:t>5</w:t>
      </w:r>
      <w:r w:rsidR="008D7E36" w:rsidRPr="00936770">
        <w:rPr>
          <w:color w:val="365F91" w:themeColor="accent1" w:themeShade="BF"/>
          <w:sz w:val="22"/>
          <w:szCs w:val="22"/>
        </w:rPr>
        <w:t>. SUSCRIPCIÓN CONVENIO</w:t>
      </w:r>
      <w:bookmarkEnd w:id="64"/>
    </w:p>
    <w:p w:rsidR="004367E3" w:rsidRPr="00936770" w:rsidRDefault="008D7E36" w:rsidP="00936770">
      <w:pPr>
        <w:pStyle w:val="Ttulo2"/>
        <w:spacing w:before="0" w:after="0" w:line="276" w:lineRule="auto"/>
        <w:ind w:firstLine="720"/>
        <w:rPr>
          <w:color w:val="365F91" w:themeColor="accent1" w:themeShade="BF"/>
          <w:sz w:val="22"/>
          <w:szCs w:val="22"/>
        </w:rPr>
      </w:pPr>
      <w:bookmarkStart w:id="65" w:name="_1hmsyys" w:colFirst="0" w:colLast="0"/>
      <w:bookmarkStart w:id="66" w:name="_Toc146703321"/>
      <w:bookmarkEnd w:id="65"/>
      <w:r w:rsidRPr="00936770">
        <w:rPr>
          <w:color w:val="365F91" w:themeColor="accent1" w:themeShade="BF"/>
          <w:sz w:val="22"/>
          <w:szCs w:val="22"/>
        </w:rPr>
        <w:t>5.1. Documentos a presentar para la suscripción:</w:t>
      </w:r>
      <w:bookmarkEnd w:id="66"/>
    </w:p>
    <w:p w:rsidR="004367E3" w:rsidRPr="00936770" w:rsidRDefault="008D7E36" w:rsidP="00936770">
      <w:pPr>
        <w:spacing w:after="0" w:line="276" w:lineRule="auto"/>
      </w:pPr>
      <w:r w:rsidRPr="00936770">
        <w:t>Para efectos de la suscripción del convenio por parte de SENADIS, el adjudicatario deberá acompañar al convenio, los documentos en original o copia legalizada mencionados en el punto 3.4.3., de estas bases de convocatoria.</w:t>
      </w:r>
    </w:p>
    <w:p w:rsidR="004367E3" w:rsidRPr="00936770" w:rsidRDefault="004367E3" w:rsidP="00936770">
      <w:pPr>
        <w:spacing w:after="0" w:line="276" w:lineRule="auto"/>
      </w:pPr>
      <w:bookmarkStart w:id="67" w:name="_41mghml" w:colFirst="0" w:colLast="0"/>
      <w:bookmarkEnd w:id="67"/>
    </w:p>
    <w:p w:rsidR="004367E3" w:rsidRPr="00936770" w:rsidRDefault="008D7E36" w:rsidP="00936770">
      <w:pPr>
        <w:pStyle w:val="Ttulo2"/>
        <w:spacing w:before="0" w:after="0" w:line="276" w:lineRule="auto"/>
        <w:ind w:firstLine="720"/>
        <w:rPr>
          <w:color w:val="365F91" w:themeColor="accent1" w:themeShade="BF"/>
          <w:sz w:val="22"/>
          <w:szCs w:val="22"/>
        </w:rPr>
      </w:pPr>
      <w:bookmarkStart w:id="68" w:name="_Toc146703322"/>
      <w:r w:rsidRPr="00936770">
        <w:rPr>
          <w:color w:val="365F91" w:themeColor="accent1" w:themeShade="BF"/>
          <w:sz w:val="22"/>
          <w:szCs w:val="22"/>
        </w:rPr>
        <w:t>5.2. Firma del Convenio</w:t>
      </w:r>
      <w:bookmarkEnd w:id="68"/>
    </w:p>
    <w:p w:rsidR="004367E3" w:rsidRPr="00936770" w:rsidRDefault="008D7E36" w:rsidP="00936770">
      <w:pPr>
        <w:spacing w:after="0" w:line="276" w:lineRule="auto"/>
      </w:pPr>
      <w:r w:rsidRPr="00936770">
        <w:t xml:space="preserve">Una vez informado los resultados de la etapa adjudicación, de acuerdo a lo indicado en el punto 4.3., a aquella institución que resulte adjudicada, se le enviarán dos (2) ejemplares del convenio original para ser firmados por el o la representante legal. Tanto el envío del convenio como la firma de cada uno de sus ejemplares, deberá efectuarse en el plazo de </w:t>
      </w:r>
      <w:r w:rsidR="00C3080A" w:rsidRPr="00936770">
        <w:t>diez (</w:t>
      </w:r>
      <w:r w:rsidRPr="00936770">
        <w:t>10</w:t>
      </w:r>
      <w:r w:rsidR="00C3080A" w:rsidRPr="00936770">
        <w:t>)</w:t>
      </w:r>
      <w:r w:rsidRPr="00936770">
        <w:t xml:space="preserve"> días hábiles desde su recepción.  </w:t>
      </w:r>
    </w:p>
    <w:p w:rsidR="000556FD" w:rsidRPr="00936770" w:rsidRDefault="000556FD" w:rsidP="00936770">
      <w:pPr>
        <w:spacing w:after="0" w:line="276" w:lineRule="auto"/>
      </w:pPr>
    </w:p>
    <w:p w:rsidR="004367E3" w:rsidRPr="00936770" w:rsidRDefault="008D7E36" w:rsidP="00936770">
      <w:pPr>
        <w:spacing w:after="0" w:line="276" w:lineRule="auto"/>
      </w:pPr>
      <w:r w:rsidRPr="00936770">
        <w:t>La institución deberá devolver los ejemplares del convenio original firmados por el representante legal a la Dirección Nacional, para dar inicio al proceso de firma y elaboración de su respectiva resolución aprobatoria.</w:t>
      </w:r>
    </w:p>
    <w:p w:rsidR="004367E3" w:rsidRPr="00936770" w:rsidRDefault="004367E3" w:rsidP="00936770">
      <w:pPr>
        <w:spacing w:after="0" w:line="276" w:lineRule="auto"/>
      </w:pPr>
      <w:bookmarkStart w:id="69" w:name="_2grqrue" w:colFirst="0" w:colLast="0"/>
      <w:bookmarkEnd w:id="69"/>
    </w:p>
    <w:p w:rsidR="004367E3" w:rsidRPr="00936770" w:rsidRDefault="008D7E36" w:rsidP="00936770">
      <w:pPr>
        <w:pStyle w:val="Ttulo2"/>
        <w:spacing w:before="0" w:after="0" w:line="276" w:lineRule="auto"/>
        <w:ind w:firstLine="720"/>
        <w:rPr>
          <w:color w:val="365F91" w:themeColor="accent1" w:themeShade="BF"/>
          <w:sz w:val="22"/>
          <w:szCs w:val="22"/>
        </w:rPr>
      </w:pPr>
      <w:bookmarkStart w:id="70" w:name="_Toc146703323"/>
      <w:r w:rsidRPr="00936770">
        <w:rPr>
          <w:color w:val="365F91" w:themeColor="accent1" w:themeShade="BF"/>
          <w:sz w:val="22"/>
          <w:szCs w:val="22"/>
        </w:rPr>
        <w:t>5.3. Instrumento de Garantía</w:t>
      </w:r>
      <w:bookmarkEnd w:id="70"/>
    </w:p>
    <w:p w:rsidR="004367E3" w:rsidRPr="00936770" w:rsidRDefault="008D7E36" w:rsidP="00936770">
      <w:pPr>
        <w:spacing w:after="0" w:line="276" w:lineRule="auto"/>
      </w:pPr>
      <w:r w:rsidRPr="00936770">
        <w:t xml:space="preserve">Solamente si la institución es privada, junto con la entrega del convenio firmado, deberá hacer entrega de un instrumento de garantía </w:t>
      </w:r>
      <w:r w:rsidR="00BB3A10" w:rsidRPr="00936770">
        <w:t>por un valor equivalente a</w:t>
      </w:r>
      <w:r w:rsidRPr="00936770">
        <w:t xml:space="preserve">l </w:t>
      </w:r>
      <w:r w:rsidRPr="00936770">
        <w:rPr>
          <w:b/>
        </w:rPr>
        <w:t>5% del monto del convenio</w:t>
      </w:r>
      <w:r w:rsidRPr="00936770">
        <w:t>, el que tiene como fin garantizar el fiel, total y oportuno cumplimiento de la obligación contraída por la organización con SENADIS. El que deberá mantenerse vigente durante todo el tiempo que permanezca vigente el convenio.</w:t>
      </w:r>
    </w:p>
    <w:p w:rsidR="004367E3" w:rsidRPr="00936770" w:rsidRDefault="004367E3" w:rsidP="00936770">
      <w:pPr>
        <w:spacing w:after="0" w:line="276" w:lineRule="auto"/>
      </w:pPr>
    </w:p>
    <w:p w:rsidR="004367E3" w:rsidRPr="00936770" w:rsidRDefault="008D7E36" w:rsidP="00936770">
      <w:pPr>
        <w:spacing w:after="0" w:line="276" w:lineRule="auto"/>
      </w:pPr>
      <w:r w:rsidRPr="00936770">
        <w:t xml:space="preserve">Podrá presentar Vale Vista </w:t>
      </w:r>
      <w:r w:rsidR="00BB3A10" w:rsidRPr="00936770">
        <w:t xml:space="preserve">impreso </w:t>
      </w:r>
      <w:r w:rsidRPr="00936770">
        <w:t xml:space="preserve">emitido físicamente por la entidad bancaria </w:t>
      </w:r>
      <w:r w:rsidRPr="00936770">
        <w:rPr>
          <w:b/>
        </w:rPr>
        <w:t>(no se aceptarán vale vista electrónicos</w:t>
      </w:r>
      <w:r w:rsidRPr="00936770">
        <w:t xml:space="preserve">), Boleta de Garantía Bancaria o Póliza de Seguro, por un valor equivalente al 5% del monto total adjudicado. El instrumento deberá ser extendido a la vista e irrevocablemente, a nombre del Servicio Nacional de la Discapacidad, RUT N°72.576.700-5, con la </w:t>
      </w:r>
      <w:r w:rsidRPr="00936770">
        <w:rPr>
          <w:b/>
        </w:rPr>
        <w:t xml:space="preserve">glosa “Para garantizar el fiel </w:t>
      </w:r>
      <w:r w:rsidR="00BB3A10" w:rsidRPr="00936770">
        <w:rPr>
          <w:b/>
        </w:rPr>
        <w:t xml:space="preserve">y oportuno </w:t>
      </w:r>
      <w:r w:rsidRPr="00936770">
        <w:rPr>
          <w:b/>
        </w:rPr>
        <w:t xml:space="preserve">cumplimiento de las obligaciones que contrae la </w:t>
      </w:r>
      <w:r w:rsidR="00D804A5" w:rsidRPr="00936770">
        <w:rPr>
          <w:b/>
        </w:rPr>
        <w:t>ENTIDAD EJECUTOR</w:t>
      </w:r>
      <w:r w:rsidRPr="00936770">
        <w:rPr>
          <w:b/>
        </w:rPr>
        <w:t>A con el Servicio Nacional de la Discapacidad”.</w:t>
      </w:r>
      <w:r w:rsidRPr="00936770">
        <w:t xml:space="preserve"> La vigencia en los casos que proceda deberá comprender a lo menos ciento ochenta (180) días posteriores a la fecha de término del convenio</w:t>
      </w:r>
    </w:p>
    <w:p w:rsidR="004367E3" w:rsidRPr="00936770" w:rsidRDefault="004367E3" w:rsidP="00936770">
      <w:pPr>
        <w:spacing w:after="0" w:line="276" w:lineRule="auto"/>
      </w:pPr>
    </w:p>
    <w:p w:rsidR="004367E3" w:rsidRPr="00936770" w:rsidRDefault="008D7E36" w:rsidP="00936770">
      <w:pPr>
        <w:spacing w:after="0" w:line="276" w:lineRule="auto"/>
      </w:pPr>
      <w:r w:rsidRPr="00936770">
        <w:t>Los costos derivados de la constitución, prórroga o renovación de dicho documento serán de exclusivo cargo de cada institución adjudicataria y en ningún caso serán financiados con recursos otorgados por SENADIS.</w:t>
      </w:r>
    </w:p>
    <w:p w:rsidR="004367E3" w:rsidRPr="00936770" w:rsidRDefault="004367E3" w:rsidP="00936770">
      <w:pPr>
        <w:spacing w:after="0" w:line="276" w:lineRule="auto"/>
      </w:pPr>
    </w:p>
    <w:p w:rsidR="004367E3" w:rsidRPr="00936770" w:rsidRDefault="008D7E36" w:rsidP="00936770">
      <w:pPr>
        <w:spacing w:after="0" w:line="276" w:lineRule="auto"/>
      </w:pPr>
      <w:r w:rsidRPr="00936770">
        <w:t>Dicho instrumento, podrá ser ejecutado por SENADIS en caso de cualquier incumplimiento a las obligaciones establecidas en el Convenio, o a su vencimiento en caso de no haberse renovado oportunamente, en caso contrario, será devuelto a la institución ejecutora, sin perjuicio, del ejercicio de las demás acciones legales a que hubiere lugar para obtener la total restitución del aporte financiado.</w:t>
      </w:r>
    </w:p>
    <w:p w:rsidR="004367E3" w:rsidRPr="00936770" w:rsidRDefault="004367E3" w:rsidP="00936770">
      <w:pPr>
        <w:spacing w:after="0" w:line="276" w:lineRule="auto"/>
      </w:pPr>
    </w:p>
    <w:p w:rsidR="004367E3" w:rsidRPr="00936770" w:rsidRDefault="008D7E36" w:rsidP="00936770">
      <w:pPr>
        <w:spacing w:after="0" w:line="276" w:lineRule="auto"/>
      </w:pPr>
      <w:r w:rsidRPr="00936770">
        <w:t>Si hubiese algún cambio en los plazos de duración del proyecto y éste fuese aprobado por SENADIS, se deberá prorrogar o renovar el instrumento de garantía, lo cual deberá ser entregado junto con la modificación de convenio firmada por el representante legal de la institución</w:t>
      </w:r>
      <w:r w:rsidR="00936770">
        <w:t xml:space="preserve"> a</w:t>
      </w:r>
      <w:r w:rsidRPr="00936770">
        <w:t xml:space="preserve">djudicataria. Asimismo, los costos derivados de la constitución, prórroga o renovación de dicho documento serán de exclusivo cargo de </w:t>
      </w:r>
      <w:r w:rsidR="00BB3A10" w:rsidRPr="00936770">
        <w:t>la entidad ejecutora</w:t>
      </w:r>
      <w:r w:rsidRPr="00936770">
        <w:t xml:space="preserve"> y en ningún caso serán financiados con recursos otorgados por SENADIS.</w:t>
      </w:r>
    </w:p>
    <w:p w:rsidR="004367E3" w:rsidRPr="00936770" w:rsidRDefault="004367E3" w:rsidP="00936770">
      <w:pPr>
        <w:spacing w:after="0" w:line="276" w:lineRule="auto"/>
      </w:pPr>
    </w:p>
    <w:p w:rsidR="004367E3" w:rsidRPr="00936770" w:rsidRDefault="008D7E36" w:rsidP="00936770">
      <w:pPr>
        <w:spacing w:after="0" w:line="276" w:lineRule="auto"/>
      </w:pPr>
      <w:r w:rsidRPr="00936770">
        <w:t>El instrumento de garantía deberá ceñirse estrictamente a lo señalado, en caso contrario, será devuelto para su corrección, que, de no producirse dentro de los cinco (5) días hábiles tras su notificación, impedirá la suscripción del convenio y se procederá a declarar su desistimiento.</w:t>
      </w:r>
    </w:p>
    <w:p w:rsidR="00BB3A10" w:rsidRPr="00936770" w:rsidRDefault="00BB3A10" w:rsidP="00936770">
      <w:pPr>
        <w:spacing w:after="0" w:line="276" w:lineRule="auto"/>
      </w:pPr>
    </w:p>
    <w:p w:rsidR="00BB3A10" w:rsidRPr="00936770" w:rsidRDefault="00BB3A10" w:rsidP="00936770">
      <w:pPr>
        <w:spacing w:after="0" w:line="276" w:lineRule="auto"/>
      </w:pPr>
      <w:r w:rsidRPr="00936770">
        <w:t>La garantía será devuelta una vez que el Proveedor haya dado total, íntegro y oportuno cumplimiento a todas las obligaciones contraídas en el respectivo convenio. Previamente a la restitución de la garantía, se requerirá la verificación de lo anterior y para lo cual la Contraparte Técnica del Servicio emitirá el respectivo Informe de Cumplimiento entendiendo, para tales efectos, que las obligaciones del Proveedor revisten el carácter de indivisibles.</w:t>
      </w:r>
    </w:p>
    <w:p w:rsidR="000556FD" w:rsidRPr="00936770" w:rsidRDefault="000556FD" w:rsidP="00936770">
      <w:pPr>
        <w:spacing w:after="0" w:line="276" w:lineRule="auto"/>
      </w:pPr>
    </w:p>
    <w:p w:rsidR="00BB3A10" w:rsidRPr="00936770" w:rsidRDefault="00BB3A10" w:rsidP="00936770">
      <w:pPr>
        <w:spacing w:after="0" w:line="276" w:lineRule="auto"/>
      </w:pPr>
      <w:r w:rsidRPr="00936770">
        <w:t>En caso de cobro de esta garantía derivado del incumplimiento de cualquiera de las obligaciones que impone el convenio o las presentes Bases, la Entidad Ejecutora deberá reponer la garantía por igual monto y por el mismo plazo de vigencia que la que reemplaza, dentro de los (15) quince días hábiles siguientes contados desde el cobro de la primera. En caso de no reponer dicha garantía en el plazo indicado podrá estimarse como causal de término anticipado del convenio.</w:t>
      </w:r>
    </w:p>
    <w:p w:rsidR="004367E3" w:rsidRPr="00936770" w:rsidRDefault="004367E3" w:rsidP="00936770">
      <w:pPr>
        <w:spacing w:after="0" w:line="276" w:lineRule="auto"/>
      </w:pPr>
    </w:p>
    <w:p w:rsidR="004367E3" w:rsidRPr="00936770" w:rsidRDefault="008D7E36" w:rsidP="00936770">
      <w:pPr>
        <w:spacing w:after="0" w:line="276" w:lineRule="auto"/>
        <w:rPr>
          <w:b/>
        </w:rPr>
      </w:pPr>
      <w:r w:rsidRPr="00936770">
        <w:rPr>
          <w:b/>
        </w:rPr>
        <w:t>Están exceptuadas de rendir garantía las instituciones públicas, en virtud de lo dispuesto por la jurisprudencia administrativa de la Contraloría General de la República.</w:t>
      </w:r>
    </w:p>
    <w:p w:rsidR="004367E3" w:rsidRPr="00936770" w:rsidRDefault="004367E3" w:rsidP="00936770">
      <w:pPr>
        <w:spacing w:after="0" w:line="276" w:lineRule="auto"/>
        <w:rPr>
          <w:b/>
        </w:rPr>
      </w:pPr>
    </w:p>
    <w:p w:rsidR="004367E3" w:rsidRPr="00936770" w:rsidRDefault="008D7E36" w:rsidP="00936770">
      <w:pPr>
        <w:pStyle w:val="Ttulo2"/>
        <w:spacing w:before="0" w:after="0" w:line="276" w:lineRule="auto"/>
        <w:ind w:left="720"/>
        <w:rPr>
          <w:color w:val="365F91" w:themeColor="accent1" w:themeShade="BF"/>
          <w:sz w:val="22"/>
          <w:szCs w:val="22"/>
        </w:rPr>
      </w:pPr>
      <w:bookmarkStart w:id="71" w:name="_Toc146703324"/>
      <w:r w:rsidRPr="00936770">
        <w:rPr>
          <w:color w:val="365F91" w:themeColor="accent1" w:themeShade="BF"/>
          <w:sz w:val="22"/>
          <w:szCs w:val="22"/>
        </w:rPr>
        <w:t>5.4. Documentos a entregar a</w:t>
      </w:r>
      <w:r w:rsidR="00D804A5" w:rsidRPr="00936770">
        <w:rPr>
          <w:color w:val="365F91" w:themeColor="accent1" w:themeShade="BF"/>
          <w:sz w:val="22"/>
          <w:szCs w:val="22"/>
        </w:rPr>
        <w:t xml:space="preserve"> </w:t>
      </w:r>
      <w:r w:rsidRPr="00936770">
        <w:rPr>
          <w:color w:val="365F91" w:themeColor="accent1" w:themeShade="BF"/>
          <w:sz w:val="22"/>
          <w:szCs w:val="22"/>
        </w:rPr>
        <w:t>l</w:t>
      </w:r>
      <w:r w:rsidR="00D804A5" w:rsidRPr="00936770">
        <w:rPr>
          <w:color w:val="365F91" w:themeColor="accent1" w:themeShade="BF"/>
          <w:sz w:val="22"/>
          <w:szCs w:val="22"/>
        </w:rPr>
        <w:t>a</w:t>
      </w:r>
      <w:r w:rsidRPr="00936770">
        <w:rPr>
          <w:color w:val="365F91" w:themeColor="accent1" w:themeShade="BF"/>
          <w:sz w:val="22"/>
          <w:szCs w:val="22"/>
        </w:rPr>
        <w:t xml:space="preserve"> </w:t>
      </w:r>
      <w:r w:rsidR="00D804A5" w:rsidRPr="00936770">
        <w:rPr>
          <w:color w:val="365F91" w:themeColor="accent1" w:themeShade="BF"/>
          <w:sz w:val="22"/>
          <w:szCs w:val="22"/>
        </w:rPr>
        <w:t>Entidad Ejecutor</w:t>
      </w:r>
      <w:r w:rsidRPr="00936770">
        <w:rPr>
          <w:color w:val="365F91" w:themeColor="accent1" w:themeShade="BF"/>
          <w:sz w:val="22"/>
          <w:szCs w:val="22"/>
        </w:rPr>
        <w:t>a</w:t>
      </w:r>
      <w:bookmarkEnd w:id="71"/>
    </w:p>
    <w:p w:rsidR="004367E3" w:rsidRPr="00936770" w:rsidRDefault="008D7E36" w:rsidP="00936770">
      <w:pPr>
        <w:spacing w:after="0" w:line="276" w:lineRule="auto"/>
      </w:pPr>
      <w:r w:rsidRPr="00936770">
        <w:t>Una vez dictada la Resolución Exenta que adjudica la propuesta y suscrito el convenio, se coordinará con la institución que resulte adjudicada la entrega de:</w:t>
      </w:r>
    </w:p>
    <w:p w:rsidR="004367E3" w:rsidRPr="00936770" w:rsidRDefault="008D7E36" w:rsidP="00936770">
      <w:pPr>
        <w:numPr>
          <w:ilvl w:val="1"/>
          <w:numId w:val="2"/>
        </w:numPr>
        <w:spacing w:after="0" w:line="276" w:lineRule="auto"/>
        <w:ind w:left="709"/>
      </w:pPr>
      <w:r w:rsidRPr="00936770">
        <w:t>Un ejemplar del Convenio de Ejecución del Proyecto firmado.</w:t>
      </w:r>
    </w:p>
    <w:p w:rsidR="004367E3" w:rsidRPr="00936770" w:rsidRDefault="008D7E36" w:rsidP="00936770">
      <w:pPr>
        <w:numPr>
          <w:ilvl w:val="1"/>
          <w:numId w:val="2"/>
        </w:numPr>
        <w:spacing w:after="0" w:line="276" w:lineRule="auto"/>
        <w:ind w:left="709"/>
      </w:pPr>
      <w:r w:rsidRPr="00936770">
        <w:t>Guía de Gestión Administrativa para los Convenios de Transferencia de Recursos, contenida en la Resolución Exenta Nº1937/2020 o el que lo modifique o reemplace.</w:t>
      </w:r>
    </w:p>
    <w:p w:rsidR="004367E3" w:rsidRPr="00936770" w:rsidRDefault="008D7E36" w:rsidP="00936770">
      <w:pPr>
        <w:numPr>
          <w:ilvl w:val="1"/>
          <w:numId w:val="2"/>
        </w:numPr>
        <w:spacing w:after="0" w:line="276" w:lineRule="auto"/>
        <w:ind w:left="709"/>
      </w:pPr>
      <w:r w:rsidRPr="00936770">
        <w:t xml:space="preserve">Orientaciones Técnicas </w:t>
      </w:r>
    </w:p>
    <w:p w:rsidR="004367E3" w:rsidRPr="00936770" w:rsidRDefault="008D7E36" w:rsidP="00936770">
      <w:pPr>
        <w:numPr>
          <w:ilvl w:val="1"/>
          <w:numId w:val="2"/>
        </w:numPr>
        <w:spacing w:after="0" w:line="276" w:lineRule="auto"/>
        <w:ind w:left="709"/>
      </w:pPr>
      <w:r w:rsidRPr="00936770">
        <w:t>Manual de Rendiciones de Cuentas contenida en la Resolución Exenta Nº2684/2019 o el que lo modifique o reemplace</w:t>
      </w:r>
    </w:p>
    <w:p w:rsidR="004367E3" w:rsidRPr="00936770" w:rsidRDefault="008D7E36" w:rsidP="00936770">
      <w:pPr>
        <w:numPr>
          <w:ilvl w:val="1"/>
          <w:numId w:val="2"/>
        </w:numPr>
        <w:spacing w:after="0" w:line="276" w:lineRule="auto"/>
        <w:ind w:left="709"/>
      </w:pPr>
      <w:r w:rsidRPr="00936770">
        <w:rPr>
          <w:color w:val="222222"/>
        </w:rPr>
        <w:t>Resolución Nº30, de 2015, de la Contraloría General de la República, que fija normas de procedimiento sobre rendición de cuentas y sus modificaciones.</w:t>
      </w:r>
    </w:p>
    <w:p w:rsidR="000B1F9B" w:rsidRPr="00936770" w:rsidRDefault="000B1F9B" w:rsidP="00936770">
      <w:pPr>
        <w:spacing w:after="0" w:line="276" w:lineRule="auto"/>
      </w:pPr>
    </w:p>
    <w:p w:rsidR="004367E3" w:rsidRPr="00936770" w:rsidRDefault="000B1F9B" w:rsidP="00936770">
      <w:pPr>
        <w:pStyle w:val="Ttulo1"/>
        <w:spacing w:before="0" w:after="0" w:line="276" w:lineRule="auto"/>
        <w:rPr>
          <w:color w:val="365F91" w:themeColor="accent1" w:themeShade="BF"/>
          <w:sz w:val="22"/>
          <w:szCs w:val="22"/>
        </w:rPr>
      </w:pPr>
      <w:bookmarkStart w:id="72" w:name="_Toc146703325"/>
      <w:r w:rsidRPr="00936770">
        <w:rPr>
          <w:color w:val="365F91" w:themeColor="accent1" w:themeShade="BF"/>
          <w:sz w:val="22"/>
          <w:szCs w:val="22"/>
        </w:rPr>
        <w:t>6. SEGUIMIENTO</w:t>
      </w:r>
      <w:bookmarkEnd w:id="72"/>
    </w:p>
    <w:p w:rsidR="00DD66C1" w:rsidRPr="00936770" w:rsidRDefault="00DD66C1" w:rsidP="00936770">
      <w:pPr>
        <w:widowControl/>
        <w:shd w:val="clear" w:color="auto" w:fill="FFFFFF"/>
        <w:spacing w:after="0" w:line="276" w:lineRule="auto"/>
        <w:rPr>
          <w:color w:val="222222"/>
        </w:rPr>
      </w:pPr>
      <w:r w:rsidRPr="00936770">
        <w:rPr>
          <w:color w:val="222222"/>
        </w:rPr>
        <w:t>Durante la ejecución del proyecto se deberá co</w:t>
      </w:r>
      <w:r w:rsidR="002F285C" w:rsidRPr="00936770">
        <w:rPr>
          <w:color w:val="222222"/>
        </w:rPr>
        <w:t>nsignar todos los gastos y actividades realizada</w:t>
      </w:r>
      <w:r w:rsidRPr="00936770">
        <w:rPr>
          <w:color w:val="222222"/>
        </w:rPr>
        <w:t>s en razón del Curso y se deberá entregar respectivamente los siguientes informes, que den cuenta de la correcta utilización y ejecución de los recursos públicos:</w:t>
      </w:r>
    </w:p>
    <w:p w:rsidR="00DD66C1" w:rsidRPr="00936770" w:rsidRDefault="00DD66C1" w:rsidP="00936770">
      <w:pPr>
        <w:widowControl/>
        <w:shd w:val="clear" w:color="auto" w:fill="FFFFFF"/>
        <w:spacing w:after="0" w:line="276" w:lineRule="auto"/>
        <w:rPr>
          <w:color w:val="222222"/>
          <w:highlight w:val="yellow"/>
        </w:rPr>
      </w:pPr>
    </w:p>
    <w:p w:rsidR="000B1F9B" w:rsidRPr="00936770" w:rsidRDefault="00DD66C1" w:rsidP="00936770">
      <w:pPr>
        <w:pStyle w:val="Prrafodelista"/>
        <w:widowControl/>
        <w:numPr>
          <w:ilvl w:val="4"/>
          <w:numId w:val="2"/>
        </w:numPr>
        <w:shd w:val="clear" w:color="auto" w:fill="FFFFFF"/>
        <w:spacing w:after="0" w:line="276" w:lineRule="auto"/>
        <w:ind w:left="284"/>
        <w:rPr>
          <w:color w:val="222222"/>
          <w:szCs w:val="22"/>
        </w:rPr>
      </w:pPr>
      <w:r w:rsidRPr="00936770">
        <w:rPr>
          <w:b/>
          <w:color w:val="222222"/>
          <w:szCs w:val="22"/>
        </w:rPr>
        <w:t>Informe de avance:</w:t>
      </w:r>
      <w:r w:rsidRPr="00936770">
        <w:rPr>
          <w:color w:val="222222"/>
          <w:szCs w:val="22"/>
        </w:rPr>
        <w:t xml:space="preserve"> El informe de avance consiste en la sistematización de los antecedentes, resultados y avances en el desarrollo del proyecto. Deberá contener información acerca de las actividades realizadas y de las que se proyecta realizar hasta el cierre completo del proyecto. Este informe debe ser entregado al/a la supervisor/a, cada vez que lo requiera y en su defecto, al menos una vez antes del término del proyecto, cuando conste que se ha ejecuta</w:t>
      </w:r>
      <w:r w:rsidR="002F285C" w:rsidRPr="00936770">
        <w:rPr>
          <w:color w:val="222222"/>
          <w:szCs w:val="22"/>
        </w:rPr>
        <w:t>do el 50% del mismo.</w:t>
      </w:r>
    </w:p>
    <w:p w:rsidR="00DD66C1" w:rsidRPr="00936770" w:rsidRDefault="00DD66C1" w:rsidP="00936770">
      <w:pPr>
        <w:pStyle w:val="Prrafodelista"/>
        <w:widowControl/>
        <w:numPr>
          <w:ilvl w:val="4"/>
          <w:numId w:val="2"/>
        </w:numPr>
        <w:shd w:val="clear" w:color="auto" w:fill="FFFFFF"/>
        <w:spacing w:after="0" w:line="276" w:lineRule="auto"/>
        <w:ind w:left="284"/>
        <w:rPr>
          <w:color w:val="222222"/>
          <w:szCs w:val="22"/>
        </w:rPr>
      </w:pPr>
      <w:r w:rsidRPr="00936770">
        <w:rPr>
          <w:b/>
          <w:color w:val="222222"/>
          <w:szCs w:val="22"/>
        </w:rPr>
        <w:t>Informe técnico de ejecución</w:t>
      </w:r>
      <w:r w:rsidRPr="00936770">
        <w:rPr>
          <w:color w:val="222222"/>
          <w:szCs w:val="22"/>
        </w:rPr>
        <w:t xml:space="preserve">: Deberá elaborarse un informe que contenga el resultado final del curso, que dé cuenta del contexto, los contenidos tratados, las exposiciones presentadas, una breve reseña de la trayectoria del o de la expositora, bibliografía utilizada, particularidades de la temática abordada, conclusiones y recomendaciones en la temática de derechos humanos, discapacidad y sistemas de justicia penal y de familia. Ello deberá constar en un documento en formato </w:t>
      </w:r>
      <w:r w:rsidR="004E737D" w:rsidRPr="00936770">
        <w:rPr>
          <w:color w:val="222222"/>
          <w:szCs w:val="22"/>
        </w:rPr>
        <w:t>de Informe Técnico de Ejecución, presente en las Orientaciones Técnicas</w:t>
      </w:r>
      <w:r w:rsidRPr="00936770">
        <w:rPr>
          <w:color w:val="222222"/>
          <w:szCs w:val="22"/>
        </w:rPr>
        <w:t xml:space="preserve">. Lo que se busca con ello, es contar con un repositorio del curso y de las opiniones vertidas por los/as expositores para nutrirse de las diversas temáticas tratadas. </w:t>
      </w:r>
    </w:p>
    <w:p w:rsidR="004E737D" w:rsidRPr="00936770" w:rsidRDefault="004E737D" w:rsidP="00936770">
      <w:pPr>
        <w:widowControl/>
        <w:shd w:val="clear" w:color="auto" w:fill="FFFFFF"/>
        <w:spacing w:after="0" w:line="276" w:lineRule="auto"/>
        <w:rPr>
          <w:color w:val="222222"/>
          <w:lang w:eastAsia="es-ES"/>
        </w:rPr>
      </w:pPr>
    </w:p>
    <w:p w:rsidR="00DD66C1" w:rsidRPr="00936770" w:rsidRDefault="00DD66C1" w:rsidP="00936770">
      <w:pPr>
        <w:widowControl/>
        <w:shd w:val="clear" w:color="auto" w:fill="FFFFFF"/>
        <w:spacing w:after="0" w:line="276" w:lineRule="auto"/>
        <w:rPr>
          <w:color w:val="222222"/>
        </w:rPr>
      </w:pPr>
      <w:r w:rsidRPr="00936770">
        <w:rPr>
          <w:color w:val="222222"/>
        </w:rPr>
        <w:t>Se debe adjuntar a este informe, los resultados de las Encuestas de Satisfacción, Encuestas de Entrada y Salida, Lis</w:t>
      </w:r>
      <w:r w:rsidR="004E737D" w:rsidRPr="00936770">
        <w:rPr>
          <w:color w:val="222222"/>
        </w:rPr>
        <w:t>ta de Asistencia y Guía práctica</w:t>
      </w:r>
      <w:r w:rsidRPr="00936770">
        <w:rPr>
          <w:color w:val="222222"/>
        </w:rPr>
        <w:t xml:space="preserve">. </w:t>
      </w:r>
    </w:p>
    <w:p w:rsidR="004E737D" w:rsidRPr="00936770" w:rsidRDefault="004E737D" w:rsidP="00936770">
      <w:pPr>
        <w:widowControl/>
        <w:shd w:val="clear" w:color="auto" w:fill="FFFFFF"/>
        <w:spacing w:after="0" w:line="276" w:lineRule="auto"/>
        <w:rPr>
          <w:color w:val="222222"/>
        </w:rPr>
      </w:pPr>
    </w:p>
    <w:p w:rsidR="00DD66C1" w:rsidRPr="00936770" w:rsidRDefault="00DD66C1" w:rsidP="00936770">
      <w:pPr>
        <w:widowControl/>
        <w:shd w:val="clear" w:color="auto" w:fill="FFFFFF"/>
        <w:spacing w:after="0" w:line="276" w:lineRule="auto"/>
        <w:rPr>
          <w:color w:val="222222"/>
        </w:rPr>
      </w:pPr>
      <w:r w:rsidRPr="00936770">
        <w:rPr>
          <w:color w:val="222222"/>
        </w:rPr>
        <w:t>Este informe debe ser entregado dentro de los 15 días hábiles siguientes al mes en que termina el plazo de ejecución.</w:t>
      </w:r>
    </w:p>
    <w:p w:rsidR="004E737D" w:rsidRPr="00936770" w:rsidRDefault="004E737D" w:rsidP="00936770">
      <w:pPr>
        <w:widowControl/>
        <w:shd w:val="clear" w:color="auto" w:fill="FFFFFF"/>
        <w:spacing w:after="0" w:line="276" w:lineRule="auto"/>
        <w:rPr>
          <w:color w:val="222222"/>
        </w:rPr>
      </w:pPr>
    </w:p>
    <w:p w:rsidR="00DD66C1" w:rsidRPr="00936770" w:rsidRDefault="00DD66C1" w:rsidP="00936770">
      <w:pPr>
        <w:widowControl/>
        <w:shd w:val="clear" w:color="auto" w:fill="FFFFFF"/>
        <w:spacing w:after="0" w:line="276" w:lineRule="auto"/>
        <w:rPr>
          <w:color w:val="222222"/>
        </w:rPr>
      </w:pPr>
      <w:r w:rsidRPr="00936770">
        <w:rPr>
          <w:color w:val="222222"/>
        </w:rPr>
        <w:t xml:space="preserve">Todo informe, además de ser entregado mediante oficio a la Dirección Nacional, ubicada en calle Catedral Nº1579, de la comuna de Santiago, Oficina de Partes, dirigido al Departamento de Derechos Humanos y Seguimiento Legislativo y deberá ser remitido en archivo digital al correo electrónico del/de la supervisor/a del convenio. </w:t>
      </w:r>
    </w:p>
    <w:p w:rsidR="00DD66C1" w:rsidRPr="00936770" w:rsidRDefault="00DD66C1" w:rsidP="00936770">
      <w:pPr>
        <w:widowControl/>
        <w:shd w:val="clear" w:color="auto" w:fill="FFFFFF"/>
        <w:spacing w:after="0" w:line="276" w:lineRule="auto"/>
        <w:rPr>
          <w:color w:val="222222"/>
          <w:highlight w:val="yellow"/>
        </w:rPr>
      </w:pPr>
    </w:p>
    <w:p w:rsidR="00DD66C1" w:rsidRPr="00936770" w:rsidRDefault="00DD66C1" w:rsidP="00936770">
      <w:pPr>
        <w:pStyle w:val="Prrafodelista"/>
        <w:widowControl/>
        <w:numPr>
          <w:ilvl w:val="4"/>
          <w:numId w:val="2"/>
        </w:numPr>
        <w:shd w:val="clear" w:color="auto" w:fill="FFFFFF"/>
        <w:spacing w:after="0" w:line="276" w:lineRule="auto"/>
        <w:ind w:left="426"/>
        <w:rPr>
          <w:color w:val="222222"/>
          <w:szCs w:val="22"/>
        </w:rPr>
      </w:pPr>
      <w:r w:rsidRPr="00936770">
        <w:rPr>
          <w:b/>
          <w:color w:val="222222"/>
          <w:szCs w:val="22"/>
        </w:rPr>
        <w:t>Rendiciones de cuentas</w:t>
      </w:r>
      <w:r w:rsidRPr="00936770">
        <w:rPr>
          <w:color w:val="222222"/>
          <w:szCs w:val="22"/>
        </w:rPr>
        <w:t>: El/la ejecutor/a deberá rendir las transferencias de recursos, a través de la plataforma del Sistema de Rendiciones Electrónica de cuentas (SISREC) y de acuerdo a la forma establecida la Resolución N°30, de 2015, de la Contraloría General de la República (CGR) y en el Manual de Rendiciones de SENADIS, aprobado por Resolución Exenta N°2684, de 2019.</w:t>
      </w:r>
    </w:p>
    <w:p w:rsidR="00DD66C1" w:rsidRPr="00936770" w:rsidRDefault="00DD66C1" w:rsidP="00936770">
      <w:pPr>
        <w:widowControl/>
        <w:shd w:val="clear" w:color="auto" w:fill="FFFFFF"/>
        <w:spacing w:after="0" w:line="276" w:lineRule="auto"/>
        <w:rPr>
          <w:color w:val="222222"/>
          <w:highlight w:val="yellow"/>
        </w:rPr>
      </w:pPr>
    </w:p>
    <w:p w:rsidR="00DD66C1" w:rsidRPr="00936770" w:rsidRDefault="00DD66C1" w:rsidP="00936770">
      <w:pPr>
        <w:widowControl/>
        <w:shd w:val="clear" w:color="auto" w:fill="FFFFFF"/>
        <w:spacing w:after="0" w:line="276" w:lineRule="auto"/>
        <w:rPr>
          <w:color w:val="222222"/>
        </w:rPr>
      </w:pPr>
      <w:r w:rsidRPr="00936770">
        <w:rPr>
          <w:color w:val="222222"/>
        </w:rPr>
        <w:t>La Entidad ejecutora deberá designar a las personas que cuenten con las competencias técnicas y atribuciones necesarias para perfilarse en el SISREC en calidad de titular, y al menos un subrogante, en los roles de encargado y analista, respectivamente. Así mismo deberá disponer de los medios tecnológicos de hardware y software que sean precisados para realizar la rendición de cuentas con documentación electrónica y digital a través del SISREC, lo cual incluye, por ejemplo, la adquisición de token para la firma electrónica avanzada del encargado ejecutor, scanner para digitalización de documentos en papel, habilitación de casillas de correo electrónico e internet.</w:t>
      </w:r>
    </w:p>
    <w:p w:rsidR="00DD66C1" w:rsidRPr="00936770" w:rsidRDefault="00DD66C1" w:rsidP="00936770">
      <w:pPr>
        <w:widowControl/>
        <w:shd w:val="clear" w:color="auto" w:fill="FFFFFF"/>
        <w:spacing w:after="0" w:line="276" w:lineRule="auto"/>
        <w:rPr>
          <w:color w:val="222222"/>
        </w:rPr>
      </w:pPr>
    </w:p>
    <w:p w:rsidR="004367E3" w:rsidRPr="00936770" w:rsidRDefault="002F285C" w:rsidP="00936770">
      <w:pPr>
        <w:pStyle w:val="Ttulo1"/>
        <w:spacing w:before="0" w:after="0" w:line="276" w:lineRule="auto"/>
        <w:rPr>
          <w:color w:val="365F91" w:themeColor="accent1" w:themeShade="BF"/>
          <w:sz w:val="22"/>
          <w:szCs w:val="22"/>
        </w:rPr>
      </w:pPr>
      <w:bookmarkStart w:id="73" w:name="_Toc146703326"/>
      <w:r w:rsidRPr="00936770">
        <w:rPr>
          <w:color w:val="365F91" w:themeColor="accent1" w:themeShade="BF"/>
          <w:sz w:val="22"/>
          <w:szCs w:val="22"/>
        </w:rPr>
        <w:t>7</w:t>
      </w:r>
      <w:r w:rsidR="008D7E36" w:rsidRPr="00936770">
        <w:rPr>
          <w:color w:val="365F91" w:themeColor="accent1" w:themeShade="BF"/>
          <w:sz w:val="22"/>
          <w:szCs w:val="22"/>
        </w:rPr>
        <w:t xml:space="preserve">. </w:t>
      </w:r>
      <w:r w:rsidR="004E737D" w:rsidRPr="00936770">
        <w:rPr>
          <w:color w:val="365F91" w:themeColor="accent1" w:themeShade="BF"/>
          <w:sz w:val="22"/>
          <w:szCs w:val="22"/>
        </w:rPr>
        <w:t>LISTADO DE ANEXOS</w:t>
      </w:r>
      <w:bookmarkEnd w:id="73"/>
    </w:p>
    <w:p w:rsidR="004367E3" w:rsidRPr="00936770" w:rsidRDefault="008D7E36" w:rsidP="00936770">
      <w:pPr>
        <w:keepNext/>
        <w:keepLines/>
        <w:spacing w:after="0" w:line="276" w:lineRule="auto"/>
      </w:pPr>
      <w:r w:rsidRPr="00936770">
        <w:t>Anexo 1: Formulario de postulación</w:t>
      </w:r>
    </w:p>
    <w:p w:rsidR="004367E3" w:rsidRPr="00936770" w:rsidRDefault="008D7E36" w:rsidP="00936770">
      <w:pPr>
        <w:keepNext/>
        <w:keepLines/>
        <w:spacing w:after="0" w:line="276" w:lineRule="auto"/>
      </w:pPr>
      <w:r w:rsidRPr="00936770">
        <w:t>Anexo 2: Presupuesto</w:t>
      </w:r>
    </w:p>
    <w:p w:rsidR="004367E3" w:rsidRPr="00936770" w:rsidRDefault="008D7E36" w:rsidP="00936770">
      <w:pPr>
        <w:keepNext/>
        <w:keepLines/>
        <w:spacing w:after="0" w:line="276" w:lineRule="auto"/>
      </w:pPr>
      <w:r w:rsidRPr="00936770">
        <w:t>Anexo 3: Declaración Jurada Simple</w:t>
      </w:r>
    </w:p>
    <w:p w:rsidR="004367E3" w:rsidRPr="00936770" w:rsidRDefault="008D7E36" w:rsidP="00936770">
      <w:pPr>
        <w:keepNext/>
        <w:keepLines/>
        <w:spacing w:after="0" w:line="276" w:lineRule="auto"/>
      </w:pPr>
      <w:r w:rsidRPr="00936770">
        <w:t>Anexo 4: Criterio de Admisibilidad y Evaluación</w:t>
      </w:r>
    </w:p>
    <w:p w:rsidR="004367E3" w:rsidRPr="00936770" w:rsidRDefault="008D7E36" w:rsidP="00936770">
      <w:pPr>
        <w:keepNext/>
        <w:keepLines/>
        <w:spacing w:after="0" w:line="276" w:lineRule="auto"/>
        <w:rPr>
          <w:b/>
          <w:color w:val="1F4E79"/>
        </w:rPr>
      </w:pPr>
      <w:r w:rsidRPr="00936770">
        <w:t>Anexo 5: Rendición de Cuentas por ítem presupuestario</w:t>
      </w:r>
    </w:p>
    <w:p w:rsidR="004367E3" w:rsidRPr="00936770" w:rsidRDefault="008D7E36" w:rsidP="00936770">
      <w:pPr>
        <w:keepNext/>
        <w:keepLines/>
        <w:spacing w:after="0" w:line="276" w:lineRule="auto"/>
      </w:pPr>
      <w:r w:rsidRPr="00936770">
        <w:t>Anexo 6: Formulario Recurso de reposición</w:t>
      </w:r>
    </w:p>
    <w:p w:rsidR="004367E3" w:rsidRPr="00936770" w:rsidRDefault="004367E3" w:rsidP="00936770">
      <w:pPr>
        <w:spacing w:after="0" w:line="276" w:lineRule="auto"/>
      </w:pPr>
    </w:p>
    <w:p w:rsidR="004367E3" w:rsidRPr="00936770" w:rsidRDefault="004367E3" w:rsidP="00936770">
      <w:pPr>
        <w:keepNext/>
        <w:keepLines/>
        <w:pBdr>
          <w:top w:val="nil"/>
          <w:left w:val="nil"/>
          <w:bottom w:val="nil"/>
          <w:right w:val="nil"/>
          <w:between w:val="nil"/>
        </w:pBdr>
        <w:spacing w:after="0" w:line="276" w:lineRule="auto"/>
        <w:jc w:val="center"/>
        <w:rPr>
          <w:b/>
          <w:color w:val="1F4E79"/>
        </w:rPr>
      </w:pPr>
    </w:p>
    <w:p w:rsidR="004367E3" w:rsidRPr="00936770" w:rsidRDefault="004367E3" w:rsidP="00936770">
      <w:pPr>
        <w:keepNext/>
        <w:keepLines/>
        <w:pBdr>
          <w:top w:val="nil"/>
          <w:left w:val="nil"/>
          <w:bottom w:val="nil"/>
          <w:right w:val="nil"/>
          <w:between w:val="nil"/>
        </w:pBdr>
        <w:spacing w:after="0" w:line="276" w:lineRule="auto"/>
        <w:jc w:val="center"/>
        <w:rPr>
          <w:b/>
          <w:color w:val="1F4E79"/>
        </w:rPr>
      </w:pPr>
    </w:p>
    <w:p w:rsidR="004367E3" w:rsidRPr="00936770" w:rsidRDefault="004367E3" w:rsidP="00936770">
      <w:pPr>
        <w:keepNext/>
        <w:keepLines/>
        <w:pBdr>
          <w:top w:val="nil"/>
          <w:left w:val="nil"/>
          <w:bottom w:val="nil"/>
          <w:right w:val="nil"/>
          <w:between w:val="nil"/>
        </w:pBdr>
        <w:spacing w:after="0" w:line="276" w:lineRule="auto"/>
        <w:jc w:val="center"/>
        <w:rPr>
          <w:b/>
          <w:color w:val="1F4E79"/>
        </w:rPr>
      </w:pPr>
    </w:p>
    <w:p w:rsidR="004367E3" w:rsidRPr="00936770" w:rsidRDefault="004367E3" w:rsidP="00936770">
      <w:pPr>
        <w:keepNext/>
        <w:keepLines/>
        <w:pBdr>
          <w:top w:val="nil"/>
          <w:left w:val="nil"/>
          <w:bottom w:val="nil"/>
          <w:right w:val="nil"/>
          <w:between w:val="nil"/>
        </w:pBdr>
        <w:spacing w:after="0" w:line="276" w:lineRule="auto"/>
        <w:jc w:val="center"/>
        <w:rPr>
          <w:b/>
          <w:color w:val="1F4E79"/>
        </w:rPr>
      </w:pPr>
    </w:p>
    <w:p w:rsidR="004367E3" w:rsidRPr="00936770" w:rsidRDefault="004367E3" w:rsidP="00936770">
      <w:pPr>
        <w:keepNext/>
        <w:keepLines/>
        <w:pBdr>
          <w:top w:val="nil"/>
          <w:left w:val="nil"/>
          <w:bottom w:val="nil"/>
          <w:right w:val="nil"/>
          <w:between w:val="nil"/>
        </w:pBdr>
        <w:spacing w:after="0" w:line="276" w:lineRule="auto"/>
        <w:jc w:val="center"/>
        <w:rPr>
          <w:b/>
          <w:color w:val="1F4E79"/>
        </w:rPr>
      </w:pPr>
    </w:p>
    <w:p w:rsidR="004367E3" w:rsidRPr="00936770" w:rsidRDefault="004367E3" w:rsidP="00936770">
      <w:pPr>
        <w:keepNext/>
        <w:keepLines/>
        <w:pBdr>
          <w:top w:val="nil"/>
          <w:left w:val="nil"/>
          <w:bottom w:val="nil"/>
          <w:right w:val="nil"/>
          <w:between w:val="nil"/>
        </w:pBdr>
        <w:spacing w:after="0" w:line="276" w:lineRule="auto"/>
        <w:jc w:val="center"/>
        <w:rPr>
          <w:b/>
          <w:color w:val="1F4E79"/>
        </w:rPr>
      </w:pPr>
    </w:p>
    <w:p w:rsidR="004367E3" w:rsidRPr="00936770" w:rsidRDefault="004367E3" w:rsidP="00936770">
      <w:pPr>
        <w:keepNext/>
        <w:keepLines/>
        <w:pBdr>
          <w:top w:val="nil"/>
          <w:left w:val="nil"/>
          <w:bottom w:val="nil"/>
          <w:right w:val="nil"/>
          <w:between w:val="nil"/>
        </w:pBdr>
        <w:spacing w:after="0" w:line="276" w:lineRule="auto"/>
        <w:jc w:val="center"/>
        <w:rPr>
          <w:b/>
          <w:color w:val="1F4E79"/>
        </w:rPr>
      </w:pPr>
    </w:p>
    <w:p w:rsidR="004367E3" w:rsidRPr="00936770" w:rsidRDefault="004367E3" w:rsidP="00936770">
      <w:pPr>
        <w:keepNext/>
        <w:keepLines/>
        <w:pBdr>
          <w:top w:val="nil"/>
          <w:left w:val="nil"/>
          <w:bottom w:val="nil"/>
          <w:right w:val="nil"/>
          <w:between w:val="nil"/>
        </w:pBdr>
        <w:spacing w:after="0" w:line="276" w:lineRule="auto"/>
        <w:jc w:val="center"/>
        <w:rPr>
          <w:b/>
          <w:color w:val="1F4E79"/>
        </w:rPr>
      </w:pPr>
    </w:p>
    <w:p w:rsidR="004367E3" w:rsidRPr="00936770" w:rsidRDefault="004367E3" w:rsidP="00936770">
      <w:pPr>
        <w:keepNext/>
        <w:keepLines/>
        <w:pBdr>
          <w:top w:val="nil"/>
          <w:left w:val="nil"/>
          <w:bottom w:val="nil"/>
          <w:right w:val="nil"/>
          <w:between w:val="nil"/>
        </w:pBdr>
        <w:spacing w:after="0" w:line="276" w:lineRule="auto"/>
        <w:jc w:val="center"/>
        <w:rPr>
          <w:b/>
          <w:color w:val="1F4E79"/>
        </w:rPr>
      </w:pPr>
    </w:p>
    <w:p w:rsidR="004367E3" w:rsidRPr="00936770" w:rsidRDefault="004367E3" w:rsidP="00936770">
      <w:pPr>
        <w:keepNext/>
        <w:keepLines/>
        <w:pBdr>
          <w:top w:val="nil"/>
          <w:left w:val="nil"/>
          <w:bottom w:val="nil"/>
          <w:right w:val="nil"/>
          <w:between w:val="nil"/>
        </w:pBdr>
        <w:spacing w:after="0" w:line="276" w:lineRule="auto"/>
        <w:jc w:val="center"/>
        <w:rPr>
          <w:b/>
          <w:color w:val="1F4E79"/>
        </w:rPr>
      </w:pPr>
    </w:p>
    <w:p w:rsidR="00C3080A" w:rsidRPr="00936770" w:rsidRDefault="00C3080A" w:rsidP="00936770">
      <w:pPr>
        <w:keepNext/>
        <w:keepLines/>
        <w:pBdr>
          <w:top w:val="nil"/>
          <w:left w:val="nil"/>
          <w:bottom w:val="nil"/>
          <w:right w:val="nil"/>
          <w:between w:val="nil"/>
        </w:pBdr>
        <w:spacing w:after="0" w:line="276" w:lineRule="auto"/>
        <w:jc w:val="center"/>
        <w:rPr>
          <w:b/>
          <w:color w:val="1F4E79"/>
        </w:rPr>
      </w:pPr>
    </w:p>
    <w:p w:rsidR="00C3080A" w:rsidRPr="00936770" w:rsidRDefault="00C3080A" w:rsidP="00936770">
      <w:pPr>
        <w:keepNext/>
        <w:keepLines/>
        <w:pBdr>
          <w:top w:val="nil"/>
          <w:left w:val="nil"/>
          <w:bottom w:val="nil"/>
          <w:right w:val="nil"/>
          <w:between w:val="nil"/>
        </w:pBdr>
        <w:spacing w:after="0" w:line="276" w:lineRule="auto"/>
        <w:jc w:val="center"/>
        <w:rPr>
          <w:b/>
          <w:color w:val="1F4E79"/>
        </w:rPr>
      </w:pPr>
    </w:p>
    <w:p w:rsidR="00C3080A" w:rsidRPr="00936770" w:rsidRDefault="00C3080A" w:rsidP="00936770">
      <w:pPr>
        <w:keepNext/>
        <w:keepLines/>
        <w:pBdr>
          <w:top w:val="nil"/>
          <w:left w:val="nil"/>
          <w:bottom w:val="nil"/>
          <w:right w:val="nil"/>
          <w:between w:val="nil"/>
        </w:pBdr>
        <w:spacing w:after="0" w:line="276" w:lineRule="auto"/>
        <w:jc w:val="center"/>
        <w:rPr>
          <w:b/>
          <w:color w:val="1F4E79"/>
        </w:rPr>
      </w:pPr>
    </w:p>
    <w:p w:rsidR="00C3080A" w:rsidRPr="00936770" w:rsidRDefault="00C3080A" w:rsidP="00936770">
      <w:pPr>
        <w:keepNext/>
        <w:keepLines/>
        <w:pBdr>
          <w:top w:val="nil"/>
          <w:left w:val="nil"/>
          <w:bottom w:val="nil"/>
          <w:right w:val="nil"/>
          <w:between w:val="nil"/>
        </w:pBdr>
        <w:spacing w:after="0" w:line="276" w:lineRule="auto"/>
        <w:jc w:val="center"/>
        <w:rPr>
          <w:b/>
          <w:color w:val="1F4E79"/>
        </w:rPr>
      </w:pPr>
    </w:p>
    <w:p w:rsidR="00C3080A" w:rsidRPr="00936770" w:rsidRDefault="00C3080A" w:rsidP="00936770">
      <w:pPr>
        <w:keepNext/>
        <w:keepLines/>
        <w:pBdr>
          <w:top w:val="nil"/>
          <w:left w:val="nil"/>
          <w:bottom w:val="nil"/>
          <w:right w:val="nil"/>
          <w:between w:val="nil"/>
        </w:pBdr>
        <w:spacing w:after="0" w:line="276" w:lineRule="auto"/>
        <w:jc w:val="center"/>
        <w:rPr>
          <w:b/>
          <w:color w:val="1F4E79"/>
        </w:rPr>
      </w:pPr>
    </w:p>
    <w:p w:rsidR="00C3080A" w:rsidRPr="00936770" w:rsidRDefault="00C3080A" w:rsidP="00936770">
      <w:pPr>
        <w:keepNext/>
        <w:keepLines/>
        <w:pBdr>
          <w:top w:val="nil"/>
          <w:left w:val="nil"/>
          <w:bottom w:val="nil"/>
          <w:right w:val="nil"/>
          <w:between w:val="nil"/>
        </w:pBdr>
        <w:spacing w:after="0" w:line="276" w:lineRule="auto"/>
        <w:jc w:val="center"/>
        <w:rPr>
          <w:b/>
          <w:color w:val="1F4E79"/>
        </w:rPr>
      </w:pPr>
    </w:p>
    <w:p w:rsidR="00C3080A" w:rsidRPr="00936770" w:rsidRDefault="00C3080A" w:rsidP="00936770">
      <w:pPr>
        <w:keepNext/>
        <w:keepLines/>
        <w:pBdr>
          <w:top w:val="nil"/>
          <w:left w:val="nil"/>
          <w:bottom w:val="nil"/>
          <w:right w:val="nil"/>
          <w:between w:val="nil"/>
        </w:pBdr>
        <w:spacing w:after="0" w:line="276" w:lineRule="auto"/>
        <w:jc w:val="center"/>
        <w:rPr>
          <w:b/>
          <w:color w:val="1F4E79"/>
        </w:rPr>
      </w:pPr>
    </w:p>
    <w:p w:rsidR="00C3080A" w:rsidRPr="00936770" w:rsidRDefault="00C3080A" w:rsidP="00936770">
      <w:pPr>
        <w:keepNext/>
        <w:keepLines/>
        <w:pBdr>
          <w:top w:val="nil"/>
          <w:left w:val="nil"/>
          <w:bottom w:val="nil"/>
          <w:right w:val="nil"/>
          <w:between w:val="nil"/>
        </w:pBdr>
        <w:spacing w:after="0" w:line="276" w:lineRule="auto"/>
        <w:jc w:val="center"/>
        <w:rPr>
          <w:b/>
          <w:color w:val="1F4E79"/>
        </w:rPr>
      </w:pPr>
    </w:p>
    <w:p w:rsidR="00C3080A" w:rsidRPr="00936770" w:rsidRDefault="00C3080A" w:rsidP="00936770">
      <w:pPr>
        <w:keepNext/>
        <w:keepLines/>
        <w:pBdr>
          <w:top w:val="nil"/>
          <w:left w:val="nil"/>
          <w:bottom w:val="nil"/>
          <w:right w:val="nil"/>
          <w:between w:val="nil"/>
        </w:pBdr>
        <w:spacing w:after="0" w:line="276" w:lineRule="auto"/>
        <w:jc w:val="center"/>
        <w:rPr>
          <w:b/>
          <w:color w:val="1F4E79"/>
        </w:rPr>
      </w:pPr>
    </w:p>
    <w:p w:rsidR="00C3080A" w:rsidRPr="00936770" w:rsidRDefault="00C3080A" w:rsidP="00936770">
      <w:pPr>
        <w:keepNext/>
        <w:keepLines/>
        <w:pBdr>
          <w:top w:val="nil"/>
          <w:left w:val="nil"/>
          <w:bottom w:val="nil"/>
          <w:right w:val="nil"/>
          <w:between w:val="nil"/>
        </w:pBdr>
        <w:spacing w:after="0" w:line="276" w:lineRule="auto"/>
        <w:jc w:val="center"/>
        <w:rPr>
          <w:b/>
          <w:color w:val="1F4E79"/>
        </w:rPr>
      </w:pPr>
    </w:p>
    <w:p w:rsidR="00C3080A" w:rsidRPr="00936770" w:rsidRDefault="00C3080A" w:rsidP="00936770">
      <w:pPr>
        <w:keepNext/>
        <w:keepLines/>
        <w:pBdr>
          <w:top w:val="nil"/>
          <w:left w:val="nil"/>
          <w:bottom w:val="nil"/>
          <w:right w:val="nil"/>
          <w:between w:val="nil"/>
        </w:pBdr>
        <w:spacing w:after="0" w:line="276" w:lineRule="auto"/>
        <w:jc w:val="center"/>
        <w:rPr>
          <w:b/>
          <w:color w:val="1F4E79"/>
        </w:rPr>
      </w:pPr>
    </w:p>
    <w:p w:rsidR="004367E3" w:rsidRPr="00936770" w:rsidRDefault="008D7E36" w:rsidP="00936770">
      <w:pPr>
        <w:keepNext/>
        <w:keepLines/>
        <w:pBdr>
          <w:top w:val="nil"/>
          <w:left w:val="nil"/>
          <w:bottom w:val="nil"/>
          <w:right w:val="nil"/>
          <w:between w:val="nil"/>
        </w:pBdr>
        <w:spacing w:after="0" w:line="276" w:lineRule="auto"/>
        <w:jc w:val="center"/>
        <w:rPr>
          <w:b/>
          <w:color w:val="1F4E79"/>
        </w:rPr>
      </w:pPr>
      <w:r w:rsidRPr="00936770">
        <w:rPr>
          <w:b/>
          <w:color w:val="1F4E79"/>
        </w:rPr>
        <w:t>ANEXOS</w:t>
      </w:r>
    </w:p>
    <w:p w:rsidR="004367E3" w:rsidRPr="00936770" w:rsidRDefault="004367E3" w:rsidP="00936770">
      <w:pPr>
        <w:spacing w:after="0" w:line="276" w:lineRule="auto"/>
      </w:pPr>
    </w:p>
    <w:p w:rsidR="004367E3" w:rsidRPr="00936770" w:rsidRDefault="004367E3" w:rsidP="00936770">
      <w:pPr>
        <w:spacing w:after="0" w:line="276" w:lineRule="auto"/>
      </w:pPr>
    </w:p>
    <w:p w:rsidR="004367E3" w:rsidRPr="00936770" w:rsidRDefault="004367E3" w:rsidP="00936770">
      <w:pPr>
        <w:spacing w:after="0" w:line="276" w:lineRule="auto"/>
      </w:pPr>
    </w:p>
    <w:p w:rsidR="004367E3" w:rsidRPr="00936770" w:rsidRDefault="004367E3" w:rsidP="00936770">
      <w:pPr>
        <w:spacing w:after="0" w:line="276" w:lineRule="auto"/>
      </w:pPr>
    </w:p>
    <w:p w:rsidR="004367E3" w:rsidRPr="00936770" w:rsidRDefault="004367E3" w:rsidP="00936770">
      <w:pPr>
        <w:spacing w:after="0" w:line="276" w:lineRule="auto"/>
      </w:pPr>
      <w:bookmarkStart w:id="74" w:name="_1v1yuxt" w:colFirst="0" w:colLast="0"/>
      <w:bookmarkEnd w:id="74"/>
    </w:p>
    <w:p w:rsidR="004367E3" w:rsidRPr="00936770" w:rsidRDefault="008D7E36" w:rsidP="00936770">
      <w:pPr>
        <w:pBdr>
          <w:top w:val="nil"/>
          <w:left w:val="nil"/>
          <w:bottom w:val="nil"/>
          <w:right w:val="nil"/>
          <w:between w:val="nil"/>
        </w:pBdr>
        <w:spacing w:after="0" w:line="276" w:lineRule="auto"/>
        <w:rPr>
          <w:color w:val="1F4E79"/>
        </w:rPr>
      </w:pPr>
      <w:bookmarkStart w:id="75" w:name="_4f1mdlm" w:colFirst="0" w:colLast="0"/>
      <w:bookmarkEnd w:id="75"/>
      <w:r w:rsidRPr="00936770">
        <w:br w:type="page"/>
      </w:r>
    </w:p>
    <w:p w:rsidR="004367E3" w:rsidRPr="00936770" w:rsidRDefault="008D7E36" w:rsidP="00936770">
      <w:pPr>
        <w:pStyle w:val="Ttulo2"/>
        <w:spacing w:before="0" w:after="0" w:line="276" w:lineRule="auto"/>
        <w:jc w:val="center"/>
        <w:rPr>
          <w:color w:val="365F91" w:themeColor="accent1" w:themeShade="BF"/>
          <w:sz w:val="22"/>
          <w:szCs w:val="22"/>
        </w:rPr>
      </w:pPr>
      <w:bookmarkStart w:id="76" w:name="_Toc146703327"/>
      <w:r w:rsidRPr="00936770">
        <w:rPr>
          <w:color w:val="365F91" w:themeColor="accent1" w:themeShade="BF"/>
          <w:sz w:val="22"/>
          <w:szCs w:val="22"/>
        </w:rPr>
        <w:t>Anexo Nº1: FORMULARIO DE POSTULACIÓN</w:t>
      </w:r>
      <w:bookmarkEnd w:id="76"/>
    </w:p>
    <w:p w:rsidR="004367E3" w:rsidRPr="00936770" w:rsidRDefault="004367E3" w:rsidP="00936770">
      <w:pPr>
        <w:spacing w:after="0" w:line="276" w:lineRule="auto"/>
      </w:pPr>
      <w:bookmarkStart w:id="77" w:name="_19c6y18" w:colFirst="0" w:colLast="0"/>
      <w:bookmarkEnd w:id="77"/>
    </w:p>
    <w:p w:rsidR="004367E3" w:rsidRPr="00936770" w:rsidRDefault="008D7E36" w:rsidP="00936770">
      <w:pPr>
        <w:widowControl/>
        <w:spacing w:after="0" w:line="276" w:lineRule="auto"/>
      </w:pPr>
      <w:r w:rsidRPr="00936770">
        <w:rPr>
          <w:b/>
        </w:rPr>
        <w:t>I. ANTECEDENTES GENERALES DEL PROYECTO</w:t>
      </w:r>
    </w:p>
    <w:tbl>
      <w:tblPr>
        <w:tblStyle w:val="a3"/>
        <w:tblW w:w="946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69"/>
      </w:tblGrid>
      <w:tr w:rsidR="004367E3" w:rsidRPr="00936770">
        <w:tc>
          <w:tcPr>
            <w:tcW w:w="9469" w:type="dxa"/>
            <w:shd w:val="clear" w:color="auto" w:fill="BDD7EE"/>
          </w:tcPr>
          <w:p w:rsidR="004367E3" w:rsidRPr="00936770" w:rsidRDefault="008D7E36" w:rsidP="00936770">
            <w:pPr>
              <w:widowControl/>
              <w:spacing w:after="0" w:line="276" w:lineRule="auto"/>
              <w:jc w:val="center"/>
            </w:pPr>
            <w:r w:rsidRPr="00936770">
              <w:rPr>
                <w:b/>
              </w:rPr>
              <w:t>Nombre del proyecto (Nombre breve y descriptivo o nombre de fantasía. No incluir el objetivo del proyecto en el nombre)</w:t>
            </w:r>
          </w:p>
        </w:tc>
      </w:tr>
      <w:tr w:rsidR="004367E3" w:rsidRPr="00936770">
        <w:trPr>
          <w:trHeight w:val="570"/>
        </w:trPr>
        <w:tc>
          <w:tcPr>
            <w:tcW w:w="9469" w:type="dxa"/>
          </w:tcPr>
          <w:p w:rsidR="004367E3" w:rsidRPr="00936770" w:rsidRDefault="008D7E36" w:rsidP="00936770">
            <w:pPr>
              <w:widowControl/>
              <w:spacing w:after="0" w:line="276" w:lineRule="auto"/>
            </w:pPr>
            <w:r w:rsidRPr="00936770">
              <w:t>(Texto)</w:t>
            </w:r>
          </w:p>
        </w:tc>
      </w:tr>
      <w:tr w:rsidR="004367E3" w:rsidRPr="00936770">
        <w:tc>
          <w:tcPr>
            <w:tcW w:w="9469" w:type="dxa"/>
            <w:shd w:val="clear" w:color="auto" w:fill="BDD7EE"/>
          </w:tcPr>
          <w:p w:rsidR="004367E3" w:rsidRPr="00936770" w:rsidRDefault="008D7E36" w:rsidP="00936770">
            <w:pPr>
              <w:widowControl/>
              <w:spacing w:after="0" w:line="276" w:lineRule="auto"/>
              <w:jc w:val="center"/>
            </w:pPr>
            <w:r w:rsidRPr="00936770">
              <w:rPr>
                <w:b/>
              </w:rPr>
              <w:t>Modalidad (virtual sincrónica)</w:t>
            </w:r>
          </w:p>
        </w:tc>
      </w:tr>
      <w:tr w:rsidR="004367E3" w:rsidRPr="00936770">
        <w:trPr>
          <w:trHeight w:val="675"/>
        </w:trPr>
        <w:tc>
          <w:tcPr>
            <w:tcW w:w="9469" w:type="dxa"/>
          </w:tcPr>
          <w:p w:rsidR="004367E3" w:rsidRPr="00936770" w:rsidRDefault="008D7E36" w:rsidP="00936770">
            <w:pPr>
              <w:widowControl/>
              <w:spacing w:after="0" w:line="276" w:lineRule="auto"/>
            </w:pPr>
            <w:r w:rsidRPr="00936770">
              <w:t>(Texto)</w:t>
            </w:r>
          </w:p>
        </w:tc>
      </w:tr>
      <w:tr w:rsidR="004367E3" w:rsidRPr="00936770">
        <w:tc>
          <w:tcPr>
            <w:tcW w:w="9469" w:type="dxa"/>
            <w:shd w:val="clear" w:color="auto" w:fill="BDD7EE"/>
          </w:tcPr>
          <w:p w:rsidR="004367E3" w:rsidRPr="00936770" w:rsidRDefault="008D7E36" w:rsidP="00936770">
            <w:pPr>
              <w:widowControl/>
              <w:spacing w:after="0" w:line="276" w:lineRule="auto"/>
              <w:jc w:val="center"/>
            </w:pPr>
            <w:r w:rsidRPr="00936770">
              <w:rPr>
                <w:b/>
              </w:rPr>
              <w:t>Indicar región donde se ejecutará el proyecto</w:t>
            </w:r>
          </w:p>
        </w:tc>
      </w:tr>
      <w:tr w:rsidR="004367E3" w:rsidRPr="00936770">
        <w:trPr>
          <w:trHeight w:val="553"/>
        </w:trPr>
        <w:tc>
          <w:tcPr>
            <w:tcW w:w="9469" w:type="dxa"/>
          </w:tcPr>
          <w:p w:rsidR="004367E3" w:rsidRPr="00936770" w:rsidRDefault="008D7E36" w:rsidP="00936770">
            <w:pPr>
              <w:widowControl/>
              <w:spacing w:after="0" w:line="276" w:lineRule="auto"/>
            </w:pPr>
            <w:r w:rsidRPr="00936770">
              <w:t>(Texto)</w:t>
            </w:r>
          </w:p>
        </w:tc>
      </w:tr>
    </w:tbl>
    <w:p w:rsidR="004367E3" w:rsidRPr="00936770" w:rsidRDefault="004367E3" w:rsidP="00936770">
      <w:pPr>
        <w:widowControl/>
        <w:spacing w:after="0" w:line="276" w:lineRule="auto"/>
        <w:ind w:left="720"/>
      </w:pPr>
    </w:p>
    <w:p w:rsidR="004367E3" w:rsidRPr="00936770" w:rsidRDefault="008D7E36" w:rsidP="00936770">
      <w:pPr>
        <w:widowControl/>
        <w:spacing w:after="0" w:line="276" w:lineRule="auto"/>
      </w:pPr>
      <w:r w:rsidRPr="00936770">
        <w:rPr>
          <w:b/>
        </w:rPr>
        <w:t>II. DATOS DE LA ENTIDAD POSTULANTE</w:t>
      </w:r>
    </w:p>
    <w:p w:rsidR="004367E3" w:rsidRPr="00936770" w:rsidRDefault="008D7E36" w:rsidP="00936770">
      <w:pPr>
        <w:widowControl/>
        <w:numPr>
          <w:ilvl w:val="0"/>
          <w:numId w:val="12"/>
        </w:numPr>
        <w:spacing w:after="0" w:line="276" w:lineRule="auto"/>
        <w:ind w:left="284" w:hanging="284"/>
        <w:jc w:val="left"/>
      </w:pPr>
      <w:r w:rsidRPr="00936770">
        <w:rPr>
          <w:b/>
        </w:rPr>
        <w:t>Entidad Postulante</w:t>
      </w:r>
      <w:r w:rsidRPr="00936770">
        <w:t xml:space="preserve"> (Antecedentes de la Institución)</w:t>
      </w:r>
    </w:p>
    <w:tbl>
      <w:tblPr>
        <w:tblStyle w:val="a4"/>
        <w:tblW w:w="94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7059"/>
      </w:tblGrid>
      <w:tr w:rsidR="004367E3" w:rsidRPr="00936770">
        <w:trPr>
          <w:trHeight w:val="411"/>
          <w:tblHeader/>
        </w:trPr>
        <w:tc>
          <w:tcPr>
            <w:tcW w:w="2405" w:type="dxa"/>
            <w:shd w:val="clear" w:color="auto" w:fill="BDD7EE"/>
          </w:tcPr>
          <w:p w:rsidR="004367E3" w:rsidRPr="00936770" w:rsidRDefault="008D7E36" w:rsidP="00936770">
            <w:pPr>
              <w:widowControl/>
              <w:spacing w:after="0" w:line="276" w:lineRule="auto"/>
            </w:pPr>
            <w:r w:rsidRPr="00936770">
              <w:rPr>
                <w:b/>
              </w:rPr>
              <w:t>Razón social</w:t>
            </w:r>
          </w:p>
        </w:tc>
        <w:tc>
          <w:tcPr>
            <w:tcW w:w="7059" w:type="dxa"/>
          </w:tcPr>
          <w:p w:rsidR="004367E3" w:rsidRPr="00936770" w:rsidRDefault="004367E3" w:rsidP="00936770">
            <w:pPr>
              <w:widowControl/>
              <w:spacing w:after="0" w:line="276" w:lineRule="auto"/>
            </w:pPr>
          </w:p>
        </w:tc>
      </w:tr>
      <w:tr w:rsidR="004367E3" w:rsidRPr="00936770">
        <w:trPr>
          <w:trHeight w:val="423"/>
        </w:trPr>
        <w:tc>
          <w:tcPr>
            <w:tcW w:w="2405" w:type="dxa"/>
            <w:shd w:val="clear" w:color="auto" w:fill="BDD7EE"/>
          </w:tcPr>
          <w:p w:rsidR="004367E3" w:rsidRPr="00936770" w:rsidRDefault="008D7E36" w:rsidP="00936770">
            <w:pPr>
              <w:widowControl/>
              <w:spacing w:after="0" w:line="276" w:lineRule="auto"/>
            </w:pPr>
            <w:r w:rsidRPr="00936770">
              <w:rPr>
                <w:b/>
              </w:rPr>
              <w:t>RUT</w:t>
            </w:r>
          </w:p>
        </w:tc>
        <w:tc>
          <w:tcPr>
            <w:tcW w:w="7059" w:type="dxa"/>
          </w:tcPr>
          <w:p w:rsidR="004367E3" w:rsidRPr="00936770" w:rsidRDefault="004367E3" w:rsidP="00936770">
            <w:pPr>
              <w:widowControl/>
              <w:spacing w:after="0" w:line="276" w:lineRule="auto"/>
            </w:pPr>
          </w:p>
        </w:tc>
      </w:tr>
      <w:tr w:rsidR="004367E3" w:rsidRPr="00936770">
        <w:trPr>
          <w:trHeight w:val="415"/>
        </w:trPr>
        <w:tc>
          <w:tcPr>
            <w:tcW w:w="2405" w:type="dxa"/>
            <w:shd w:val="clear" w:color="auto" w:fill="BDD7EE"/>
          </w:tcPr>
          <w:p w:rsidR="004367E3" w:rsidRPr="00936770" w:rsidRDefault="008D7E36" w:rsidP="00936770">
            <w:pPr>
              <w:widowControl/>
              <w:spacing w:after="0" w:line="276" w:lineRule="auto"/>
            </w:pPr>
            <w:r w:rsidRPr="00936770">
              <w:rPr>
                <w:b/>
              </w:rPr>
              <w:t>Región</w:t>
            </w:r>
          </w:p>
        </w:tc>
        <w:tc>
          <w:tcPr>
            <w:tcW w:w="7059" w:type="dxa"/>
          </w:tcPr>
          <w:p w:rsidR="004367E3" w:rsidRPr="00936770" w:rsidRDefault="004367E3" w:rsidP="00936770">
            <w:pPr>
              <w:widowControl/>
              <w:spacing w:after="0" w:line="276" w:lineRule="auto"/>
            </w:pPr>
          </w:p>
        </w:tc>
      </w:tr>
      <w:tr w:rsidR="004367E3" w:rsidRPr="00936770">
        <w:trPr>
          <w:trHeight w:val="427"/>
        </w:trPr>
        <w:tc>
          <w:tcPr>
            <w:tcW w:w="2405" w:type="dxa"/>
            <w:shd w:val="clear" w:color="auto" w:fill="BDD7EE"/>
          </w:tcPr>
          <w:p w:rsidR="004367E3" w:rsidRPr="00936770" w:rsidRDefault="008D7E36" w:rsidP="00936770">
            <w:pPr>
              <w:widowControl/>
              <w:spacing w:after="0" w:line="276" w:lineRule="auto"/>
            </w:pPr>
            <w:r w:rsidRPr="00936770">
              <w:rPr>
                <w:b/>
              </w:rPr>
              <w:t>Comuna</w:t>
            </w:r>
          </w:p>
        </w:tc>
        <w:tc>
          <w:tcPr>
            <w:tcW w:w="7059" w:type="dxa"/>
          </w:tcPr>
          <w:p w:rsidR="004367E3" w:rsidRPr="00936770" w:rsidRDefault="004367E3" w:rsidP="00936770">
            <w:pPr>
              <w:widowControl/>
              <w:spacing w:after="0" w:line="276" w:lineRule="auto"/>
            </w:pPr>
          </w:p>
        </w:tc>
      </w:tr>
      <w:tr w:rsidR="004367E3" w:rsidRPr="00936770">
        <w:trPr>
          <w:trHeight w:val="405"/>
        </w:trPr>
        <w:tc>
          <w:tcPr>
            <w:tcW w:w="2405" w:type="dxa"/>
            <w:shd w:val="clear" w:color="auto" w:fill="BDD7EE"/>
          </w:tcPr>
          <w:p w:rsidR="004367E3" w:rsidRPr="00936770" w:rsidRDefault="008D7E36" w:rsidP="00936770">
            <w:pPr>
              <w:widowControl/>
              <w:spacing w:after="0" w:line="276" w:lineRule="auto"/>
            </w:pPr>
            <w:r w:rsidRPr="00936770">
              <w:rPr>
                <w:b/>
              </w:rPr>
              <w:t>Domicilio</w:t>
            </w:r>
          </w:p>
        </w:tc>
        <w:tc>
          <w:tcPr>
            <w:tcW w:w="7059" w:type="dxa"/>
          </w:tcPr>
          <w:p w:rsidR="004367E3" w:rsidRPr="00936770" w:rsidRDefault="004367E3" w:rsidP="00936770">
            <w:pPr>
              <w:widowControl/>
              <w:spacing w:after="0" w:line="276" w:lineRule="auto"/>
            </w:pPr>
          </w:p>
        </w:tc>
      </w:tr>
      <w:tr w:rsidR="004367E3" w:rsidRPr="00936770">
        <w:tc>
          <w:tcPr>
            <w:tcW w:w="2405" w:type="dxa"/>
            <w:shd w:val="clear" w:color="auto" w:fill="BDD7EE"/>
          </w:tcPr>
          <w:p w:rsidR="004367E3" w:rsidRPr="00936770" w:rsidRDefault="008D7E36" w:rsidP="00936770">
            <w:pPr>
              <w:widowControl/>
              <w:spacing w:after="0" w:line="276" w:lineRule="auto"/>
              <w:jc w:val="left"/>
            </w:pPr>
            <w:r w:rsidRPr="00936770">
              <w:rPr>
                <w:b/>
              </w:rPr>
              <w:t>Fecha de constitución persona jurídica (DD/MM/AAAA)</w:t>
            </w:r>
          </w:p>
        </w:tc>
        <w:tc>
          <w:tcPr>
            <w:tcW w:w="7059" w:type="dxa"/>
          </w:tcPr>
          <w:p w:rsidR="004367E3" w:rsidRPr="00936770" w:rsidRDefault="004367E3" w:rsidP="00936770">
            <w:pPr>
              <w:widowControl/>
              <w:spacing w:after="0" w:line="276" w:lineRule="auto"/>
            </w:pPr>
          </w:p>
        </w:tc>
      </w:tr>
      <w:tr w:rsidR="004367E3" w:rsidRPr="00936770">
        <w:tc>
          <w:tcPr>
            <w:tcW w:w="2405" w:type="dxa"/>
            <w:shd w:val="clear" w:color="auto" w:fill="BDD7EE"/>
          </w:tcPr>
          <w:p w:rsidR="004367E3" w:rsidRPr="00936770" w:rsidRDefault="008D7E36" w:rsidP="00936770">
            <w:pPr>
              <w:widowControl/>
              <w:spacing w:after="0" w:line="276" w:lineRule="auto"/>
            </w:pPr>
            <w:r w:rsidRPr="00936770">
              <w:rPr>
                <w:b/>
              </w:rPr>
              <w:t>Tipo de entidad (pública o privada)</w:t>
            </w:r>
          </w:p>
        </w:tc>
        <w:tc>
          <w:tcPr>
            <w:tcW w:w="7059" w:type="dxa"/>
          </w:tcPr>
          <w:p w:rsidR="004367E3" w:rsidRPr="00936770" w:rsidRDefault="004367E3" w:rsidP="00936770">
            <w:pPr>
              <w:widowControl/>
              <w:spacing w:after="0" w:line="276" w:lineRule="auto"/>
            </w:pPr>
          </w:p>
        </w:tc>
      </w:tr>
      <w:tr w:rsidR="004367E3" w:rsidRPr="00936770">
        <w:tc>
          <w:tcPr>
            <w:tcW w:w="2405" w:type="dxa"/>
            <w:shd w:val="clear" w:color="auto" w:fill="BDD7EE"/>
          </w:tcPr>
          <w:p w:rsidR="004367E3" w:rsidRPr="00936770" w:rsidRDefault="008D7E36" w:rsidP="00936770">
            <w:pPr>
              <w:widowControl/>
              <w:spacing w:after="0" w:line="276" w:lineRule="auto"/>
              <w:rPr>
                <w:b/>
              </w:rPr>
            </w:pPr>
            <w:r w:rsidRPr="00936770">
              <w:rPr>
                <w:b/>
              </w:rPr>
              <w:t>Objeto Social de la entidad</w:t>
            </w:r>
          </w:p>
        </w:tc>
        <w:tc>
          <w:tcPr>
            <w:tcW w:w="7059" w:type="dxa"/>
          </w:tcPr>
          <w:p w:rsidR="004367E3" w:rsidRPr="00936770" w:rsidRDefault="004367E3" w:rsidP="00936770">
            <w:pPr>
              <w:widowControl/>
              <w:spacing w:after="0" w:line="276" w:lineRule="auto"/>
            </w:pPr>
          </w:p>
        </w:tc>
      </w:tr>
    </w:tbl>
    <w:p w:rsidR="004367E3" w:rsidRPr="00936770" w:rsidRDefault="004367E3" w:rsidP="00936770">
      <w:pPr>
        <w:widowControl/>
        <w:spacing w:after="0" w:line="276" w:lineRule="auto"/>
      </w:pPr>
    </w:p>
    <w:p w:rsidR="004367E3" w:rsidRPr="00936770" w:rsidRDefault="008D7E36" w:rsidP="00936770">
      <w:pPr>
        <w:widowControl/>
        <w:numPr>
          <w:ilvl w:val="0"/>
          <w:numId w:val="12"/>
        </w:numPr>
        <w:spacing w:after="0" w:line="276" w:lineRule="auto"/>
        <w:ind w:left="284" w:hanging="284"/>
        <w:jc w:val="left"/>
      </w:pPr>
      <w:r w:rsidRPr="00936770">
        <w:rPr>
          <w:b/>
        </w:rPr>
        <w:t>Información Bancaria</w:t>
      </w:r>
      <w:r w:rsidRPr="00936770">
        <w:t xml:space="preserve"> (Antecedentes bancarios de la entidad postulante).</w:t>
      </w:r>
    </w:p>
    <w:tbl>
      <w:tblPr>
        <w:tblStyle w:val="a5"/>
        <w:tblW w:w="94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35"/>
        <w:gridCol w:w="6930"/>
      </w:tblGrid>
      <w:tr w:rsidR="004367E3" w:rsidRPr="00936770">
        <w:trPr>
          <w:trHeight w:val="411"/>
        </w:trPr>
        <w:tc>
          <w:tcPr>
            <w:tcW w:w="2535" w:type="dxa"/>
            <w:shd w:val="clear" w:color="auto" w:fill="BDD7EE"/>
          </w:tcPr>
          <w:p w:rsidR="004367E3" w:rsidRPr="00936770" w:rsidRDefault="008D7E36" w:rsidP="00936770">
            <w:pPr>
              <w:widowControl/>
              <w:spacing w:after="0" w:line="276" w:lineRule="auto"/>
              <w:jc w:val="left"/>
            </w:pPr>
            <w:r w:rsidRPr="00936770">
              <w:rPr>
                <w:b/>
              </w:rPr>
              <w:t>Razón social</w:t>
            </w:r>
          </w:p>
        </w:tc>
        <w:tc>
          <w:tcPr>
            <w:tcW w:w="6930" w:type="dxa"/>
          </w:tcPr>
          <w:p w:rsidR="004367E3" w:rsidRPr="00936770" w:rsidRDefault="004367E3" w:rsidP="00936770">
            <w:pPr>
              <w:widowControl/>
              <w:spacing w:after="0" w:line="276" w:lineRule="auto"/>
            </w:pPr>
          </w:p>
        </w:tc>
      </w:tr>
      <w:tr w:rsidR="004367E3" w:rsidRPr="00936770">
        <w:trPr>
          <w:trHeight w:val="415"/>
        </w:trPr>
        <w:tc>
          <w:tcPr>
            <w:tcW w:w="2535" w:type="dxa"/>
            <w:shd w:val="clear" w:color="auto" w:fill="BDD7EE"/>
          </w:tcPr>
          <w:p w:rsidR="004367E3" w:rsidRPr="00936770" w:rsidRDefault="008D7E36" w:rsidP="00936770">
            <w:pPr>
              <w:widowControl/>
              <w:spacing w:after="0" w:line="276" w:lineRule="auto"/>
              <w:jc w:val="left"/>
            </w:pPr>
            <w:r w:rsidRPr="00936770">
              <w:rPr>
                <w:b/>
              </w:rPr>
              <w:t>RUT</w:t>
            </w:r>
          </w:p>
        </w:tc>
        <w:tc>
          <w:tcPr>
            <w:tcW w:w="6930" w:type="dxa"/>
          </w:tcPr>
          <w:p w:rsidR="004367E3" w:rsidRPr="00936770" w:rsidRDefault="004367E3" w:rsidP="00936770">
            <w:pPr>
              <w:widowControl/>
              <w:spacing w:after="0" w:line="276" w:lineRule="auto"/>
            </w:pPr>
          </w:p>
        </w:tc>
      </w:tr>
      <w:tr w:rsidR="004367E3" w:rsidRPr="00936770">
        <w:trPr>
          <w:trHeight w:val="423"/>
        </w:trPr>
        <w:tc>
          <w:tcPr>
            <w:tcW w:w="2535" w:type="dxa"/>
            <w:shd w:val="clear" w:color="auto" w:fill="BDD7EE"/>
          </w:tcPr>
          <w:p w:rsidR="004367E3" w:rsidRPr="00936770" w:rsidRDefault="008D7E36" w:rsidP="00936770">
            <w:pPr>
              <w:widowControl/>
              <w:spacing w:after="0" w:line="276" w:lineRule="auto"/>
              <w:jc w:val="left"/>
            </w:pPr>
            <w:r w:rsidRPr="00936770">
              <w:rPr>
                <w:b/>
              </w:rPr>
              <w:t>Nombre del Banco</w:t>
            </w:r>
          </w:p>
        </w:tc>
        <w:tc>
          <w:tcPr>
            <w:tcW w:w="6930" w:type="dxa"/>
          </w:tcPr>
          <w:p w:rsidR="004367E3" w:rsidRPr="00936770" w:rsidRDefault="004367E3" w:rsidP="00936770">
            <w:pPr>
              <w:widowControl/>
              <w:spacing w:after="0" w:line="276" w:lineRule="auto"/>
            </w:pPr>
          </w:p>
        </w:tc>
      </w:tr>
      <w:tr w:rsidR="004367E3" w:rsidRPr="00936770">
        <w:trPr>
          <w:trHeight w:val="415"/>
        </w:trPr>
        <w:tc>
          <w:tcPr>
            <w:tcW w:w="2535" w:type="dxa"/>
            <w:shd w:val="clear" w:color="auto" w:fill="BDD7EE"/>
          </w:tcPr>
          <w:p w:rsidR="004367E3" w:rsidRPr="00936770" w:rsidRDefault="008D7E36" w:rsidP="00936770">
            <w:pPr>
              <w:widowControl/>
              <w:spacing w:after="0" w:line="276" w:lineRule="auto"/>
              <w:jc w:val="left"/>
            </w:pPr>
            <w:r w:rsidRPr="00936770">
              <w:rPr>
                <w:b/>
              </w:rPr>
              <w:t>Tipo de cuenta (corriente, vista, otra)</w:t>
            </w:r>
          </w:p>
        </w:tc>
        <w:tc>
          <w:tcPr>
            <w:tcW w:w="6930" w:type="dxa"/>
          </w:tcPr>
          <w:p w:rsidR="004367E3" w:rsidRPr="00936770" w:rsidRDefault="004367E3" w:rsidP="00936770">
            <w:pPr>
              <w:widowControl/>
              <w:spacing w:after="0" w:line="276" w:lineRule="auto"/>
            </w:pPr>
          </w:p>
        </w:tc>
      </w:tr>
      <w:tr w:rsidR="004367E3" w:rsidRPr="00936770">
        <w:trPr>
          <w:trHeight w:val="407"/>
        </w:trPr>
        <w:tc>
          <w:tcPr>
            <w:tcW w:w="2535" w:type="dxa"/>
            <w:shd w:val="clear" w:color="auto" w:fill="BDD7EE"/>
          </w:tcPr>
          <w:p w:rsidR="004367E3" w:rsidRPr="00936770" w:rsidRDefault="008D7E36" w:rsidP="00936770">
            <w:pPr>
              <w:widowControl/>
              <w:spacing w:after="0" w:line="276" w:lineRule="auto"/>
              <w:jc w:val="left"/>
            </w:pPr>
            <w:r w:rsidRPr="00936770">
              <w:rPr>
                <w:b/>
              </w:rPr>
              <w:t>N° de cuenta</w:t>
            </w:r>
          </w:p>
        </w:tc>
        <w:tc>
          <w:tcPr>
            <w:tcW w:w="6930" w:type="dxa"/>
          </w:tcPr>
          <w:p w:rsidR="004367E3" w:rsidRPr="00936770" w:rsidRDefault="004367E3" w:rsidP="00936770">
            <w:pPr>
              <w:widowControl/>
              <w:spacing w:after="0" w:line="276" w:lineRule="auto"/>
            </w:pPr>
          </w:p>
        </w:tc>
      </w:tr>
    </w:tbl>
    <w:p w:rsidR="004367E3" w:rsidRPr="00936770" w:rsidRDefault="004367E3" w:rsidP="00936770">
      <w:pPr>
        <w:widowControl/>
        <w:spacing w:after="0" w:line="276" w:lineRule="auto"/>
        <w:ind w:left="1080"/>
        <w:rPr>
          <w:b/>
        </w:rPr>
      </w:pPr>
    </w:p>
    <w:p w:rsidR="004367E3" w:rsidRPr="00936770" w:rsidRDefault="008D7E36" w:rsidP="00936770">
      <w:pPr>
        <w:widowControl/>
        <w:numPr>
          <w:ilvl w:val="0"/>
          <w:numId w:val="12"/>
        </w:numPr>
        <w:spacing w:after="0" w:line="276" w:lineRule="auto"/>
        <w:ind w:left="284" w:hanging="284"/>
      </w:pPr>
      <w:r w:rsidRPr="00936770">
        <w:rPr>
          <w:b/>
        </w:rPr>
        <w:t xml:space="preserve">Representante Legal y Coordinador de Proyecto </w:t>
      </w:r>
      <w:r w:rsidRPr="00936770">
        <w:t>(Antecedentes personales del (de los) representante(s) legal(es) de la entidad postulante y de la persona encargada de coordinar y desarrollar el proyecto)</w:t>
      </w:r>
    </w:p>
    <w:tbl>
      <w:tblPr>
        <w:tblStyle w:val="a6"/>
        <w:tblW w:w="94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80"/>
        <w:gridCol w:w="6885"/>
      </w:tblGrid>
      <w:tr w:rsidR="004367E3" w:rsidRPr="00936770">
        <w:trPr>
          <w:trHeight w:val="411"/>
        </w:trPr>
        <w:tc>
          <w:tcPr>
            <w:tcW w:w="2580" w:type="dxa"/>
            <w:shd w:val="clear" w:color="auto" w:fill="BDD7EE"/>
          </w:tcPr>
          <w:p w:rsidR="004367E3" w:rsidRPr="00936770" w:rsidRDefault="008D7E36" w:rsidP="00936770">
            <w:pPr>
              <w:widowControl/>
              <w:spacing w:after="0" w:line="276" w:lineRule="auto"/>
              <w:jc w:val="left"/>
            </w:pPr>
            <w:r w:rsidRPr="00936770">
              <w:rPr>
                <w:b/>
              </w:rPr>
              <w:t>Nombre</w:t>
            </w:r>
          </w:p>
        </w:tc>
        <w:tc>
          <w:tcPr>
            <w:tcW w:w="6885" w:type="dxa"/>
          </w:tcPr>
          <w:p w:rsidR="004367E3" w:rsidRPr="00936770" w:rsidRDefault="004367E3" w:rsidP="00936770">
            <w:pPr>
              <w:widowControl/>
              <w:spacing w:after="0" w:line="276" w:lineRule="auto"/>
            </w:pPr>
          </w:p>
        </w:tc>
      </w:tr>
      <w:tr w:rsidR="004367E3" w:rsidRPr="00936770">
        <w:trPr>
          <w:trHeight w:val="415"/>
        </w:trPr>
        <w:tc>
          <w:tcPr>
            <w:tcW w:w="2580" w:type="dxa"/>
            <w:shd w:val="clear" w:color="auto" w:fill="BDD7EE"/>
          </w:tcPr>
          <w:p w:rsidR="004367E3" w:rsidRPr="00936770" w:rsidRDefault="008D7E36" w:rsidP="00936770">
            <w:pPr>
              <w:widowControl/>
              <w:spacing w:after="0" w:line="276" w:lineRule="auto"/>
              <w:jc w:val="left"/>
            </w:pPr>
            <w:r w:rsidRPr="00936770">
              <w:rPr>
                <w:b/>
              </w:rPr>
              <w:t>Cédula de Identidad</w:t>
            </w:r>
          </w:p>
        </w:tc>
        <w:tc>
          <w:tcPr>
            <w:tcW w:w="6885" w:type="dxa"/>
          </w:tcPr>
          <w:p w:rsidR="004367E3" w:rsidRPr="00936770" w:rsidRDefault="004367E3" w:rsidP="00936770">
            <w:pPr>
              <w:widowControl/>
              <w:spacing w:after="0" w:line="276" w:lineRule="auto"/>
            </w:pPr>
          </w:p>
        </w:tc>
      </w:tr>
      <w:tr w:rsidR="004367E3" w:rsidRPr="00936770">
        <w:trPr>
          <w:trHeight w:val="423"/>
        </w:trPr>
        <w:tc>
          <w:tcPr>
            <w:tcW w:w="2580" w:type="dxa"/>
            <w:shd w:val="clear" w:color="auto" w:fill="BDD7EE"/>
          </w:tcPr>
          <w:p w:rsidR="004367E3" w:rsidRPr="00936770" w:rsidRDefault="008D7E36" w:rsidP="00936770">
            <w:pPr>
              <w:widowControl/>
              <w:spacing w:after="0" w:line="276" w:lineRule="auto"/>
              <w:jc w:val="left"/>
            </w:pPr>
            <w:r w:rsidRPr="00936770">
              <w:rPr>
                <w:b/>
              </w:rPr>
              <w:t>Teléfono Fijo / Celular</w:t>
            </w:r>
          </w:p>
        </w:tc>
        <w:tc>
          <w:tcPr>
            <w:tcW w:w="6885" w:type="dxa"/>
          </w:tcPr>
          <w:p w:rsidR="004367E3" w:rsidRPr="00936770" w:rsidRDefault="004367E3" w:rsidP="00936770">
            <w:pPr>
              <w:widowControl/>
              <w:spacing w:after="0" w:line="276" w:lineRule="auto"/>
            </w:pPr>
          </w:p>
        </w:tc>
      </w:tr>
      <w:tr w:rsidR="004367E3" w:rsidRPr="00936770">
        <w:trPr>
          <w:trHeight w:val="415"/>
        </w:trPr>
        <w:tc>
          <w:tcPr>
            <w:tcW w:w="2580" w:type="dxa"/>
            <w:shd w:val="clear" w:color="auto" w:fill="BDD7EE"/>
          </w:tcPr>
          <w:p w:rsidR="004367E3" w:rsidRPr="00936770" w:rsidRDefault="008D7E36" w:rsidP="00936770">
            <w:pPr>
              <w:widowControl/>
              <w:spacing w:after="0" w:line="276" w:lineRule="auto"/>
              <w:jc w:val="left"/>
            </w:pPr>
            <w:r w:rsidRPr="00936770">
              <w:rPr>
                <w:b/>
              </w:rPr>
              <w:t>Correo electrónico de contacto</w:t>
            </w:r>
          </w:p>
        </w:tc>
        <w:tc>
          <w:tcPr>
            <w:tcW w:w="6885" w:type="dxa"/>
          </w:tcPr>
          <w:p w:rsidR="004367E3" w:rsidRPr="00936770" w:rsidRDefault="004367E3" w:rsidP="00936770">
            <w:pPr>
              <w:widowControl/>
              <w:spacing w:after="0" w:line="276" w:lineRule="auto"/>
            </w:pPr>
          </w:p>
        </w:tc>
      </w:tr>
      <w:tr w:rsidR="004367E3" w:rsidRPr="00936770">
        <w:trPr>
          <w:trHeight w:val="407"/>
        </w:trPr>
        <w:tc>
          <w:tcPr>
            <w:tcW w:w="2580" w:type="dxa"/>
            <w:shd w:val="clear" w:color="auto" w:fill="BDD7EE"/>
          </w:tcPr>
          <w:p w:rsidR="004367E3" w:rsidRPr="00936770" w:rsidRDefault="008D7E36" w:rsidP="00936770">
            <w:pPr>
              <w:widowControl/>
              <w:spacing w:after="0" w:line="276" w:lineRule="auto"/>
              <w:jc w:val="left"/>
            </w:pPr>
            <w:r w:rsidRPr="00936770">
              <w:rPr>
                <w:b/>
              </w:rPr>
              <w:t>¿Será coordinador del proyecto? (Sí o No)</w:t>
            </w:r>
          </w:p>
        </w:tc>
        <w:tc>
          <w:tcPr>
            <w:tcW w:w="6885" w:type="dxa"/>
          </w:tcPr>
          <w:p w:rsidR="004367E3" w:rsidRPr="00936770" w:rsidRDefault="004367E3" w:rsidP="00936770">
            <w:pPr>
              <w:widowControl/>
              <w:spacing w:after="0" w:line="276" w:lineRule="auto"/>
            </w:pPr>
          </w:p>
        </w:tc>
      </w:tr>
    </w:tbl>
    <w:p w:rsidR="004367E3" w:rsidRPr="00936770" w:rsidRDefault="004367E3" w:rsidP="00936770">
      <w:pPr>
        <w:widowControl/>
        <w:spacing w:after="0" w:line="276" w:lineRule="auto"/>
        <w:ind w:left="720"/>
      </w:pPr>
    </w:p>
    <w:p w:rsidR="004367E3" w:rsidRPr="00936770" w:rsidRDefault="008D7E36" w:rsidP="00936770">
      <w:pPr>
        <w:widowControl/>
        <w:spacing w:after="0" w:line="276" w:lineRule="auto"/>
      </w:pPr>
      <w:r w:rsidRPr="00936770">
        <w:t>En caso de que el/la Coordinador/a de Proyecto sea una persona distinta del representante legal, completar los siguientes antecedentes:</w:t>
      </w:r>
    </w:p>
    <w:tbl>
      <w:tblPr>
        <w:tblStyle w:val="a7"/>
        <w:tblW w:w="94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95"/>
        <w:gridCol w:w="6870"/>
      </w:tblGrid>
      <w:tr w:rsidR="004367E3" w:rsidRPr="00936770">
        <w:trPr>
          <w:trHeight w:val="411"/>
        </w:trPr>
        <w:tc>
          <w:tcPr>
            <w:tcW w:w="2595" w:type="dxa"/>
            <w:shd w:val="clear" w:color="auto" w:fill="BDD7EE"/>
          </w:tcPr>
          <w:p w:rsidR="004367E3" w:rsidRPr="00936770" w:rsidRDefault="008D7E36" w:rsidP="00936770">
            <w:pPr>
              <w:widowControl/>
              <w:spacing w:after="0" w:line="276" w:lineRule="auto"/>
              <w:jc w:val="left"/>
            </w:pPr>
            <w:r w:rsidRPr="00936770">
              <w:rPr>
                <w:b/>
              </w:rPr>
              <w:t>Nombre</w:t>
            </w:r>
          </w:p>
        </w:tc>
        <w:tc>
          <w:tcPr>
            <w:tcW w:w="6870" w:type="dxa"/>
          </w:tcPr>
          <w:p w:rsidR="004367E3" w:rsidRPr="00936770" w:rsidRDefault="004367E3" w:rsidP="00936770">
            <w:pPr>
              <w:widowControl/>
              <w:spacing w:after="0" w:line="276" w:lineRule="auto"/>
            </w:pPr>
          </w:p>
        </w:tc>
      </w:tr>
      <w:tr w:rsidR="004367E3" w:rsidRPr="00936770">
        <w:trPr>
          <w:trHeight w:val="415"/>
        </w:trPr>
        <w:tc>
          <w:tcPr>
            <w:tcW w:w="2595" w:type="dxa"/>
            <w:shd w:val="clear" w:color="auto" w:fill="BDD7EE"/>
          </w:tcPr>
          <w:p w:rsidR="004367E3" w:rsidRPr="00936770" w:rsidRDefault="008D7E36" w:rsidP="00936770">
            <w:pPr>
              <w:widowControl/>
              <w:spacing w:after="0" w:line="276" w:lineRule="auto"/>
              <w:jc w:val="left"/>
            </w:pPr>
            <w:r w:rsidRPr="00936770">
              <w:rPr>
                <w:b/>
              </w:rPr>
              <w:t>Cédula de Identidad</w:t>
            </w:r>
          </w:p>
        </w:tc>
        <w:tc>
          <w:tcPr>
            <w:tcW w:w="6870" w:type="dxa"/>
          </w:tcPr>
          <w:p w:rsidR="004367E3" w:rsidRPr="00936770" w:rsidRDefault="004367E3" w:rsidP="00936770">
            <w:pPr>
              <w:widowControl/>
              <w:spacing w:after="0" w:line="276" w:lineRule="auto"/>
            </w:pPr>
          </w:p>
        </w:tc>
      </w:tr>
      <w:tr w:rsidR="004367E3" w:rsidRPr="00936770">
        <w:trPr>
          <w:trHeight w:val="423"/>
        </w:trPr>
        <w:tc>
          <w:tcPr>
            <w:tcW w:w="2595" w:type="dxa"/>
            <w:shd w:val="clear" w:color="auto" w:fill="BDD7EE"/>
          </w:tcPr>
          <w:p w:rsidR="004367E3" w:rsidRPr="00936770" w:rsidRDefault="008D7E36" w:rsidP="00936770">
            <w:pPr>
              <w:widowControl/>
              <w:spacing w:after="0" w:line="276" w:lineRule="auto"/>
              <w:jc w:val="left"/>
            </w:pPr>
            <w:r w:rsidRPr="00936770">
              <w:rPr>
                <w:b/>
              </w:rPr>
              <w:t>Teléfono Fijo / Celular</w:t>
            </w:r>
          </w:p>
        </w:tc>
        <w:tc>
          <w:tcPr>
            <w:tcW w:w="6870" w:type="dxa"/>
          </w:tcPr>
          <w:p w:rsidR="004367E3" w:rsidRPr="00936770" w:rsidRDefault="004367E3" w:rsidP="00936770">
            <w:pPr>
              <w:widowControl/>
              <w:spacing w:after="0" w:line="276" w:lineRule="auto"/>
            </w:pPr>
          </w:p>
        </w:tc>
      </w:tr>
      <w:tr w:rsidR="004367E3" w:rsidRPr="00936770">
        <w:trPr>
          <w:trHeight w:val="586"/>
        </w:trPr>
        <w:tc>
          <w:tcPr>
            <w:tcW w:w="2595" w:type="dxa"/>
            <w:shd w:val="clear" w:color="auto" w:fill="BDD7EE"/>
          </w:tcPr>
          <w:p w:rsidR="004367E3" w:rsidRPr="00936770" w:rsidRDefault="008D7E36" w:rsidP="00936770">
            <w:pPr>
              <w:widowControl/>
              <w:spacing w:after="0" w:line="276" w:lineRule="auto"/>
              <w:jc w:val="left"/>
            </w:pPr>
            <w:r w:rsidRPr="00936770">
              <w:rPr>
                <w:b/>
              </w:rPr>
              <w:t>Correo electrónico de contacto</w:t>
            </w:r>
          </w:p>
        </w:tc>
        <w:tc>
          <w:tcPr>
            <w:tcW w:w="6870" w:type="dxa"/>
          </w:tcPr>
          <w:p w:rsidR="004367E3" w:rsidRPr="00936770" w:rsidRDefault="004367E3" w:rsidP="00936770">
            <w:pPr>
              <w:widowControl/>
              <w:spacing w:after="0" w:line="276" w:lineRule="auto"/>
            </w:pPr>
          </w:p>
        </w:tc>
      </w:tr>
    </w:tbl>
    <w:p w:rsidR="004367E3" w:rsidRPr="00936770" w:rsidRDefault="004367E3" w:rsidP="00936770">
      <w:pPr>
        <w:widowControl/>
        <w:spacing w:after="0" w:line="276" w:lineRule="auto"/>
      </w:pPr>
    </w:p>
    <w:p w:rsidR="004367E3" w:rsidRPr="00936770" w:rsidRDefault="008D7E36" w:rsidP="00936770">
      <w:pPr>
        <w:widowControl/>
        <w:numPr>
          <w:ilvl w:val="0"/>
          <w:numId w:val="12"/>
        </w:numPr>
        <w:spacing w:after="0" w:line="276" w:lineRule="auto"/>
        <w:ind w:left="284" w:hanging="284"/>
      </w:pPr>
      <w:r w:rsidRPr="00936770">
        <w:rPr>
          <w:b/>
        </w:rPr>
        <w:t>Correo único de contacto</w:t>
      </w:r>
      <w:r w:rsidRPr="00936770">
        <w:t>: (este correo será validado para toda comunicación con la entidad postulante en el proceso de postulación):</w:t>
      </w:r>
    </w:p>
    <w:tbl>
      <w:tblPr>
        <w:tblStyle w:val="a8"/>
        <w:tblW w:w="9450" w:type="dxa"/>
        <w:tblInd w:w="-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50"/>
      </w:tblGrid>
      <w:tr w:rsidR="004367E3" w:rsidRPr="00936770">
        <w:trPr>
          <w:trHeight w:val="477"/>
        </w:trPr>
        <w:tc>
          <w:tcPr>
            <w:tcW w:w="9450" w:type="dxa"/>
            <w:shd w:val="clear" w:color="auto" w:fill="auto"/>
            <w:tcMar>
              <w:top w:w="100" w:type="dxa"/>
              <w:left w:w="100" w:type="dxa"/>
              <w:bottom w:w="100" w:type="dxa"/>
              <w:right w:w="100" w:type="dxa"/>
            </w:tcMar>
          </w:tcPr>
          <w:p w:rsidR="004367E3" w:rsidRPr="00936770" w:rsidRDefault="008D7E36" w:rsidP="00936770">
            <w:pPr>
              <w:pBdr>
                <w:top w:val="nil"/>
                <w:left w:val="nil"/>
                <w:bottom w:val="nil"/>
                <w:right w:val="nil"/>
                <w:between w:val="nil"/>
              </w:pBdr>
              <w:spacing w:after="0" w:line="276" w:lineRule="auto"/>
              <w:jc w:val="left"/>
            </w:pPr>
            <w:r w:rsidRPr="00936770">
              <w:t>ej xxxxxxx@univesidad.cl</w:t>
            </w:r>
          </w:p>
        </w:tc>
      </w:tr>
    </w:tbl>
    <w:p w:rsidR="004367E3" w:rsidRPr="00936770" w:rsidRDefault="004367E3" w:rsidP="00936770">
      <w:pPr>
        <w:widowControl/>
        <w:spacing w:after="0" w:line="276" w:lineRule="auto"/>
        <w:ind w:left="1080"/>
      </w:pPr>
    </w:p>
    <w:p w:rsidR="004367E3" w:rsidRPr="00936770" w:rsidRDefault="008D7E36" w:rsidP="00936770">
      <w:pPr>
        <w:widowControl/>
        <w:numPr>
          <w:ilvl w:val="0"/>
          <w:numId w:val="12"/>
        </w:numPr>
        <w:spacing w:after="0" w:line="276" w:lineRule="auto"/>
        <w:ind w:left="284" w:hanging="284"/>
      </w:pPr>
      <w:r w:rsidRPr="00936770">
        <w:rPr>
          <w:b/>
        </w:rPr>
        <w:t>Asociados</w:t>
      </w:r>
      <w:r w:rsidRPr="00936770">
        <w:t xml:space="preserve"> (Antecedentes de entidades que colaboran en el desarrollo del proyecto) </w:t>
      </w:r>
      <w:r w:rsidRPr="00936770">
        <w:rPr>
          <w:i/>
          <w:u w:val="single"/>
        </w:rPr>
        <w:t>Si el proyecto no posee entidades asociadas, pasar a la pregunta siguiente.</w:t>
      </w:r>
    </w:p>
    <w:tbl>
      <w:tblPr>
        <w:tblStyle w:val="a9"/>
        <w:tblW w:w="946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69"/>
      </w:tblGrid>
      <w:tr w:rsidR="004367E3" w:rsidRPr="00936770">
        <w:tc>
          <w:tcPr>
            <w:tcW w:w="9469" w:type="dxa"/>
            <w:shd w:val="clear" w:color="auto" w:fill="BDD7EE"/>
          </w:tcPr>
          <w:p w:rsidR="004367E3" w:rsidRPr="00936770" w:rsidRDefault="008D7E36" w:rsidP="00936770">
            <w:pPr>
              <w:widowControl/>
              <w:numPr>
                <w:ilvl w:val="1"/>
                <w:numId w:val="12"/>
              </w:numPr>
              <w:spacing w:after="0" w:line="276" w:lineRule="auto"/>
              <w:ind w:left="34" w:firstLine="0"/>
              <w:jc w:val="left"/>
            </w:pPr>
            <w:r w:rsidRPr="00936770">
              <w:rPr>
                <w:b/>
              </w:rPr>
              <w:t>¿Cuál(es) es (son) la(s) entidad(es) asociada(s) que participará(n) en el desarrollo del proyecto?</w:t>
            </w:r>
          </w:p>
        </w:tc>
      </w:tr>
      <w:tr w:rsidR="004367E3" w:rsidRPr="00936770">
        <w:trPr>
          <w:trHeight w:val="585"/>
        </w:trPr>
        <w:tc>
          <w:tcPr>
            <w:tcW w:w="9469" w:type="dxa"/>
          </w:tcPr>
          <w:p w:rsidR="004367E3" w:rsidRPr="00936770" w:rsidRDefault="004367E3" w:rsidP="00936770">
            <w:pPr>
              <w:widowControl/>
              <w:spacing w:after="0" w:line="276" w:lineRule="auto"/>
            </w:pPr>
          </w:p>
        </w:tc>
      </w:tr>
      <w:tr w:rsidR="004367E3" w:rsidRPr="00936770">
        <w:tc>
          <w:tcPr>
            <w:tcW w:w="9469" w:type="dxa"/>
            <w:shd w:val="clear" w:color="auto" w:fill="BDD7EE"/>
          </w:tcPr>
          <w:p w:rsidR="004367E3" w:rsidRPr="00936770" w:rsidRDefault="008D7E36" w:rsidP="00936770">
            <w:pPr>
              <w:widowControl/>
              <w:numPr>
                <w:ilvl w:val="1"/>
                <w:numId w:val="12"/>
              </w:numPr>
              <w:spacing w:after="0" w:line="276" w:lineRule="auto"/>
              <w:ind w:left="0" w:firstLine="0"/>
              <w:jc w:val="left"/>
            </w:pPr>
            <w:r w:rsidRPr="00936770">
              <w:rPr>
                <w:b/>
              </w:rPr>
              <w:t>¿Cuál(es) es (son) el(los) objetivo(s) que cumplirá(n) la(s) entidad(es) asociada(s) en el desarrollo del proyecto?</w:t>
            </w:r>
          </w:p>
        </w:tc>
      </w:tr>
      <w:tr w:rsidR="004367E3" w:rsidRPr="00936770">
        <w:trPr>
          <w:trHeight w:val="480"/>
        </w:trPr>
        <w:tc>
          <w:tcPr>
            <w:tcW w:w="9469" w:type="dxa"/>
          </w:tcPr>
          <w:p w:rsidR="004367E3" w:rsidRPr="00936770" w:rsidRDefault="004367E3" w:rsidP="00936770">
            <w:pPr>
              <w:widowControl/>
              <w:spacing w:after="0" w:line="276" w:lineRule="auto"/>
            </w:pPr>
          </w:p>
        </w:tc>
      </w:tr>
      <w:tr w:rsidR="004367E3" w:rsidRPr="00936770">
        <w:tc>
          <w:tcPr>
            <w:tcW w:w="9469" w:type="dxa"/>
            <w:shd w:val="clear" w:color="auto" w:fill="BDD7EE"/>
          </w:tcPr>
          <w:p w:rsidR="004367E3" w:rsidRPr="00936770" w:rsidRDefault="008D7E36" w:rsidP="00936770">
            <w:pPr>
              <w:widowControl/>
              <w:numPr>
                <w:ilvl w:val="1"/>
                <w:numId w:val="12"/>
              </w:numPr>
              <w:spacing w:after="0" w:line="276" w:lineRule="auto"/>
              <w:ind w:left="34" w:firstLine="0"/>
              <w:jc w:val="left"/>
            </w:pPr>
            <w:r w:rsidRPr="00936770">
              <w:rPr>
                <w:b/>
              </w:rPr>
              <w:t>¿Cuál es el tipo de participación o aporte que tendrá(n) la(s) entidad(es) asociada(s) en el desarrollo del proyecto?</w:t>
            </w:r>
          </w:p>
        </w:tc>
      </w:tr>
      <w:tr w:rsidR="004367E3" w:rsidRPr="00936770">
        <w:trPr>
          <w:trHeight w:val="690"/>
        </w:trPr>
        <w:tc>
          <w:tcPr>
            <w:tcW w:w="9469" w:type="dxa"/>
          </w:tcPr>
          <w:p w:rsidR="004367E3" w:rsidRPr="00936770" w:rsidRDefault="004367E3" w:rsidP="00936770">
            <w:pPr>
              <w:widowControl/>
              <w:spacing w:after="0" w:line="276" w:lineRule="auto"/>
            </w:pPr>
          </w:p>
        </w:tc>
      </w:tr>
    </w:tbl>
    <w:p w:rsidR="004367E3" w:rsidRPr="00936770" w:rsidRDefault="004367E3" w:rsidP="00936770">
      <w:pPr>
        <w:widowControl/>
        <w:spacing w:after="0" w:line="276" w:lineRule="auto"/>
      </w:pPr>
    </w:p>
    <w:p w:rsidR="004367E3" w:rsidRPr="00936770" w:rsidRDefault="008D7E36" w:rsidP="00936770">
      <w:pPr>
        <w:widowControl/>
        <w:spacing w:after="0" w:line="276" w:lineRule="auto"/>
      </w:pPr>
      <w:r w:rsidRPr="00936770">
        <w:rPr>
          <w:b/>
        </w:rPr>
        <w:t>III. HISTORIAL DE LA ENTIDAD POSTULANTE</w:t>
      </w:r>
    </w:p>
    <w:p w:rsidR="004367E3" w:rsidRDefault="008D7E36" w:rsidP="00936770">
      <w:pPr>
        <w:widowControl/>
        <w:numPr>
          <w:ilvl w:val="0"/>
          <w:numId w:val="13"/>
        </w:numPr>
        <w:spacing w:after="0" w:line="276" w:lineRule="auto"/>
        <w:ind w:left="284" w:hanging="284"/>
      </w:pPr>
      <w:r w:rsidRPr="00936770">
        <w:rPr>
          <w:b/>
        </w:rPr>
        <w:t>Antecedentes generales</w:t>
      </w:r>
      <w:r w:rsidRPr="00936770">
        <w:t xml:space="preserve"> (Describir a la entidad postulante, detallando sus objetivos, experiencia en programas o proyectos de áreas afines y población a la cual están dirigidas sus acciones). </w:t>
      </w:r>
    </w:p>
    <w:p w:rsidR="00936770" w:rsidRPr="00936770" w:rsidRDefault="00936770" w:rsidP="00936770">
      <w:pPr>
        <w:widowControl/>
        <w:spacing w:after="0" w:line="276" w:lineRule="auto"/>
        <w:ind w:left="284"/>
      </w:pPr>
    </w:p>
    <w:tbl>
      <w:tblPr>
        <w:tblStyle w:val="aa"/>
        <w:tblW w:w="94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97"/>
        <w:gridCol w:w="6067"/>
      </w:tblGrid>
      <w:tr w:rsidR="004367E3" w:rsidRPr="00936770">
        <w:tc>
          <w:tcPr>
            <w:tcW w:w="3397" w:type="dxa"/>
            <w:shd w:val="clear" w:color="auto" w:fill="BDD7EE"/>
          </w:tcPr>
          <w:p w:rsidR="004367E3" w:rsidRPr="00936770" w:rsidRDefault="008D7E36" w:rsidP="00936770">
            <w:pPr>
              <w:widowControl/>
              <w:spacing w:after="0" w:line="276" w:lineRule="auto"/>
            </w:pPr>
            <w:r w:rsidRPr="00936770">
              <w:rPr>
                <w:b/>
              </w:rPr>
              <w:t>Misión, visión de la institución</w:t>
            </w:r>
          </w:p>
        </w:tc>
        <w:tc>
          <w:tcPr>
            <w:tcW w:w="6067" w:type="dxa"/>
          </w:tcPr>
          <w:p w:rsidR="004367E3" w:rsidRPr="00936770" w:rsidRDefault="004367E3" w:rsidP="00936770">
            <w:pPr>
              <w:widowControl/>
              <w:spacing w:after="0" w:line="276" w:lineRule="auto"/>
            </w:pPr>
          </w:p>
        </w:tc>
      </w:tr>
      <w:tr w:rsidR="004367E3" w:rsidRPr="00936770">
        <w:tc>
          <w:tcPr>
            <w:tcW w:w="3397" w:type="dxa"/>
            <w:shd w:val="clear" w:color="auto" w:fill="BDD7EE"/>
          </w:tcPr>
          <w:p w:rsidR="004367E3" w:rsidRPr="00936770" w:rsidRDefault="008D7E36" w:rsidP="00936770">
            <w:pPr>
              <w:widowControl/>
              <w:spacing w:after="0" w:line="276" w:lineRule="auto"/>
            </w:pPr>
            <w:r w:rsidRPr="00936770">
              <w:rPr>
                <w:b/>
              </w:rPr>
              <w:t>Departamento o unidad que participará en el proyecto</w:t>
            </w:r>
          </w:p>
        </w:tc>
        <w:tc>
          <w:tcPr>
            <w:tcW w:w="6067" w:type="dxa"/>
          </w:tcPr>
          <w:p w:rsidR="004367E3" w:rsidRPr="00936770" w:rsidRDefault="004367E3" w:rsidP="00936770">
            <w:pPr>
              <w:widowControl/>
              <w:spacing w:after="0" w:line="276" w:lineRule="auto"/>
            </w:pPr>
          </w:p>
        </w:tc>
      </w:tr>
      <w:tr w:rsidR="004367E3" w:rsidRPr="00936770">
        <w:tc>
          <w:tcPr>
            <w:tcW w:w="3397" w:type="dxa"/>
            <w:shd w:val="clear" w:color="auto" w:fill="BDD7EE"/>
          </w:tcPr>
          <w:p w:rsidR="004367E3" w:rsidRPr="00936770" w:rsidRDefault="008D7E36" w:rsidP="00936770">
            <w:pPr>
              <w:widowControl/>
              <w:spacing w:after="0" w:line="276" w:lineRule="auto"/>
            </w:pPr>
            <w:r w:rsidRPr="00936770">
              <w:rPr>
                <w:b/>
              </w:rPr>
              <w:t>Años de experiencia en educación y temática de DDHH, Discapacidad u otras similares, de la institución o del departamento o unidad específica</w:t>
            </w:r>
          </w:p>
        </w:tc>
        <w:tc>
          <w:tcPr>
            <w:tcW w:w="6067" w:type="dxa"/>
          </w:tcPr>
          <w:p w:rsidR="004367E3" w:rsidRPr="00936770" w:rsidRDefault="004367E3" w:rsidP="00936770">
            <w:pPr>
              <w:widowControl/>
              <w:spacing w:after="0" w:line="276" w:lineRule="auto"/>
            </w:pPr>
          </w:p>
        </w:tc>
      </w:tr>
      <w:tr w:rsidR="004367E3" w:rsidRPr="00936770">
        <w:tc>
          <w:tcPr>
            <w:tcW w:w="3397" w:type="dxa"/>
            <w:shd w:val="clear" w:color="auto" w:fill="BDD7EE"/>
          </w:tcPr>
          <w:p w:rsidR="004367E3" w:rsidRPr="00936770" w:rsidRDefault="008D7E36" w:rsidP="00936770">
            <w:pPr>
              <w:widowControl/>
              <w:spacing w:after="0" w:line="276" w:lineRule="auto"/>
            </w:pPr>
            <w:r w:rsidRPr="00936770">
              <w:rPr>
                <w:b/>
              </w:rPr>
              <w:t>Malla curricular en la que se presente el desarrollo de temática sobre DDHH, Discapacidad u otras similares, cursos, especializados, talleres, etc.</w:t>
            </w:r>
          </w:p>
        </w:tc>
        <w:tc>
          <w:tcPr>
            <w:tcW w:w="6067" w:type="dxa"/>
          </w:tcPr>
          <w:p w:rsidR="004367E3" w:rsidRPr="00936770" w:rsidRDefault="004367E3" w:rsidP="00936770">
            <w:pPr>
              <w:widowControl/>
              <w:spacing w:after="0" w:line="276" w:lineRule="auto"/>
            </w:pPr>
          </w:p>
        </w:tc>
      </w:tr>
      <w:tr w:rsidR="004367E3" w:rsidRPr="00936770">
        <w:tc>
          <w:tcPr>
            <w:tcW w:w="3397" w:type="dxa"/>
            <w:shd w:val="clear" w:color="auto" w:fill="BDD7EE"/>
          </w:tcPr>
          <w:p w:rsidR="004367E3" w:rsidRPr="00936770" w:rsidRDefault="008D7E36" w:rsidP="00936770">
            <w:pPr>
              <w:widowControl/>
              <w:spacing w:after="0" w:line="276" w:lineRule="auto"/>
            </w:pPr>
            <w:r w:rsidRPr="00936770">
              <w:rPr>
                <w:b/>
              </w:rPr>
              <w:t>Resultados obtenidos con el desarrollo de las áreas de DDHH, discapacidad u otras similares, en la institución</w:t>
            </w:r>
          </w:p>
        </w:tc>
        <w:tc>
          <w:tcPr>
            <w:tcW w:w="6067" w:type="dxa"/>
          </w:tcPr>
          <w:p w:rsidR="004367E3" w:rsidRPr="00936770" w:rsidRDefault="004367E3" w:rsidP="00936770">
            <w:pPr>
              <w:widowControl/>
              <w:spacing w:after="0" w:line="276" w:lineRule="auto"/>
            </w:pPr>
          </w:p>
        </w:tc>
      </w:tr>
      <w:tr w:rsidR="004367E3" w:rsidRPr="00936770">
        <w:tc>
          <w:tcPr>
            <w:tcW w:w="3397" w:type="dxa"/>
            <w:shd w:val="clear" w:color="auto" w:fill="BDD7EE"/>
          </w:tcPr>
          <w:p w:rsidR="004367E3" w:rsidRPr="00936770" w:rsidRDefault="008D7E36" w:rsidP="00936770">
            <w:pPr>
              <w:widowControl/>
              <w:spacing w:after="0" w:line="276" w:lineRule="auto"/>
            </w:pPr>
            <w:r w:rsidRPr="00936770">
              <w:rPr>
                <w:b/>
              </w:rPr>
              <w:t>Existencia de postgrados sobre DDHH, Discapacidad u otros similares, años en que se han realizado y descripción de los mismos</w:t>
            </w:r>
          </w:p>
        </w:tc>
        <w:tc>
          <w:tcPr>
            <w:tcW w:w="6067" w:type="dxa"/>
          </w:tcPr>
          <w:p w:rsidR="004367E3" w:rsidRPr="00936770" w:rsidRDefault="004367E3" w:rsidP="00936770">
            <w:pPr>
              <w:widowControl/>
              <w:spacing w:after="0" w:line="276" w:lineRule="auto"/>
              <w:rPr>
                <w:highlight w:val="yellow"/>
              </w:rPr>
            </w:pPr>
          </w:p>
        </w:tc>
      </w:tr>
      <w:tr w:rsidR="004367E3" w:rsidRPr="00936770">
        <w:tc>
          <w:tcPr>
            <w:tcW w:w="3397" w:type="dxa"/>
            <w:shd w:val="clear" w:color="auto" w:fill="BDD7EE"/>
          </w:tcPr>
          <w:p w:rsidR="004367E3" w:rsidRPr="00936770" w:rsidRDefault="008D7E36" w:rsidP="00936770">
            <w:pPr>
              <w:widowControl/>
              <w:spacing w:after="0" w:line="276" w:lineRule="auto"/>
            </w:pPr>
            <w:r w:rsidRPr="00936770">
              <w:rPr>
                <w:b/>
              </w:rPr>
              <w:t>Otros antecedentes que estime necesario agregar</w:t>
            </w:r>
          </w:p>
        </w:tc>
        <w:tc>
          <w:tcPr>
            <w:tcW w:w="6067" w:type="dxa"/>
          </w:tcPr>
          <w:p w:rsidR="004367E3" w:rsidRPr="00936770" w:rsidRDefault="004367E3" w:rsidP="00936770">
            <w:pPr>
              <w:widowControl/>
              <w:spacing w:after="0" w:line="276" w:lineRule="auto"/>
              <w:rPr>
                <w:highlight w:val="yellow"/>
              </w:rPr>
            </w:pPr>
          </w:p>
        </w:tc>
      </w:tr>
    </w:tbl>
    <w:p w:rsidR="00936770" w:rsidRPr="00936770" w:rsidRDefault="00936770" w:rsidP="00936770">
      <w:pPr>
        <w:widowControl/>
        <w:spacing w:after="0" w:line="276" w:lineRule="auto"/>
        <w:ind w:left="284"/>
      </w:pPr>
    </w:p>
    <w:p w:rsidR="004367E3" w:rsidRPr="00936770" w:rsidRDefault="008D7E36" w:rsidP="00936770">
      <w:pPr>
        <w:widowControl/>
        <w:numPr>
          <w:ilvl w:val="0"/>
          <w:numId w:val="13"/>
        </w:numPr>
        <w:spacing w:after="0" w:line="276" w:lineRule="auto"/>
        <w:ind w:left="284" w:hanging="284"/>
      </w:pPr>
      <w:r w:rsidRPr="00936770">
        <w:rPr>
          <w:b/>
        </w:rPr>
        <w:t xml:space="preserve">Proyectos anteriores en área de DDHH, discapacidad u otros similares </w:t>
      </w:r>
      <w:r w:rsidRPr="00936770">
        <w:t xml:space="preserve">(Enumerar y describir brevemente los proyectos desarrollados por la entidad postulante en el área de DDHH, discapacidad u otro similar, detallando si estos fueron o no realizados en conjunto con SENADIS). </w:t>
      </w:r>
    </w:p>
    <w:tbl>
      <w:tblPr>
        <w:tblStyle w:val="ab"/>
        <w:tblW w:w="94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0"/>
        <w:gridCol w:w="1410"/>
        <w:gridCol w:w="1410"/>
        <w:gridCol w:w="1410"/>
        <w:gridCol w:w="1710"/>
        <w:gridCol w:w="2100"/>
      </w:tblGrid>
      <w:tr w:rsidR="004367E3" w:rsidRPr="00936770">
        <w:tc>
          <w:tcPr>
            <w:tcW w:w="1410" w:type="dxa"/>
            <w:shd w:val="clear" w:color="auto" w:fill="BDD7EE"/>
          </w:tcPr>
          <w:p w:rsidR="004367E3" w:rsidRPr="00936770" w:rsidRDefault="008D7E36" w:rsidP="00936770">
            <w:pPr>
              <w:widowControl/>
              <w:spacing w:after="0" w:line="276" w:lineRule="auto"/>
              <w:jc w:val="center"/>
            </w:pPr>
            <w:r w:rsidRPr="00936770">
              <w:rPr>
                <w:b/>
              </w:rPr>
              <w:t>Nombre del proyecto</w:t>
            </w:r>
          </w:p>
        </w:tc>
        <w:tc>
          <w:tcPr>
            <w:tcW w:w="1410" w:type="dxa"/>
            <w:shd w:val="clear" w:color="auto" w:fill="BDD7EE"/>
          </w:tcPr>
          <w:p w:rsidR="004367E3" w:rsidRPr="00936770" w:rsidRDefault="008D7E36" w:rsidP="00936770">
            <w:pPr>
              <w:widowControl/>
              <w:spacing w:after="0" w:line="276" w:lineRule="auto"/>
              <w:jc w:val="center"/>
            </w:pPr>
            <w:r w:rsidRPr="00936770">
              <w:rPr>
                <w:b/>
              </w:rPr>
              <w:t>Año de realización</w:t>
            </w:r>
          </w:p>
        </w:tc>
        <w:tc>
          <w:tcPr>
            <w:tcW w:w="1410" w:type="dxa"/>
            <w:shd w:val="clear" w:color="auto" w:fill="BDD7EE"/>
          </w:tcPr>
          <w:p w:rsidR="004367E3" w:rsidRPr="00936770" w:rsidRDefault="008D7E36" w:rsidP="00936770">
            <w:pPr>
              <w:widowControl/>
              <w:spacing w:after="0" w:line="276" w:lineRule="auto"/>
              <w:jc w:val="center"/>
            </w:pPr>
            <w:r w:rsidRPr="00936770">
              <w:rPr>
                <w:b/>
              </w:rPr>
              <w:t>Resumen del proyecto</w:t>
            </w:r>
          </w:p>
        </w:tc>
        <w:tc>
          <w:tcPr>
            <w:tcW w:w="1410" w:type="dxa"/>
            <w:shd w:val="clear" w:color="auto" w:fill="BDD7EE"/>
          </w:tcPr>
          <w:p w:rsidR="004367E3" w:rsidRPr="00936770" w:rsidRDefault="008D7E36" w:rsidP="00936770">
            <w:pPr>
              <w:widowControl/>
              <w:spacing w:after="0" w:line="276" w:lineRule="auto"/>
              <w:jc w:val="center"/>
            </w:pPr>
            <w:r w:rsidRPr="00936770">
              <w:rPr>
                <w:b/>
              </w:rPr>
              <w:t>Público a quien iba dirigido</w:t>
            </w:r>
          </w:p>
        </w:tc>
        <w:tc>
          <w:tcPr>
            <w:tcW w:w="1710" w:type="dxa"/>
            <w:shd w:val="clear" w:color="auto" w:fill="BDD7EE"/>
          </w:tcPr>
          <w:p w:rsidR="004367E3" w:rsidRPr="00936770" w:rsidRDefault="008D7E36" w:rsidP="00936770">
            <w:pPr>
              <w:widowControl/>
              <w:spacing w:after="0" w:line="276" w:lineRule="auto"/>
              <w:jc w:val="center"/>
            </w:pPr>
            <w:r w:rsidRPr="00936770">
              <w:rPr>
                <w:b/>
              </w:rPr>
              <w:t>Colaboración Senadis (si/no)</w:t>
            </w:r>
          </w:p>
        </w:tc>
        <w:tc>
          <w:tcPr>
            <w:tcW w:w="2100" w:type="dxa"/>
            <w:shd w:val="clear" w:color="auto" w:fill="BDD7EE"/>
          </w:tcPr>
          <w:p w:rsidR="004367E3" w:rsidRPr="00936770" w:rsidRDefault="008D7E36" w:rsidP="00936770">
            <w:pPr>
              <w:widowControl/>
              <w:spacing w:after="0" w:line="276" w:lineRule="auto"/>
              <w:jc w:val="center"/>
            </w:pPr>
            <w:r w:rsidRPr="00936770">
              <w:rPr>
                <w:b/>
              </w:rPr>
              <w:t>Colaboración con otra institución (cuál)</w:t>
            </w:r>
          </w:p>
        </w:tc>
      </w:tr>
      <w:tr w:rsidR="004367E3" w:rsidRPr="00936770">
        <w:tc>
          <w:tcPr>
            <w:tcW w:w="1410" w:type="dxa"/>
          </w:tcPr>
          <w:p w:rsidR="004367E3" w:rsidRPr="00936770" w:rsidRDefault="004367E3" w:rsidP="00936770">
            <w:pPr>
              <w:widowControl/>
              <w:spacing w:after="0" w:line="276" w:lineRule="auto"/>
            </w:pPr>
          </w:p>
        </w:tc>
        <w:tc>
          <w:tcPr>
            <w:tcW w:w="1410" w:type="dxa"/>
          </w:tcPr>
          <w:p w:rsidR="004367E3" w:rsidRPr="00936770" w:rsidRDefault="004367E3" w:rsidP="00936770">
            <w:pPr>
              <w:widowControl/>
              <w:spacing w:after="0" w:line="276" w:lineRule="auto"/>
            </w:pPr>
          </w:p>
        </w:tc>
        <w:tc>
          <w:tcPr>
            <w:tcW w:w="1410" w:type="dxa"/>
          </w:tcPr>
          <w:p w:rsidR="004367E3" w:rsidRPr="00936770" w:rsidRDefault="004367E3" w:rsidP="00936770">
            <w:pPr>
              <w:widowControl/>
              <w:spacing w:after="0" w:line="276" w:lineRule="auto"/>
            </w:pPr>
          </w:p>
        </w:tc>
        <w:tc>
          <w:tcPr>
            <w:tcW w:w="1410" w:type="dxa"/>
          </w:tcPr>
          <w:p w:rsidR="004367E3" w:rsidRPr="00936770" w:rsidRDefault="004367E3" w:rsidP="00936770">
            <w:pPr>
              <w:widowControl/>
              <w:spacing w:after="0" w:line="276" w:lineRule="auto"/>
            </w:pPr>
          </w:p>
        </w:tc>
        <w:tc>
          <w:tcPr>
            <w:tcW w:w="1710" w:type="dxa"/>
          </w:tcPr>
          <w:p w:rsidR="004367E3" w:rsidRPr="00936770" w:rsidRDefault="004367E3" w:rsidP="00936770">
            <w:pPr>
              <w:widowControl/>
              <w:spacing w:after="0" w:line="276" w:lineRule="auto"/>
            </w:pPr>
          </w:p>
        </w:tc>
        <w:tc>
          <w:tcPr>
            <w:tcW w:w="2100" w:type="dxa"/>
          </w:tcPr>
          <w:p w:rsidR="004367E3" w:rsidRPr="00936770" w:rsidRDefault="004367E3" w:rsidP="00936770">
            <w:pPr>
              <w:widowControl/>
              <w:spacing w:after="0" w:line="276" w:lineRule="auto"/>
            </w:pPr>
          </w:p>
        </w:tc>
      </w:tr>
      <w:tr w:rsidR="004367E3" w:rsidRPr="00936770">
        <w:tc>
          <w:tcPr>
            <w:tcW w:w="1410" w:type="dxa"/>
          </w:tcPr>
          <w:p w:rsidR="004367E3" w:rsidRPr="00936770" w:rsidRDefault="004367E3" w:rsidP="00936770">
            <w:pPr>
              <w:widowControl/>
              <w:spacing w:after="0" w:line="276" w:lineRule="auto"/>
            </w:pPr>
          </w:p>
        </w:tc>
        <w:tc>
          <w:tcPr>
            <w:tcW w:w="1410" w:type="dxa"/>
          </w:tcPr>
          <w:p w:rsidR="004367E3" w:rsidRPr="00936770" w:rsidRDefault="004367E3" w:rsidP="00936770">
            <w:pPr>
              <w:widowControl/>
              <w:spacing w:after="0" w:line="276" w:lineRule="auto"/>
            </w:pPr>
          </w:p>
        </w:tc>
        <w:tc>
          <w:tcPr>
            <w:tcW w:w="1410" w:type="dxa"/>
          </w:tcPr>
          <w:p w:rsidR="004367E3" w:rsidRPr="00936770" w:rsidRDefault="004367E3" w:rsidP="00936770">
            <w:pPr>
              <w:widowControl/>
              <w:spacing w:after="0" w:line="276" w:lineRule="auto"/>
            </w:pPr>
          </w:p>
        </w:tc>
        <w:tc>
          <w:tcPr>
            <w:tcW w:w="1410" w:type="dxa"/>
          </w:tcPr>
          <w:p w:rsidR="004367E3" w:rsidRPr="00936770" w:rsidRDefault="004367E3" w:rsidP="00936770">
            <w:pPr>
              <w:widowControl/>
              <w:spacing w:after="0" w:line="276" w:lineRule="auto"/>
            </w:pPr>
          </w:p>
        </w:tc>
        <w:tc>
          <w:tcPr>
            <w:tcW w:w="1710" w:type="dxa"/>
          </w:tcPr>
          <w:p w:rsidR="004367E3" w:rsidRPr="00936770" w:rsidRDefault="004367E3" w:rsidP="00936770">
            <w:pPr>
              <w:widowControl/>
              <w:spacing w:after="0" w:line="276" w:lineRule="auto"/>
            </w:pPr>
          </w:p>
        </w:tc>
        <w:tc>
          <w:tcPr>
            <w:tcW w:w="2100" w:type="dxa"/>
          </w:tcPr>
          <w:p w:rsidR="004367E3" w:rsidRPr="00936770" w:rsidRDefault="004367E3" w:rsidP="00936770">
            <w:pPr>
              <w:widowControl/>
              <w:spacing w:after="0" w:line="276" w:lineRule="auto"/>
            </w:pPr>
          </w:p>
        </w:tc>
      </w:tr>
    </w:tbl>
    <w:p w:rsidR="004367E3" w:rsidRPr="00936770" w:rsidRDefault="004367E3" w:rsidP="00936770">
      <w:pPr>
        <w:widowControl/>
        <w:spacing w:after="0" w:line="276" w:lineRule="auto"/>
      </w:pPr>
    </w:p>
    <w:p w:rsidR="004367E3" w:rsidRPr="00936770" w:rsidRDefault="008D7E36" w:rsidP="00936770">
      <w:pPr>
        <w:widowControl/>
        <w:spacing w:after="0" w:line="276" w:lineRule="auto"/>
        <w:rPr>
          <w:b/>
        </w:rPr>
      </w:pPr>
      <w:r w:rsidRPr="00936770">
        <w:rPr>
          <w:b/>
        </w:rPr>
        <w:t>Nota: A fin de acreditar lo indicado en el punto 2, las instituciones deberán acompañar un certificado expedido por la autoridad competente dando cuenta de la realización de tales actividades.</w:t>
      </w:r>
    </w:p>
    <w:p w:rsidR="004367E3" w:rsidRPr="00936770" w:rsidRDefault="008D7E36" w:rsidP="00936770">
      <w:pPr>
        <w:widowControl/>
        <w:spacing w:after="0" w:line="276" w:lineRule="auto"/>
        <w:rPr>
          <w:b/>
        </w:rPr>
      </w:pPr>
      <w:r w:rsidRPr="00936770">
        <w:rPr>
          <w:b/>
        </w:rPr>
        <w:t xml:space="preserve">Especifique cualquier otro convenio que haya suscrito con la </w:t>
      </w:r>
      <w:r w:rsidRPr="00936770">
        <w:rPr>
          <w:b/>
          <w:u w:val="single"/>
        </w:rPr>
        <w:t>Administración del Estado</w:t>
      </w:r>
      <w:r w:rsidRPr="00936770">
        <w:rPr>
          <w:b/>
        </w:rPr>
        <w:t xml:space="preserve"> y que se encuentre </w:t>
      </w:r>
      <w:r w:rsidRPr="00936770">
        <w:rPr>
          <w:b/>
          <w:u w:val="single"/>
        </w:rPr>
        <w:t>vigente</w:t>
      </w:r>
      <w:r w:rsidRPr="00936770">
        <w:rPr>
          <w:b/>
        </w:rPr>
        <w:t xml:space="preserve"> al momento de postular a este concurso, el monto y la fecha de término del o los mismos.</w:t>
      </w:r>
    </w:p>
    <w:p w:rsidR="00936770" w:rsidRPr="00936770" w:rsidRDefault="00936770" w:rsidP="00936770">
      <w:pPr>
        <w:pStyle w:val="Prrafodelista"/>
        <w:widowControl/>
        <w:spacing w:after="0" w:line="276" w:lineRule="auto"/>
        <w:ind w:left="1080"/>
        <w:rPr>
          <w:b/>
        </w:rPr>
      </w:pPr>
    </w:p>
    <w:tbl>
      <w:tblPr>
        <w:tblStyle w:val="ac"/>
        <w:tblW w:w="928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95"/>
        <w:gridCol w:w="1740"/>
        <w:gridCol w:w="1560"/>
        <w:gridCol w:w="1635"/>
        <w:gridCol w:w="2055"/>
      </w:tblGrid>
      <w:tr w:rsidR="004367E3" w:rsidRPr="00936770" w:rsidTr="00936770">
        <w:trPr>
          <w:trHeight w:val="495"/>
          <w:tblHeader/>
        </w:trPr>
        <w:tc>
          <w:tcPr>
            <w:tcW w:w="229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4367E3" w:rsidRPr="00936770" w:rsidRDefault="008D7E36" w:rsidP="00936770">
            <w:pPr>
              <w:widowControl/>
              <w:spacing w:after="0" w:line="276" w:lineRule="auto"/>
              <w:jc w:val="center"/>
              <w:rPr>
                <w:b/>
              </w:rPr>
            </w:pPr>
            <w:r w:rsidRPr="00936770">
              <w:rPr>
                <w:b/>
              </w:rPr>
              <w:t>Nombre del Proyecto</w:t>
            </w:r>
          </w:p>
        </w:tc>
        <w:tc>
          <w:tcPr>
            <w:tcW w:w="174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4367E3" w:rsidRPr="00936770" w:rsidRDefault="008D7E36" w:rsidP="00936770">
            <w:pPr>
              <w:widowControl/>
              <w:spacing w:after="0" w:line="276" w:lineRule="auto"/>
              <w:jc w:val="center"/>
              <w:rPr>
                <w:b/>
              </w:rPr>
            </w:pPr>
            <w:r w:rsidRPr="00936770">
              <w:rPr>
                <w:b/>
              </w:rPr>
              <w:t>Organismo Financiador</w:t>
            </w:r>
          </w:p>
        </w:tc>
        <w:tc>
          <w:tcPr>
            <w:tcW w:w="156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4367E3" w:rsidRPr="00936770" w:rsidRDefault="008D7E36" w:rsidP="00936770">
            <w:pPr>
              <w:widowControl/>
              <w:spacing w:after="0" w:line="276" w:lineRule="auto"/>
              <w:jc w:val="center"/>
              <w:rPr>
                <w:b/>
              </w:rPr>
            </w:pPr>
            <w:r w:rsidRPr="00936770">
              <w:rPr>
                <w:b/>
              </w:rPr>
              <w:t>Período de ejecución</w:t>
            </w:r>
          </w:p>
        </w:tc>
        <w:tc>
          <w:tcPr>
            <w:tcW w:w="163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4367E3" w:rsidRPr="00936770" w:rsidRDefault="008D7E36" w:rsidP="00936770">
            <w:pPr>
              <w:widowControl/>
              <w:spacing w:after="0" w:line="276" w:lineRule="auto"/>
              <w:jc w:val="center"/>
              <w:rPr>
                <w:b/>
              </w:rPr>
            </w:pPr>
            <w:r w:rsidRPr="00936770">
              <w:rPr>
                <w:b/>
              </w:rPr>
              <w:t>Monto</w:t>
            </w:r>
          </w:p>
        </w:tc>
        <w:tc>
          <w:tcPr>
            <w:tcW w:w="205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4367E3" w:rsidRPr="00936770" w:rsidRDefault="008D7E36" w:rsidP="00936770">
            <w:pPr>
              <w:widowControl/>
              <w:spacing w:after="0" w:line="276" w:lineRule="auto"/>
              <w:jc w:val="center"/>
              <w:rPr>
                <w:b/>
              </w:rPr>
            </w:pPr>
            <w:r w:rsidRPr="00936770">
              <w:rPr>
                <w:b/>
              </w:rPr>
              <w:t>Descripción del Proyecto</w:t>
            </w:r>
          </w:p>
        </w:tc>
      </w:tr>
      <w:tr w:rsidR="004367E3" w:rsidRPr="00936770">
        <w:trPr>
          <w:trHeight w:val="345"/>
        </w:trPr>
        <w:tc>
          <w:tcPr>
            <w:tcW w:w="22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4367E3" w:rsidRPr="00936770" w:rsidRDefault="008D7E36" w:rsidP="00936770">
            <w:pPr>
              <w:widowControl/>
              <w:spacing w:after="0" w:line="276" w:lineRule="auto"/>
              <w:ind w:left="20"/>
              <w:rPr>
                <w:b/>
              </w:rPr>
            </w:pPr>
            <w:r w:rsidRPr="00936770">
              <w:rPr>
                <w:b/>
              </w:rPr>
              <w:t>1.</w:t>
            </w:r>
            <w:r w:rsidRPr="00936770">
              <w:rPr>
                <w:rFonts w:eastAsia="Times New Roman"/>
              </w:rPr>
              <w:t xml:space="preserve">            </w:t>
            </w:r>
            <w:r w:rsidRPr="00936770">
              <w:rPr>
                <w:b/>
              </w:rPr>
              <w:t xml:space="preserve"> </w:t>
            </w:r>
          </w:p>
        </w:tc>
        <w:tc>
          <w:tcPr>
            <w:tcW w:w="1740" w:type="dxa"/>
            <w:tcBorders>
              <w:top w:val="nil"/>
              <w:left w:val="nil"/>
              <w:bottom w:val="single" w:sz="6" w:space="0" w:color="000000"/>
              <w:right w:val="single" w:sz="6" w:space="0" w:color="000000"/>
            </w:tcBorders>
            <w:tcMar>
              <w:top w:w="0" w:type="dxa"/>
              <w:left w:w="100" w:type="dxa"/>
              <w:bottom w:w="0" w:type="dxa"/>
              <w:right w:w="100" w:type="dxa"/>
            </w:tcMar>
          </w:tcPr>
          <w:p w:rsidR="004367E3" w:rsidRPr="00936770" w:rsidRDefault="008D7E36" w:rsidP="00936770">
            <w:pPr>
              <w:widowControl/>
              <w:spacing w:after="0" w:line="276" w:lineRule="auto"/>
              <w:rPr>
                <w:b/>
              </w:rPr>
            </w:pPr>
            <w:r w:rsidRPr="00936770">
              <w:rPr>
                <w:b/>
              </w:rPr>
              <w:t xml:space="preserve"> </w:t>
            </w:r>
          </w:p>
        </w:tc>
        <w:tc>
          <w:tcPr>
            <w:tcW w:w="1560" w:type="dxa"/>
            <w:tcBorders>
              <w:top w:val="nil"/>
              <w:left w:val="nil"/>
              <w:bottom w:val="single" w:sz="6" w:space="0" w:color="000000"/>
              <w:right w:val="single" w:sz="6" w:space="0" w:color="000000"/>
            </w:tcBorders>
            <w:tcMar>
              <w:top w:w="0" w:type="dxa"/>
              <w:left w:w="100" w:type="dxa"/>
              <w:bottom w:w="0" w:type="dxa"/>
              <w:right w:w="100" w:type="dxa"/>
            </w:tcMar>
          </w:tcPr>
          <w:p w:rsidR="004367E3" w:rsidRPr="00936770" w:rsidRDefault="008D7E36" w:rsidP="00936770">
            <w:pPr>
              <w:widowControl/>
              <w:spacing w:after="0" w:line="276" w:lineRule="auto"/>
              <w:rPr>
                <w:b/>
              </w:rPr>
            </w:pPr>
            <w:r w:rsidRPr="00936770">
              <w:rPr>
                <w:b/>
              </w:rPr>
              <w:t xml:space="preserve"> </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rsidR="004367E3" w:rsidRPr="00936770" w:rsidRDefault="008D7E36" w:rsidP="00936770">
            <w:pPr>
              <w:widowControl/>
              <w:spacing w:after="0" w:line="276" w:lineRule="auto"/>
              <w:rPr>
                <w:b/>
              </w:rPr>
            </w:pPr>
            <w:r w:rsidRPr="00936770">
              <w:rPr>
                <w:b/>
              </w:rPr>
              <w:t xml:space="preserve"> </w:t>
            </w:r>
          </w:p>
        </w:tc>
        <w:tc>
          <w:tcPr>
            <w:tcW w:w="2055" w:type="dxa"/>
            <w:tcBorders>
              <w:top w:val="nil"/>
              <w:left w:val="nil"/>
              <w:bottom w:val="single" w:sz="6" w:space="0" w:color="000000"/>
              <w:right w:val="single" w:sz="6" w:space="0" w:color="000000"/>
            </w:tcBorders>
            <w:tcMar>
              <w:top w:w="0" w:type="dxa"/>
              <w:left w:w="100" w:type="dxa"/>
              <w:bottom w:w="0" w:type="dxa"/>
              <w:right w:w="100" w:type="dxa"/>
            </w:tcMar>
          </w:tcPr>
          <w:p w:rsidR="004367E3" w:rsidRPr="00936770" w:rsidRDefault="008D7E36" w:rsidP="00936770">
            <w:pPr>
              <w:widowControl/>
              <w:spacing w:after="0" w:line="276" w:lineRule="auto"/>
              <w:rPr>
                <w:b/>
              </w:rPr>
            </w:pPr>
            <w:r w:rsidRPr="00936770">
              <w:rPr>
                <w:b/>
              </w:rPr>
              <w:t xml:space="preserve"> </w:t>
            </w:r>
          </w:p>
        </w:tc>
      </w:tr>
      <w:tr w:rsidR="004367E3" w:rsidRPr="00936770">
        <w:trPr>
          <w:trHeight w:val="345"/>
        </w:trPr>
        <w:tc>
          <w:tcPr>
            <w:tcW w:w="22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4367E3" w:rsidRPr="00936770" w:rsidRDefault="008D7E36" w:rsidP="00936770">
            <w:pPr>
              <w:widowControl/>
              <w:pBdr>
                <w:left w:val="none" w:sz="0" w:space="14" w:color="auto"/>
              </w:pBdr>
              <w:spacing w:after="0" w:line="276" w:lineRule="auto"/>
              <w:rPr>
                <w:b/>
              </w:rPr>
            </w:pPr>
            <w:r w:rsidRPr="00936770">
              <w:rPr>
                <w:b/>
              </w:rPr>
              <w:t>2.</w:t>
            </w:r>
            <w:r w:rsidRPr="00936770">
              <w:rPr>
                <w:rFonts w:eastAsia="Times New Roman"/>
              </w:rPr>
              <w:t xml:space="preserve">    </w:t>
            </w:r>
            <w:r w:rsidRPr="00936770">
              <w:rPr>
                <w:b/>
              </w:rPr>
              <w:t xml:space="preserve"> </w:t>
            </w:r>
          </w:p>
        </w:tc>
        <w:tc>
          <w:tcPr>
            <w:tcW w:w="1740" w:type="dxa"/>
            <w:tcBorders>
              <w:top w:val="nil"/>
              <w:left w:val="nil"/>
              <w:bottom w:val="single" w:sz="6" w:space="0" w:color="000000"/>
              <w:right w:val="single" w:sz="6" w:space="0" w:color="000000"/>
            </w:tcBorders>
            <w:tcMar>
              <w:top w:w="0" w:type="dxa"/>
              <w:left w:w="100" w:type="dxa"/>
              <w:bottom w:w="0" w:type="dxa"/>
              <w:right w:w="100" w:type="dxa"/>
            </w:tcMar>
          </w:tcPr>
          <w:p w:rsidR="004367E3" w:rsidRPr="00936770" w:rsidRDefault="008D7E36" w:rsidP="00936770">
            <w:pPr>
              <w:widowControl/>
              <w:spacing w:after="0" w:line="276" w:lineRule="auto"/>
              <w:rPr>
                <w:b/>
              </w:rPr>
            </w:pPr>
            <w:r w:rsidRPr="00936770">
              <w:rPr>
                <w:b/>
              </w:rPr>
              <w:t xml:space="preserve"> </w:t>
            </w:r>
          </w:p>
        </w:tc>
        <w:tc>
          <w:tcPr>
            <w:tcW w:w="1560" w:type="dxa"/>
            <w:tcBorders>
              <w:top w:val="nil"/>
              <w:left w:val="nil"/>
              <w:bottom w:val="single" w:sz="6" w:space="0" w:color="000000"/>
              <w:right w:val="single" w:sz="6" w:space="0" w:color="000000"/>
            </w:tcBorders>
            <w:tcMar>
              <w:top w:w="0" w:type="dxa"/>
              <w:left w:w="100" w:type="dxa"/>
              <w:bottom w:w="0" w:type="dxa"/>
              <w:right w:w="100" w:type="dxa"/>
            </w:tcMar>
          </w:tcPr>
          <w:p w:rsidR="004367E3" w:rsidRPr="00936770" w:rsidRDefault="008D7E36" w:rsidP="00936770">
            <w:pPr>
              <w:widowControl/>
              <w:spacing w:after="0" w:line="276" w:lineRule="auto"/>
              <w:rPr>
                <w:b/>
              </w:rPr>
            </w:pPr>
            <w:r w:rsidRPr="00936770">
              <w:rPr>
                <w:b/>
              </w:rPr>
              <w:t xml:space="preserve"> </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rsidR="004367E3" w:rsidRPr="00936770" w:rsidRDefault="008D7E36" w:rsidP="00936770">
            <w:pPr>
              <w:widowControl/>
              <w:spacing w:after="0" w:line="276" w:lineRule="auto"/>
              <w:rPr>
                <w:b/>
              </w:rPr>
            </w:pPr>
            <w:r w:rsidRPr="00936770">
              <w:rPr>
                <w:b/>
              </w:rPr>
              <w:t xml:space="preserve"> </w:t>
            </w:r>
          </w:p>
        </w:tc>
        <w:tc>
          <w:tcPr>
            <w:tcW w:w="2055" w:type="dxa"/>
            <w:tcBorders>
              <w:top w:val="nil"/>
              <w:left w:val="nil"/>
              <w:bottom w:val="single" w:sz="6" w:space="0" w:color="000000"/>
              <w:right w:val="single" w:sz="6" w:space="0" w:color="000000"/>
            </w:tcBorders>
            <w:tcMar>
              <w:top w:w="0" w:type="dxa"/>
              <w:left w:w="100" w:type="dxa"/>
              <w:bottom w:w="0" w:type="dxa"/>
              <w:right w:w="100" w:type="dxa"/>
            </w:tcMar>
          </w:tcPr>
          <w:p w:rsidR="004367E3" w:rsidRPr="00936770" w:rsidRDefault="008D7E36" w:rsidP="00936770">
            <w:pPr>
              <w:widowControl/>
              <w:spacing w:after="0" w:line="276" w:lineRule="auto"/>
              <w:rPr>
                <w:b/>
              </w:rPr>
            </w:pPr>
            <w:r w:rsidRPr="00936770">
              <w:rPr>
                <w:b/>
              </w:rPr>
              <w:t xml:space="preserve"> </w:t>
            </w:r>
          </w:p>
        </w:tc>
      </w:tr>
      <w:tr w:rsidR="004367E3" w:rsidRPr="00936770">
        <w:trPr>
          <w:trHeight w:val="345"/>
        </w:trPr>
        <w:tc>
          <w:tcPr>
            <w:tcW w:w="22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4367E3" w:rsidRPr="00936770" w:rsidRDefault="008D7E36" w:rsidP="00936770">
            <w:pPr>
              <w:widowControl/>
              <w:pBdr>
                <w:left w:val="none" w:sz="0" w:space="14" w:color="auto"/>
              </w:pBdr>
              <w:spacing w:after="0" w:line="276" w:lineRule="auto"/>
              <w:ind w:left="708" w:hanging="708"/>
              <w:rPr>
                <w:b/>
              </w:rPr>
            </w:pPr>
            <w:r w:rsidRPr="00936770">
              <w:rPr>
                <w:b/>
              </w:rPr>
              <w:t>3.</w:t>
            </w:r>
            <w:r w:rsidRPr="00936770">
              <w:rPr>
                <w:rFonts w:eastAsia="Times New Roman"/>
              </w:rPr>
              <w:t xml:space="preserve">    </w:t>
            </w:r>
            <w:r w:rsidRPr="00936770">
              <w:rPr>
                <w:b/>
              </w:rPr>
              <w:t xml:space="preserve"> </w:t>
            </w:r>
          </w:p>
        </w:tc>
        <w:tc>
          <w:tcPr>
            <w:tcW w:w="1740" w:type="dxa"/>
            <w:tcBorders>
              <w:top w:val="nil"/>
              <w:left w:val="nil"/>
              <w:bottom w:val="single" w:sz="6" w:space="0" w:color="000000"/>
              <w:right w:val="single" w:sz="6" w:space="0" w:color="000000"/>
            </w:tcBorders>
            <w:tcMar>
              <w:top w:w="0" w:type="dxa"/>
              <w:left w:w="100" w:type="dxa"/>
              <w:bottom w:w="0" w:type="dxa"/>
              <w:right w:w="100" w:type="dxa"/>
            </w:tcMar>
          </w:tcPr>
          <w:p w:rsidR="004367E3" w:rsidRPr="00936770" w:rsidRDefault="008D7E36" w:rsidP="00936770">
            <w:pPr>
              <w:widowControl/>
              <w:spacing w:after="0" w:line="276" w:lineRule="auto"/>
              <w:rPr>
                <w:b/>
              </w:rPr>
            </w:pPr>
            <w:r w:rsidRPr="00936770">
              <w:rPr>
                <w:b/>
              </w:rPr>
              <w:t xml:space="preserve"> </w:t>
            </w:r>
          </w:p>
        </w:tc>
        <w:tc>
          <w:tcPr>
            <w:tcW w:w="1560" w:type="dxa"/>
            <w:tcBorders>
              <w:top w:val="nil"/>
              <w:left w:val="nil"/>
              <w:bottom w:val="single" w:sz="6" w:space="0" w:color="000000"/>
              <w:right w:val="single" w:sz="6" w:space="0" w:color="000000"/>
            </w:tcBorders>
            <w:tcMar>
              <w:top w:w="0" w:type="dxa"/>
              <w:left w:w="100" w:type="dxa"/>
              <w:bottom w:w="0" w:type="dxa"/>
              <w:right w:w="100" w:type="dxa"/>
            </w:tcMar>
          </w:tcPr>
          <w:p w:rsidR="004367E3" w:rsidRPr="00936770" w:rsidRDefault="008D7E36" w:rsidP="00936770">
            <w:pPr>
              <w:widowControl/>
              <w:spacing w:after="0" w:line="276" w:lineRule="auto"/>
              <w:rPr>
                <w:b/>
              </w:rPr>
            </w:pPr>
            <w:r w:rsidRPr="00936770">
              <w:rPr>
                <w:b/>
              </w:rPr>
              <w:t xml:space="preserve"> </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rsidR="004367E3" w:rsidRPr="00936770" w:rsidRDefault="008D7E36" w:rsidP="00936770">
            <w:pPr>
              <w:widowControl/>
              <w:spacing w:after="0" w:line="276" w:lineRule="auto"/>
              <w:rPr>
                <w:b/>
              </w:rPr>
            </w:pPr>
            <w:r w:rsidRPr="00936770">
              <w:rPr>
                <w:b/>
              </w:rPr>
              <w:t xml:space="preserve"> </w:t>
            </w:r>
          </w:p>
        </w:tc>
        <w:tc>
          <w:tcPr>
            <w:tcW w:w="2055" w:type="dxa"/>
            <w:tcBorders>
              <w:top w:val="nil"/>
              <w:left w:val="nil"/>
              <w:bottom w:val="single" w:sz="6" w:space="0" w:color="000000"/>
              <w:right w:val="single" w:sz="6" w:space="0" w:color="000000"/>
            </w:tcBorders>
            <w:tcMar>
              <w:top w:w="0" w:type="dxa"/>
              <w:left w:w="100" w:type="dxa"/>
              <w:bottom w:w="0" w:type="dxa"/>
              <w:right w:w="100" w:type="dxa"/>
            </w:tcMar>
          </w:tcPr>
          <w:p w:rsidR="004367E3" w:rsidRPr="00936770" w:rsidRDefault="008D7E36" w:rsidP="00936770">
            <w:pPr>
              <w:widowControl/>
              <w:spacing w:after="0" w:line="276" w:lineRule="auto"/>
              <w:rPr>
                <w:b/>
              </w:rPr>
            </w:pPr>
            <w:r w:rsidRPr="00936770">
              <w:rPr>
                <w:b/>
              </w:rPr>
              <w:t xml:space="preserve"> </w:t>
            </w:r>
          </w:p>
        </w:tc>
      </w:tr>
      <w:tr w:rsidR="004367E3" w:rsidRPr="00936770">
        <w:trPr>
          <w:trHeight w:val="345"/>
        </w:trPr>
        <w:tc>
          <w:tcPr>
            <w:tcW w:w="22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4367E3" w:rsidRPr="00936770" w:rsidRDefault="008D7E36" w:rsidP="00936770">
            <w:pPr>
              <w:widowControl/>
              <w:pBdr>
                <w:left w:val="none" w:sz="0" w:space="14" w:color="auto"/>
              </w:pBdr>
              <w:spacing w:after="0" w:line="276" w:lineRule="auto"/>
              <w:ind w:left="708" w:hanging="708"/>
              <w:rPr>
                <w:b/>
              </w:rPr>
            </w:pPr>
            <w:r w:rsidRPr="00936770">
              <w:rPr>
                <w:b/>
              </w:rPr>
              <w:t>4.</w:t>
            </w:r>
            <w:r w:rsidRPr="00936770">
              <w:rPr>
                <w:rFonts w:eastAsia="Times New Roman"/>
              </w:rPr>
              <w:t xml:space="preserve">    </w:t>
            </w:r>
            <w:r w:rsidRPr="00936770">
              <w:rPr>
                <w:b/>
              </w:rPr>
              <w:t xml:space="preserve"> </w:t>
            </w:r>
          </w:p>
        </w:tc>
        <w:tc>
          <w:tcPr>
            <w:tcW w:w="1740" w:type="dxa"/>
            <w:tcBorders>
              <w:top w:val="nil"/>
              <w:left w:val="nil"/>
              <w:bottom w:val="single" w:sz="6" w:space="0" w:color="000000"/>
              <w:right w:val="single" w:sz="6" w:space="0" w:color="000000"/>
            </w:tcBorders>
            <w:tcMar>
              <w:top w:w="0" w:type="dxa"/>
              <w:left w:w="100" w:type="dxa"/>
              <w:bottom w:w="0" w:type="dxa"/>
              <w:right w:w="100" w:type="dxa"/>
            </w:tcMar>
          </w:tcPr>
          <w:p w:rsidR="004367E3" w:rsidRPr="00936770" w:rsidRDefault="008D7E36" w:rsidP="00936770">
            <w:pPr>
              <w:widowControl/>
              <w:spacing w:after="0" w:line="276" w:lineRule="auto"/>
              <w:rPr>
                <w:b/>
              </w:rPr>
            </w:pPr>
            <w:r w:rsidRPr="00936770">
              <w:rPr>
                <w:b/>
              </w:rPr>
              <w:t xml:space="preserve"> </w:t>
            </w:r>
          </w:p>
        </w:tc>
        <w:tc>
          <w:tcPr>
            <w:tcW w:w="1560" w:type="dxa"/>
            <w:tcBorders>
              <w:top w:val="nil"/>
              <w:left w:val="nil"/>
              <w:bottom w:val="single" w:sz="6" w:space="0" w:color="000000"/>
              <w:right w:val="single" w:sz="6" w:space="0" w:color="000000"/>
            </w:tcBorders>
            <w:tcMar>
              <w:top w:w="0" w:type="dxa"/>
              <w:left w:w="100" w:type="dxa"/>
              <w:bottom w:w="0" w:type="dxa"/>
              <w:right w:w="100" w:type="dxa"/>
            </w:tcMar>
          </w:tcPr>
          <w:p w:rsidR="004367E3" w:rsidRPr="00936770" w:rsidRDefault="008D7E36" w:rsidP="00936770">
            <w:pPr>
              <w:widowControl/>
              <w:spacing w:after="0" w:line="276" w:lineRule="auto"/>
              <w:rPr>
                <w:b/>
              </w:rPr>
            </w:pPr>
            <w:r w:rsidRPr="00936770">
              <w:rPr>
                <w:b/>
              </w:rPr>
              <w:t xml:space="preserve"> </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rsidR="004367E3" w:rsidRPr="00936770" w:rsidRDefault="008D7E36" w:rsidP="00936770">
            <w:pPr>
              <w:widowControl/>
              <w:spacing w:after="0" w:line="276" w:lineRule="auto"/>
              <w:rPr>
                <w:b/>
              </w:rPr>
            </w:pPr>
            <w:r w:rsidRPr="00936770">
              <w:rPr>
                <w:b/>
              </w:rPr>
              <w:t xml:space="preserve"> </w:t>
            </w:r>
          </w:p>
        </w:tc>
        <w:tc>
          <w:tcPr>
            <w:tcW w:w="2055" w:type="dxa"/>
            <w:tcBorders>
              <w:top w:val="nil"/>
              <w:left w:val="nil"/>
              <w:bottom w:val="single" w:sz="6" w:space="0" w:color="000000"/>
              <w:right w:val="single" w:sz="6" w:space="0" w:color="000000"/>
            </w:tcBorders>
            <w:tcMar>
              <w:top w:w="0" w:type="dxa"/>
              <w:left w:w="100" w:type="dxa"/>
              <w:bottom w:w="0" w:type="dxa"/>
              <w:right w:w="100" w:type="dxa"/>
            </w:tcMar>
          </w:tcPr>
          <w:p w:rsidR="004367E3" w:rsidRPr="00936770" w:rsidRDefault="008D7E36" w:rsidP="00936770">
            <w:pPr>
              <w:widowControl/>
              <w:spacing w:after="0" w:line="276" w:lineRule="auto"/>
              <w:rPr>
                <w:b/>
              </w:rPr>
            </w:pPr>
            <w:r w:rsidRPr="00936770">
              <w:rPr>
                <w:b/>
              </w:rPr>
              <w:t xml:space="preserve"> </w:t>
            </w:r>
          </w:p>
        </w:tc>
      </w:tr>
      <w:tr w:rsidR="004367E3" w:rsidRPr="00936770">
        <w:trPr>
          <w:trHeight w:val="345"/>
        </w:trPr>
        <w:tc>
          <w:tcPr>
            <w:tcW w:w="22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4367E3" w:rsidRPr="00936770" w:rsidRDefault="008D7E36" w:rsidP="00936770">
            <w:pPr>
              <w:widowControl/>
              <w:pBdr>
                <w:left w:val="none" w:sz="0" w:space="14" w:color="auto"/>
              </w:pBdr>
              <w:spacing w:after="0" w:line="276" w:lineRule="auto"/>
              <w:ind w:left="708" w:hanging="708"/>
              <w:rPr>
                <w:b/>
              </w:rPr>
            </w:pPr>
            <w:r w:rsidRPr="00936770">
              <w:rPr>
                <w:b/>
              </w:rPr>
              <w:t>5.</w:t>
            </w:r>
            <w:r w:rsidRPr="00936770">
              <w:rPr>
                <w:rFonts w:eastAsia="Times New Roman"/>
              </w:rPr>
              <w:t xml:space="preserve">    </w:t>
            </w:r>
            <w:r w:rsidRPr="00936770">
              <w:rPr>
                <w:b/>
              </w:rPr>
              <w:t xml:space="preserve"> </w:t>
            </w:r>
          </w:p>
        </w:tc>
        <w:tc>
          <w:tcPr>
            <w:tcW w:w="1740" w:type="dxa"/>
            <w:tcBorders>
              <w:top w:val="nil"/>
              <w:left w:val="nil"/>
              <w:bottom w:val="single" w:sz="6" w:space="0" w:color="000000"/>
              <w:right w:val="single" w:sz="6" w:space="0" w:color="000000"/>
            </w:tcBorders>
            <w:tcMar>
              <w:top w:w="0" w:type="dxa"/>
              <w:left w:w="100" w:type="dxa"/>
              <w:bottom w:w="0" w:type="dxa"/>
              <w:right w:w="100" w:type="dxa"/>
            </w:tcMar>
          </w:tcPr>
          <w:p w:rsidR="004367E3" w:rsidRPr="00936770" w:rsidRDefault="008D7E36" w:rsidP="00936770">
            <w:pPr>
              <w:widowControl/>
              <w:spacing w:after="0" w:line="276" w:lineRule="auto"/>
              <w:rPr>
                <w:b/>
              </w:rPr>
            </w:pPr>
            <w:r w:rsidRPr="00936770">
              <w:rPr>
                <w:b/>
              </w:rPr>
              <w:t xml:space="preserve"> </w:t>
            </w:r>
          </w:p>
        </w:tc>
        <w:tc>
          <w:tcPr>
            <w:tcW w:w="1560" w:type="dxa"/>
            <w:tcBorders>
              <w:top w:val="nil"/>
              <w:left w:val="nil"/>
              <w:bottom w:val="single" w:sz="6" w:space="0" w:color="000000"/>
              <w:right w:val="single" w:sz="6" w:space="0" w:color="000000"/>
            </w:tcBorders>
            <w:tcMar>
              <w:top w:w="0" w:type="dxa"/>
              <w:left w:w="100" w:type="dxa"/>
              <w:bottom w:w="0" w:type="dxa"/>
              <w:right w:w="100" w:type="dxa"/>
            </w:tcMar>
          </w:tcPr>
          <w:p w:rsidR="004367E3" w:rsidRPr="00936770" w:rsidRDefault="008D7E36" w:rsidP="00936770">
            <w:pPr>
              <w:widowControl/>
              <w:spacing w:after="0" w:line="276" w:lineRule="auto"/>
              <w:rPr>
                <w:b/>
              </w:rPr>
            </w:pPr>
            <w:r w:rsidRPr="00936770">
              <w:rPr>
                <w:b/>
              </w:rPr>
              <w:t xml:space="preserve"> </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rsidR="004367E3" w:rsidRPr="00936770" w:rsidRDefault="008D7E36" w:rsidP="00936770">
            <w:pPr>
              <w:widowControl/>
              <w:spacing w:after="0" w:line="276" w:lineRule="auto"/>
              <w:rPr>
                <w:b/>
              </w:rPr>
            </w:pPr>
            <w:r w:rsidRPr="00936770">
              <w:rPr>
                <w:b/>
              </w:rPr>
              <w:t xml:space="preserve"> </w:t>
            </w:r>
          </w:p>
        </w:tc>
        <w:tc>
          <w:tcPr>
            <w:tcW w:w="2055" w:type="dxa"/>
            <w:tcBorders>
              <w:top w:val="nil"/>
              <w:left w:val="nil"/>
              <w:bottom w:val="single" w:sz="6" w:space="0" w:color="000000"/>
              <w:right w:val="single" w:sz="6" w:space="0" w:color="000000"/>
            </w:tcBorders>
            <w:tcMar>
              <w:top w:w="0" w:type="dxa"/>
              <w:left w:w="100" w:type="dxa"/>
              <w:bottom w:w="0" w:type="dxa"/>
              <w:right w:w="100" w:type="dxa"/>
            </w:tcMar>
          </w:tcPr>
          <w:p w:rsidR="004367E3" w:rsidRPr="00936770" w:rsidRDefault="008D7E36" w:rsidP="00936770">
            <w:pPr>
              <w:widowControl/>
              <w:spacing w:after="0" w:line="276" w:lineRule="auto"/>
              <w:rPr>
                <w:b/>
              </w:rPr>
            </w:pPr>
            <w:r w:rsidRPr="00936770">
              <w:rPr>
                <w:b/>
              </w:rPr>
              <w:t xml:space="preserve"> </w:t>
            </w:r>
          </w:p>
        </w:tc>
      </w:tr>
    </w:tbl>
    <w:p w:rsidR="00936770" w:rsidRDefault="00936770" w:rsidP="00936770">
      <w:pPr>
        <w:widowControl/>
        <w:spacing w:after="0" w:line="276" w:lineRule="auto"/>
        <w:rPr>
          <w:b/>
        </w:rPr>
      </w:pPr>
    </w:p>
    <w:p w:rsidR="004367E3" w:rsidRDefault="008D7E36" w:rsidP="00936770">
      <w:pPr>
        <w:pStyle w:val="Prrafodelista"/>
        <w:widowControl/>
        <w:numPr>
          <w:ilvl w:val="0"/>
          <w:numId w:val="13"/>
        </w:numPr>
        <w:spacing w:after="0" w:line="276" w:lineRule="auto"/>
        <w:ind w:left="0" w:firstLine="0"/>
      </w:pPr>
      <w:r w:rsidRPr="00936770">
        <w:rPr>
          <w:b/>
        </w:rPr>
        <w:t>Antecedentes del equipo ejecutor</w:t>
      </w:r>
      <w:r w:rsidRPr="00936770">
        <w:t xml:space="preserve"> (Identificar el equipo que participará en la ejecución, especificando tanto sus datos personales como el cargo, funciones y horas dedicadas al proyecto, independiente si es o no financiado con el dinero solicitado. La información aquí presentada debe ser coincidente con lo especificado en la categoría “personal” del cuadro de presupuesto). </w:t>
      </w:r>
    </w:p>
    <w:p w:rsidR="00936770" w:rsidRPr="00936770" w:rsidRDefault="00936770" w:rsidP="00936770">
      <w:pPr>
        <w:widowControl/>
        <w:spacing w:after="0" w:line="276" w:lineRule="auto"/>
      </w:pPr>
    </w:p>
    <w:tbl>
      <w:tblPr>
        <w:tblStyle w:val="ad"/>
        <w:tblW w:w="94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708"/>
        <w:gridCol w:w="1276"/>
        <w:gridCol w:w="1418"/>
        <w:gridCol w:w="1275"/>
        <w:gridCol w:w="851"/>
        <w:gridCol w:w="992"/>
        <w:gridCol w:w="851"/>
        <w:gridCol w:w="992"/>
      </w:tblGrid>
      <w:tr w:rsidR="004367E3" w:rsidRPr="00936770">
        <w:tc>
          <w:tcPr>
            <w:tcW w:w="1101" w:type="dxa"/>
            <w:shd w:val="clear" w:color="auto" w:fill="BDD7EE"/>
          </w:tcPr>
          <w:p w:rsidR="004367E3" w:rsidRPr="00936770" w:rsidRDefault="008D7E36" w:rsidP="00936770">
            <w:pPr>
              <w:widowControl/>
              <w:spacing w:after="0" w:line="276" w:lineRule="auto"/>
              <w:jc w:val="center"/>
            </w:pPr>
            <w:r w:rsidRPr="00936770">
              <w:rPr>
                <w:b/>
              </w:rPr>
              <w:t>Nombre</w:t>
            </w:r>
          </w:p>
        </w:tc>
        <w:tc>
          <w:tcPr>
            <w:tcW w:w="708" w:type="dxa"/>
            <w:shd w:val="clear" w:color="auto" w:fill="BDD7EE"/>
          </w:tcPr>
          <w:p w:rsidR="004367E3" w:rsidRPr="00936770" w:rsidRDefault="008D7E36" w:rsidP="00936770">
            <w:pPr>
              <w:widowControl/>
              <w:spacing w:after="0" w:line="276" w:lineRule="auto"/>
              <w:jc w:val="center"/>
            </w:pPr>
            <w:r w:rsidRPr="00936770">
              <w:rPr>
                <w:b/>
              </w:rPr>
              <w:t>RUT</w:t>
            </w:r>
          </w:p>
        </w:tc>
        <w:tc>
          <w:tcPr>
            <w:tcW w:w="1276" w:type="dxa"/>
            <w:shd w:val="clear" w:color="auto" w:fill="BDD7EE"/>
          </w:tcPr>
          <w:p w:rsidR="004367E3" w:rsidRPr="00936770" w:rsidRDefault="008D7E36" w:rsidP="00936770">
            <w:pPr>
              <w:widowControl/>
              <w:spacing w:after="0" w:line="276" w:lineRule="auto"/>
              <w:jc w:val="center"/>
            </w:pPr>
            <w:r w:rsidRPr="00936770">
              <w:rPr>
                <w:b/>
              </w:rPr>
              <w:t>Profesión o actividad</w:t>
            </w:r>
          </w:p>
        </w:tc>
        <w:tc>
          <w:tcPr>
            <w:tcW w:w="1418" w:type="dxa"/>
            <w:shd w:val="clear" w:color="auto" w:fill="BDD7EE"/>
          </w:tcPr>
          <w:p w:rsidR="004367E3" w:rsidRPr="00936770" w:rsidRDefault="008D7E36" w:rsidP="00936770">
            <w:pPr>
              <w:widowControl/>
              <w:spacing w:after="0" w:line="276" w:lineRule="auto"/>
              <w:jc w:val="center"/>
            </w:pPr>
            <w:r w:rsidRPr="00936770">
              <w:rPr>
                <w:b/>
              </w:rPr>
              <w:t>Cargo a desempeñar en el proyecto</w:t>
            </w:r>
          </w:p>
        </w:tc>
        <w:tc>
          <w:tcPr>
            <w:tcW w:w="1275" w:type="dxa"/>
            <w:shd w:val="clear" w:color="auto" w:fill="BDD7EE"/>
          </w:tcPr>
          <w:p w:rsidR="004367E3" w:rsidRPr="00936770" w:rsidRDefault="008D7E36" w:rsidP="00936770">
            <w:pPr>
              <w:widowControl/>
              <w:spacing w:after="0" w:line="276" w:lineRule="auto"/>
              <w:jc w:val="center"/>
            </w:pPr>
            <w:r w:rsidRPr="00936770">
              <w:rPr>
                <w:b/>
              </w:rPr>
              <w:t>Funciones a desarrollar en el proyecto</w:t>
            </w:r>
          </w:p>
        </w:tc>
        <w:tc>
          <w:tcPr>
            <w:tcW w:w="851" w:type="dxa"/>
            <w:shd w:val="clear" w:color="auto" w:fill="BDD7EE"/>
          </w:tcPr>
          <w:p w:rsidR="004367E3" w:rsidRPr="00936770" w:rsidRDefault="008D7E36" w:rsidP="00936770">
            <w:pPr>
              <w:widowControl/>
              <w:spacing w:after="0" w:line="276" w:lineRule="auto"/>
              <w:jc w:val="center"/>
            </w:pPr>
            <w:r w:rsidRPr="00936770">
              <w:rPr>
                <w:b/>
              </w:rPr>
              <w:t>Horas por mes</w:t>
            </w:r>
          </w:p>
        </w:tc>
        <w:tc>
          <w:tcPr>
            <w:tcW w:w="992" w:type="dxa"/>
            <w:shd w:val="clear" w:color="auto" w:fill="BDD7EE"/>
          </w:tcPr>
          <w:p w:rsidR="004367E3" w:rsidRPr="00936770" w:rsidRDefault="008D7E36" w:rsidP="00936770">
            <w:pPr>
              <w:widowControl/>
              <w:spacing w:after="0" w:line="276" w:lineRule="auto"/>
              <w:jc w:val="center"/>
            </w:pPr>
            <w:r w:rsidRPr="00936770">
              <w:rPr>
                <w:b/>
              </w:rPr>
              <w:t>Número de meses</w:t>
            </w:r>
          </w:p>
        </w:tc>
        <w:tc>
          <w:tcPr>
            <w:tcW w:w="851" w:type="dxa"/>
            <w:shd w:val="clear" w:color="auto" w:fill="BDD7EE"/>
          </w:tcPr>
          <w:p w:rsidR="004367E3" w:rsidRPr="00936770" w:rsidRDefault="008D7E36" w:rsidP="00936770">
            <w:pPr>
              <w:widowControl/>
              <w:spacing w:after="0" w:line="276" w:lineRule="auto"/>
              <w:jc w:val="center"/>
            </w:pPr>
            <w:r w:rsidRPr="00936770">
              <w:rPr>
                <w:b/>
              </w:rPr>
              <w:t>Valor por hora</w:t>
            </w:r>
          </w:p>
        </w:tc>
        <w:tc>
          <w:tcPr>
            <w:tcW w:w="992" w:type="dxa"/>
            <w:shd w:val="clear" w:color="auto" w:fill="BDD7EE"/>
          </w:tcPr>
          <w:p w:rsidR="004367E3" w:rsidRPr="00936770" w:rsidRDefault="008D7E36" w:rsidP="00936770">
            <w:pPr>
              <w:widowControl/>
              <w:spacing w:after="0" w:line="276" w:lineRule="auto"/>
              <w:jc w:val="center"/>
            </w:pPr>
            <w:r w:rsidRPr="00936770">
              <w:rPr>
                <w:b/>
              </w:rPr>
              <w:t>¿Tiene RND?</w:t>
            </w:r>
          </w:p>
        </w:tc>
      </w:tr>
      <w:tr w:rsidR="004367E3" w:rsidRPr="00936770">
        <w:tc>
          <w:tcPr>
            <w:tcW w:w="1101" w:type="dxa"/>
          </w:tcPr>
          <w:p w:rsidR="004367E3" w:rsidRPr="00936770" w:rsidRDefault="004367E3" w:rsidP="00936770">
            <w:pPr>
              <w:widowControl/>
              <w:spacing w:after="0" w:line="276" w:lineRule="auto"/>
            </w:pPr>
          </w:p>
        </w:tc>
        <w:tc>
          <w:tcPr>
            <w:tcW w:w="708" w:type="dxa"/>
          </w:tcPr>
          <w:p w:rsidR="004367E3" w:rsidRPr="00936770" w:rsidRDefault="004367E3" w:rsidP="00936770">
            <w:pPr>
              <w:widowControl/>
              <w:spacing w:after="0" w:line="276" w:lineRule="auto"/>
            </w:pPr>
          </w:p>
        </w:tc>
        <w:tc>
          <w:tcPr>
            <w:tcW w:w="1276" w:type="dxa"/>
          </w:tcPr>
          <w:p w:rsidR="004367E3" w:rsidRPr="00936770" w:rsidRDefault="004367E3" w:rsidP="00936770">
            <w:pPr>
              <w:widowControl/>
              <w:spacing w:after="0" w:line="276" w:lineRule="auto"/>
            </w:pPr>
          </w:p>
        </w:tc>
        <w:tc>
          <w:tcPr>
            <w:tcW w:w="1418" w:type="dxa"/>
          </w:tcPr>
          <w:p w:rsidR="004367E3" w:rsidRPr="00936770" w:rsidRDefault="004367E3" w:rsidP="00936770">
            <w:pPr>
              <w:widowControl/>
              <w:spacing w:after="0" w:line="276" w:lineRule="auto"/>
            </w:pPr>
          </w:p>
        </w:tc>
        <w:tc>
          <w:tcPr>
            <w:tcW w:w="1275" w:type="dxa"/>
          </w:tcPr>
          <w:p w:rsidR="004367E3" w:rsidRPr="00936770" w:rsidRDefault="004367E3" w:rsidP="00936770">
            <w:pPr>
              <w:widowControl/>
              <w:spacing w:after="0" w:line="276" w:lineRule="auto"/>
            </w:pPr>
          </w:p>
        </w:tc>
        <w:tc>
          <w:tcPr>
            <w:tcW w:w="851" w:type="dxa"/>
          </w:tcPr>
          <w:p w:rsidR="004367E3" w:rsidRPr="00936770" w:rsidRDefault="004367E3" w:rsidP="00936770">
            <w:pPr>
              <w:widowControl/>
              <w:spacing w:after="0" w:line="276" w:lineRule="auto"/>
            </w:pPr>
          </w:p>
        </w:tc>
        <w:tc>
          <w:tcPr>
            <w:tcW w:w="992" w:type="dxa"/>
          </w:tcPr>
          <w:p w:rsidR="004367E3" w:rsidRPr="00936770" w:rsidRDefault="004367E3" w:rsidP="00936770">
            <w:pPr>
              <w:widowControl/>
              <w:spacing w:after="0" w:line="276" w:lineRule="auto"/>
            </w:pPr>
          </w:p>
        </w:tc>
        <w:tc>
          <w:tcPr>
            <w:tcW w:w="851" w:type="dxa"/>
          </w:tcPr>
          <w:p w:rsidR="004367E3" w:rsidRPr="00936770" w:rsidRDefault="004367E3" w:rsidP="00936770">
            <w:pPr>
              <w:widowControl/>
              <w:spacing w:after="0" w:line="276" w:lineRule="auto"/>
            </w:pPr>
          </w:p>
        </w:tc>
        <w:tc>
          <w:tcPr>
            <w:tcW w:w="992" w:type="dxa"/>
          </w:tcPr>
          <w:p w:rsidR="004367E3" w:rsidRPr="00936770" w:rsidRDefault="004367E3" w:rsidP="00936770">
            <w:pPr>
              <w:widowControl/>
              <w:spacing w:after="0" w:line="276" w:lineRule="auto"/>
            </w:pPr>
          </w:p>
        </w:tc>
      </w:tr>
      <w:tr w:rsidR="004367E3" w:rsidRPr="00936770">
        <w:tc>
          <w:tcPr>
            <w:tcW w:w="1101" w:type="dxa"/>
          </w:tcPr>
          <w:p w:rsidR="004367E3" w:rsidRPr="00936770" w:rsidRDefault="004367E3" w:rsidP="00936770">
            <w:pPr>
              <w:widowControl/>
              <w:spacing w:after="0" w:line="276" w:lineRule="auto"/>
            </w:pPr>
          </w:p>
        </w:tc>
        <w:tc>
          <w:tcPr>
            <w:tcW w:w="708" w:type="dxa"/>
          </w:tcPr>
          <w:p w:rsidR="004367E3" w:rsidRPr="00936770" w:rsidRDefault="004367E3" w:rsidP="00936770">
            <w:pPr>
              <w:widowControl/>
              <w:spacing w:after="0" w:line="276" w:lineRule="auto"/>
            </w:pPr>
          </w:p>
        </w:tc>
        <w:tc>
          <w:tcPr>
            <w:tcW w:w="1276" w:type="dxa"/>
          </w:tcPr>
          <w:p w:rsidR="004367E3" w:rsidRPr="00936770" w:rsidRDefault="004367E3" w:rsidP="00936770">
            <w:pPr>
              <w:widowControl/>
              <w:spacing w:after="0" w:line="276" w:lineRule="auto"/>
            </w:pPr>
          </w:p>
        </w:tc>
        <w:tc>
          <w:tcPr>
            <w:tcW w:w="1418" w:type="dxa"/>
          </w:tcPr>
          <w:p w:rsidR="004367E3" w:rsidRPr="00936770" w:rsidRDefault="004367E3" w:rsidP="00936770">
            <w:pPr>
              <w:widowControl/>
              <w:spacing w:after="0" w:line="276" w:lineRule="auto"/>
            </w:pPr>
          </w:p>
        </w:tc>
        <w:tc>
          <w:tcPr>
            <w:tcW w:w="1275" w:type="dxa"/>
          </w:tcPr>
          <w:p w:rsidR="004367E3" w:rsidRPr="00936770" w:rsidRDefault="004367E3" w:rsidP="00936770">
            <w:pPr>
              <w:widowControl/>
              <w:spacing w:after="0" w:line="276" w:lineRule="auto"/>
            </w:pPr>
          </w:p>
        </w:tc>
        <w:tc>
          <w:tcPr>
            <w:tcW w:w="851" w:type="dxa"/>
          </w:tcPr>
          <w:p w:rsidR="004367E3" w:rsidRPr="00936770" w:rsidRDefault="004367E3" w:rsidP="00936770">
            <w:pPr>
              <w:widowControl/>
              <w:spacing w:after="0" w:line="276" w:lineRule="auto"/>
            </w:pPr>
          </w:p>
        </w:tc>
        <w:tc>
          <w:tcPr>
            <w:tcW w:w="992" w:type="dxa"/>
          </w:tcPr>
          <w:p w:rsidR="004367E3" w:rsidRPr="00936770" w:rsidRDefault="004367E3" w:rsidP="00936770">
            <w:pPr>
              <w:widowControl/>
              <w:spacing w:after="0" w:line="276" w:lineRule="auto"/>
            </w:pPr>
          </w:p>
        </w:tc>
        <w:tc>
          <w:tcPr>
            <w:tcW w:w="851" w:type="dxa"/>
          </w:tcPr>
          <w:p w:rsidR="004367E3" w:rsidRPr="00936770" w:rsidRDefault="004367E3" w:rsidP="00936770">
            <w:pPr>
              <w:widowControl/>
              <w:spacing w:after="0" w:line="276" w:lineRule="auto"/>
            </w:pPr>
          </w:p>
        </w:tc>
        <w:tc>
          <w:tcPr>
            <w:tcW w:w="992" w:type="dxa"/>
          </w:tcPr>
          <w:p w:rsidR="004367E3" w:rsidRPr="00936770" w:rsidRDefault="004367E3" w:rsidP="00936770">
            <w:pPr>
              <w:widowControl/>
              <w:spacing w:after="0" w:line="276" w:lineRule="auto"/>
            </w:pPr>
          </w:p>
        </w:tc>
      </w:tr>
      <w:tr w:rsidR="004367E3" w:rsidRPr="00936770">
        <w:tc>
          <w:tcPr>
            <w:tcW w:w="1101" w:type="dxa"/>
          </w:tcPr>
          <w:p w:rsidR="004367E3" w:rsidRPr="00936770" w:rsidRDefault="004367E3" w:rsidP="00936770">
            <w:pPr>
              <w:widowControl/>
              <w:spacing w:after="0" w:line="276" w:lineRule="auto"/>
            </w:pPr>
          </w:p>
        </w:tc>
        <w:tc>
          <w:tcPr>
            <w:tcW w:w="708" w:type="dxa"/>
          </w:tcPr>
          <w:p w:rsidR="004367E3" w:rsidRPr="00936770" w:rsidRDefault="004367E3" w:rsidP="00936770">
            <w:pPr>
              <w:widowControl/>
              <w:spacing w:after="0" w:line="276" w:lineRule="auto"/>
            </w:pPr>
          </w:p>
        </w:tc>
        <w:tc>
          <w:tcPr>
            <w:tcW w:w="1276" w:type="dxa"/>
          </w:tcPr>
          <w:p w:rsidR="004367E3" w:rsidRPr="00936770" w:rsidRDefault="004367E3" w:rsidP="00936770">
            <w:pPr>
              <w:widowControl/>
              <w:spacing w:after="0" w:line="276" w:lineRule="auto"/>
            </w:pPr>
          </w:p>
        </w:tc>
        <w:tc>
          <w:tcPr>
            <w:tcW w:w="1418" w:type="dxa"/>
          </w:tcPr>
          <w:p w:rsidR="004367E3" w:rsidRPr="00936770" w:rsidRDefault="004367E3" w:rsidP="00936770">
            <w:pPr>
              <w:widowControl/>
              <w:spacing w:after="0" w:line="276" w:lineRule="auto"/>
            </w:pPr>
          </w:p>
        </w:tc>
        <w:tc>
          <w:tcPr>
            <w:tcW w:w="1275" w:type="dxa"/>
          </w:tcPr>
          <w:p w:rsidR="004367E3" w:rsidRPr="00936770" w:rsidRDefault="004367E3" w:rsidP="00936770">
            <w:pPr>
              <w:widowControl/>
              <w:spacing w:after="0" w:line="276" w:lineRule="auto"/>
            </w:pPr>
          </w:p>
        </w:tc>
        <w:tc>
          <w:tcPr>
            <w:tcW w:w="851" w:type="dxa"/>
          </w:tcPr>
          <w:p w:rsidR="004367E3" w:rsidRPr="00936770" w:rsidRDefault="004367E3" w:rsidP="00936770">
            <w:pPr>
              <w:widowControl/>
              <w:spacing w:after="0" w:line="276" w:lineRule="auto"/>
            </w:pPr>
          </w:p>
        </w:tc>
        <w:tc>
          <w:tcPr>
            <w:tcW w:w="992" w:type="dxa"/>
          </w:tcPr>
          <w:p w:rsidR="004367E3" w:rsidRPr="00936770" w:rsidRDefault="004367E3" w:rsidP="00936770">
            <w:pPr>
              <w:widowControl/>
              <w:spacing w:after="0" w:line="276" w:lineRule="auto"/>
            </w:pPr>
          </w:p>
        </w:tc>
        <w:tc>
          <w:tcPr>
            <w:tcW w:w="851" w:type="dxa"/>
          </w:tcPr>
          <w:p w:rsidR="004367E3" w:rsidRPr="00936770" w:rsidRDefault="004367E3" w:rsidP="00936770">
            <w:pPr>
              <w:widowControl/>
              <w:spacing w:after="0" w:line="276" w:lineRule="auto"/>
            </w:pPr>
          </w:p>
        </w:tc>
        <w:tc>
          <w:tcPr>
            <w:tcW w:w="992" w:type="dxa"/>
          </w:tcPr>
          <w:p w:rsidR="004367E3" w:rsidRPr="00936770" w:rsidRDefault="004367E3" w:rsidP="00936770">
            <w:pPr>
              <w:widowControl/>
              <w:spacing w:after="0" w:line="276" w:lineRule="auto"/>
            </w:pPr>
          </w:p>
        </w:tc>
      </w:tr>
    </w:tbl>
    <w:p w:rsidR="004367E3" w:rsidRPr="00936770" w:rsidRDefault="004367E3" w:rsidP="00936770">
      <w:pPr>
        <w:widowControl/>
        <w:spacing w:after="0" w:line="276" w:lineRule="auto"/>
      </w:pPr>
      <w:bookmarkStart w:id="78" w:name="_3tbugp1" w:colFirst="0" w:colLast="0"/>
      <w:bookmarkEnd w:id="78"/>
    </w:p>
    <w:p w:rsidR="004367E3" w:rsidRPr="00936770" w:rsidRDefault="008D7E36" w:rsidP="00936770">
      <w:pPr>
        <w:widowControl/>
        <w:spacing w:after="0" w:line="276" w:lineRule="auto"/>
      </w:pPr>
      <w:r w:rsidRPr="00936770">
        <w:rPr>
          <w:b/>
        </w:rPr>
        <w:t>IV. DATOS DEL PROYECTO</w:t>
      </w:r>
    </w:p>
    <w:tbl>
      <w:tblPr>
        <w:tblStyle w:val="ae"/>
        <w:tblW w:w="9506" w:type="dxa"/>
        <w:tblInd w:w="-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506"/>
      </w:tblGrid>
      <w:tr w:rsidR="004367E3" w:rsidRPr="00936770">
        <w:trPr>
          <w:trHeight w:val="480"/>
        </w:trPr>
        <w:tc>
          <w:tcPr>
            <w:tcW w:w="9506" w:type="dxa"/>
            <w:shd w:val="clear" w:color="auto" w:fill="BDD7EE"/>
            <w:tcMar>
              <w:top w:w="100" w:type="dxa"/>
              <w:left w:w="100" w:type="dxa"/>
              <w:bottom w:w="100" w:type="dxa"/>
              <w:right w:w="100" w:type="dxa"/>
            </w:tcMar>
          </w:tcPr>
          <w:p w:rsidR="004367E3" w:rsidRPr="00936770" w:rsidRDefault="008D7E36" w:rsidP="00936770">
            <w:pPr>
              <w:widowControl/>
              <w:numPr>
                <w:ilvl w:val="0"/>
                <w:numId w:val="8"/>
              </w:numPr>
              <w:spacing w:after="0" w:line="276" w:lineRule="auto"/>
              <w:ind w:left="425"/>
              <w:jc w:val="left"/>
            </w:pPr>
            <w:r w:rsidRPr="00936770">
              <w:rPr>
                <w:b/>
              </w:rPr>
              <w:t>Descripción del Proyecto</w:t>
            </w:r>
            <w:r w:rsidRPr="00936770">
              <w:t xml:space="preserve"> (en qué consiste, jornadas a realizar, temáticas a abordar, etc.).</w:t>
            </w:r>
          </w:p>
        </w:tc>
      </w:tr>
      <w:tr w:rsidR="004367E3" w:rsidRPr="00936770">
        <w:trPr>
          <w:trHeight w:val="509"/>
        </w:trPr>
        <w:tc>
          <w:tcPr>
            <w:tcW w:w="9506" w:type="dxa"/>
            <w:tcMar>
              <w:top w:w="100" w:type="dxa"/>
              <w:left w:w="100" w:type="dxa"/>
              <w:bottom w:w="100" w:type="dxa"/>
              <w:right w:w="100" w:type="dxa"/>
            </w:tcMar>
          </w:tcPr>
          <w:p w:rsidR="004367E3" w:rsidRPr="00936770" w:rsidRDefault="004367E3" w:rsidP="00936770">
            <w:pPr>
              <w:pBdr>
                <w:top w:val="nil"/>
                <w:left w:val="nil"/>
                <w:bottom w:val="nil"/>
                <w:right w:val="nil"/>
                <w:between w:val="nil"/>
              </w:pBdr>
              <w:spacing w:after="0" w:line="276" w:lineRule="auto"/>
              <w:ind w:left="425" w:hanging="360"/>
              <w:jc w:val="left"/>
            </w:pPr>
          </w:p>
        </w:tc>
      </w:tr>
      <w:tr w:rsidR="004367E3" w:rsidRPr="00936770">
        <w:tc>
          <w:tcPr>
            <w:tcW w:w="9506" w:type="dxa"/>
            <w:shd w:val="clear" w:color="auto" w:fill="BDD7EE"/>
            <w:tcMar>
              <w:top w:w="100" w:type="dxa"/>
              <w:left w:w="100" w:type="dxa"/>
              <w:bottom w:w="100" w:type="dxa"/>
              <w:right w:w="100" w:type="dxa"/>
            </w:tcMar>
          </w:tcPr>
          <w:p w:rsidR="004367E3" w:rsidRPr="00936770" w:rsidRDefault="008D7E36" w:rsidP="00936770">
            <w:pPr>
              <w:widowControl/>
              <w:numPr>
                <w:ilvl w:val="0"/>
                <w:numId w:val="8"/>
              </w:numPr>
              <w:spacing w:after="0" w:line="276" w:lineRule="auto"/>
              <w:ind w:left="425"/>
              <w:jc w:val="left"/>
            </w:pPr>
            <w:r w:rsidRPr="00936770">
              <w:rPr>
                <w:b/>
              </w:rPr>
              <w:t>Objetivo general</w:t>
            </w:r>
          </w:p>
        </w:tc>
      </w:tr>
      <w:tr w:rsidR="004367E3" w:rsidRPr="00936770">
        <w:trPr>
          <w:trHeight w:val="582"/>
        </w:trPr>
        <w:tc>
          <w:tcPr>
            <w:tcW w:w="9506" w:type="dxa"/>
            <w:tcMar>
              <w:top w:w="100" w:type="dxa"/>
              <w:left w:w="100" w:type="dxa"/>
              <w:bottom w:w="100" w:type="dxa"/>
              <w:right w:w="100" w:type="dxa"/>
            </w:tcMar>
          </w:tcPr>
          <w:p w:rsidR="004367E3" w:rsidRPr="00936770" w:rsidRDefault="004367E3" w:rsidP="00936770">
            <w:pPr>
              <w:pBdr>
                <w:top w:val="nil"/>
                <w:left w:val="nil"/>
                <w:bottom w:val="nil"/>
                <w:right w:val="nil"/>
                <w:between w:val="nil"/>
              </w:pBdr>
              <w:spacing w:after="0" w:line="276" w:lineRule="auto"/>
              <w:ind w:left="425" w:hanging="360"/>
              <w:jc w:val="left"/>
            </w:pPr>
          </w:p>
        </w:tc>
      </w:tr>
      <w:tr w:rsidR="004367E3" w:rsidRPr="00936770">
        <w:tc>
          <w:tcPr>
            <w:tcW w:w="9506" w:type="dxa"/>
            <w:shd w:val="clear" w:color="auto" w:fill="BDD7EE"/>
            <w:tcMar>
              <w:top w:w="100" w:type="dxa"/>
              <w:left w:w="100" w:type="dxa"/>
              <w:bottom w:w="100" w:type="dxa"/>
              <w:right w:w="100" w:type="dxa"/>
            </w:tcMar>
          </w:tcPr>
          <w:p w:rsidR="004367E3" w:rsidRPr="00936770" w:rsidRDefault="008D7E36" w:rsidP="00936770">
            <w:pPr>
              <w:widowControl/>
              <w:numPr>
                <w:ilvl w:val="0"/>
                <w:numId w:val="8"/>
              </w:numPr>
              <w:spacing w:after="0" w:line="276" w:lineRule="auto"/>
              <w:ind w:left="425"/>
              <w:jc w:val="left"/>
            </w:pPr>
            <w:r w:rsidRPr="00936770">
              <w:rPr>
                <w:b/>
              </w:rPr>
              <w:t>Objetivos específicos</w:t>
            </w:r>
          </w:p>
        </w:tc>
      </w:tr>
      <w:tr w:rsidR="004367E3" w:rsidRPr="00936770">
        <w:trPr>
          <w:trHeight w:val="587"/>
        </w:trPr>
        <w:tc>
          <w:tcPr>
            <w:tcW w:w="9506" w:type="dxa"/>
            <w:tcMar>
              <w:top w:w="100" w:type="dxa"/>
              <w:left w:w="100" w:type="dxa"/>
              <w:bottom w:w="100" w:type="dxa"/>
              <w:right w:w="100" w:type="dxa"/>
            </w:tcMar>
          </w:tcPr>
          <w:p w:rsidR="004367E3" w:rsidRPr="00936770" w:rsidRDefault="004367E3" w:rsidP="00936770">
            <w:pPr>
              <w:pBdr>
                <w:top w:val="nil"/>
                <w:left w:val="nil"/>
                <w:bottom w:val="nil"/>
                <w:right w:val="nil"/>
                <w:between w:val="nil"/>
              </w:pBdr>
              <w:spacing w:after="0" w:line="276" w:lineRule="auto"/>
              <w:ind w:left="425" w:hanging="360"/>
              <w:jc w:val="left"/>
            </w:pPr>
          </w:p>
        </w:tc>
      </w:tr>
      <w:tr w:rsidR="004367E3" w:rsidRPr="00936770">
        <w:tc>
          <w:tcPr>
            <w:tcW w:w="9506" w:type="dxa"/>
            <w:shd w:val="clear" w:color="auto" w:fill="BDD7EE"/>
            <w:tcMar>
              <w:top w:w="100" w:type="dxa"/>
              <w:left w:w="100" w:type="dxa"/>
              <w:bottom w:w="100" w:type="dxa"/>
              <w:right w:w="100" w:type="dxa"/>
            </w:tcMar>
          </w:tcPr>
          <w:p w:rsidR="004367E3" w:rsidRPr="00936770" w:rsidRDefault="008D7E36" w:rsidP="00936770">
            <w:pPr>
              <w:widowControl/>
              <w:numPr>
                <w:ilvl w:val="0"/>
                <w:numId w:val="8"/>
              </w:numPr>
              <w:spacing w:after="0" w:line="276" w:lineRule="auto"/>
              <w:ind w:left="425"/>
              <w:jc w:val="left"/>
            </w:pPr>
            <w:r w:rsidRPr="00936770">
              <w:rPr>
                <w:b/>
              </w:rPr>
              <w:t>Resultados esperados</w:t>
            </w:r>
            <w:r w:rsidRPr="00936770">
              <w:t xml:space="preserve"> (Describir los resultados generales que espera obtener, especificando su contribución al cumplimiento de los objetivos una vez culminado el proyecto. El resultado debe expresarse en forma de meta, es decir, debe ser medible y cuantificable).</w:t>
            </w:r>
          </w:p>
        </w:tc>
      </w:tr>
      <w:tr w:rsidR="004367E3" w:rsidRPr="00936770">
        <w:trPr>
          <w:trHeight w:val="814"/>
        </w:trPr>
        <w:tc>
          <w:tcPr>
            <w:tcW w:w="9506" w:type="dxa"/>
            <w:tcMar>
              <w:top w:w="100" w:type="dxa"/>
              <w:left w:w="100" w:type="dxa"/>
              <w:bottom w:w="100" w:type="dxa"/>
              <w:right w:w="100" w:type="dxa"/>
            </w:tcMar>
          </w:tcPr>
          <w:p w:rsidR="004367E3" w:rsidRPr="00936770" w:rsidRDefault="004367E3" w:rsidP="00936770">
            <w:pPr>
              <w:pBdr>
                <w:top w:val="nil"/>
                <w:left w:val="nil"/>
                <w:bottom w:val="nil"/>
                <w:right w:val="nil"/>
                <w:between w:val="nil"/>
              </w:pBdr>
              <w:spacing w:after="0" w:line="276" w:lineRule="auto"/>
              <w:ind w:left="425" w:hanging="360"/>
              <w:jc w:val="left"/>
            </w:pPr>
          </w:p>
        </w:tc>
      </w:tr>
      <w:tr w:rsidR="004367E3" w:rsidRPr="00936770">
        <w:tc>
          <w:tcPr>
            <w:tcW w:w="9506" w:type="dxa"/>
            <w:shd w:val="clear" w:color="auto" w:fill="BDD7EE"/>
            <w:tcMar>
              <w:top w:w="100" w:type="dxa"/>
              <w:left w:w="100" w:type="dxa"/>
              <w:bottom w:w="100" w:type="dxa"/>
              <w:right w:w="100" w:type="dxa"/>
            </w:tcMar>
          </w:tcPr>
          <w:p w:rsidR="004367E3" w:rsidRPr="00936770" w:rsidRDefault="008D7E36" w:rsidP="00936770">
            <w:pPr>
              <w:widowControl/>
              <w:numPr>
                <w:ilvl w:val="0"/>
                <w:numId w:val="8"/>
              </w:numPr>
              <w:spacing w:after="0" w:line="276" w:lineRule="auto"/>
              <w:ind w:left="425"/>
              <w:jc w:val="left"/>
            </w:pPr>
            <w:r w:rsidRPr="00936770">
              <w:rPr>
                <w:b/>
              </w:rPr>
              <w:t>Programa Tentativo</w:t>
            </w:r>
            <w:r w:rsidRPr="00936770">
              <w:t>, con señalamiento de la fecha de realización, expositores, temáticas de cada módulo de exposiciones, horario del café o receso, etc.</w:t>
            </w:r>
            <w:r w:rsidRPr="00936770">
              <w:rPr>
                <w:b/>
              </w:rPr>
              <w:t xml:space="preserve"> </w:t>
            </w:r>
          </w:p>
        </w:tc>
      </w:tr>
      <w:tr w:rsidR="004367E3" w:rsidRPr="00936770">
        <w:trPr>
          <w:trHeight w:val="1453"/>
        </w:trPr>
        <w:tc>
          <w:tcPr>
            <w:tcW w:w="9506" w:type="dxa"/>
            <w:tcMar>
              <w:top w:w="100" w:type="dxa"/>
              <w:left w:w="100" w:type="dxa"/>
              <w:bottom w:w="100" w:type="dxa"/>
              <w:right w:w="100" w:type="dxa"/>
            </w:tcMar>
          </w:tcPr>
          <w:p w:rsidR="004367E3" w:rsidRPr="00936770" w:rsidRDefault="004367E3" w:rsidP="00936770">
            <w:pPr>
              <w:pBdr>
                <w:top w:val="nil"/>
                <w:left w:val="nil"/>
                <w:bottom w:val="nil"/>
                <w:right w:val="nil"/>
                <w:between w:val="nil"/>
              </w:pBdr>
              <w:spacing w:after="0" w:line="276" w:lineRule="auto"/>
              <w:ind w:left="425" w:hanging="360"/>
              <w:jc w:val="left"/>
            </w:pPr>
          </w:p>
        </w:tc>
      </w:tr>
      <w:tr w:rsidR="004367E3" w:rsidRPr="00936770">
        <w:tc>
          <w:tcPr>
            <w:tcW w:w="9506" w:type="dxa"/>
            <w:shd w:val="clear" w:color="auto" w:fill="BDD7EE"/>
            <w:tcMar>
              <w:top w:w="100" w:type="dxa"/>
              <w:left w:w="100" w:type="dxa"/>
              <w:bottom w:w="100" w:type="dxa"/>
              <w:right w:w="100" w:type="dxa"/>
            </w:tcMar>
          </w:tcPr>
          <w:p w:rsidR="004367E3" w:rsidRPr="00936770" w:rsidRDefault="008D7E36" w:rsidP="00936770">
            <w:pPr>
              <w:widowControl/>
              <w:numPr>
                <w:ilvl w:val="0"/>
                <w:numId w:val="8"/>
              </w:numPr>
              <w:spacing w:after="0" w:line="276" w:lineRule="auto"/>
              <w:ind w:left="425"/>
              <w:jc w:val="left"/>
            </w:pPr>
            <w:r w:rsidRPr="00936770">
              <w:rPr>
                <w:b/>
              </w:rPr>
              <w:t xml:space="preserve">Complementariedad de recursos </w:t>
            </w:r>
            <w:r w:rsidRPr="00936770">
              <w:t>(Describir la vinculación con</w:t>
            </w:r>
            <w:r w:rsidRPr="00936770">
              <w:rPr>
                <w:b/>
              </w:rPr>
              <w:t xml:space="preserve"> </w:t>
            </w:r>
            <w:r w:rsidRPr="00936770">
              <w:t>otras iniciativas y las acciones de coordinación con redes para el desarrollo del proyecto. La complementariedad se puede dar a través de recursos monetarios o no monetarios. En caso de recibir recursos monetarios debe estar reflejado en el anexo del presupuesto).</w:t>
            </w:r>
          </w:p>
        </w:tc>
      </w:tr>
      <w:tr w:rsidR="004367E3" w:rsidRPr="00936770">
        <w:trPr>
          <w:trHeight w:val="632"/>
        </w:trPr>
        <w:tc>
          <w:tcPr>
            <w:tcW w:w="9506" w:type="dxa"/>
            <w:tcMar>
              <w:top w:w="100" w:type="dxa"/>
              <w:left w:w="100" w:type="dxa"/>
              <w:bottom w:w="100" w:type="dxa"/>
              <w:right w:w="100" w:type="dxa"/>
            </w:tcMar>
          </w:tcPr>
          <w:p w:rsidR="004367E3" w:rsidRPr="00936770" w:rsidRDefault="004367E3" w:rsidP="00936770">
            <w:pPr>
              <w:pBdr>
                <w:top w:val="nil"/>
                <w:left w:val="nil"/>
                <w:bottom w:val="nil"/>
                <w:right w:val="nil"/>
                <w:between w:val="nil"/>
              </w:pBdr>
              <w:spacing w:after="0" w:line="276" w:lineRule="auto"/>
              <w:jc w:val="left"/>
            </w:pPr>
          </w:p>
        </w:tc>
      </w:tr>
    </w:tbl>
    <w:p w:rsidR="004367E3" w:rsidRPr="00936770" w:rsidRDefault="004367E3" w:rsidP="00936770">
      <w:pPr>
        <w:widowControl/>
        <w:spacing w:after="0" w:line="276" w:lineRule="auto"/>
      </w:pPr>
    </w:p>
    <w:p w:rsidR="004367E3" w:rsidRPr="00936770" w:rsidRDefault="008D7E36" w:rsidP="00936770">
      <w:pPr>
        <w:widowControl/>
        <w:spacing w:after="0" w:line="276" w:lineRule="auto"/>
      </w:pPr>
      <w:r w:rsidRPr="00936770">
        <w:t>Si el proyecto no posee complementariedad de recursos pasar a la pregunta siguiente.</w:t>
      </w:r>
    </w:p>
    <w:p w:rsidR="004367E3" w:rsidRPr="00936770" w:rsidRDefault="004367E3" w:rsidP="00936770">
      <w:pPr>
        <w:widowControl/>
        <w:spacing w:after="0" w:line="276" w:lineRule="auto"/>
      </w:pPr>
    </w:p>
    <w:p w:rsidR="004367E3" w:rsidRPr="00936770" w:rsidRDefault="008D7E36" w:rsidP="00936770">
      <w:pPr>
        <w:widowControl/>
        <w:spacing w:after="0" w:line="276" w:lineRule="auto"/>
      </w:pPr>
      <w:r w:rsidRPr="00936770">
        <w:rPr>
          <w:b/>
        </w:rPr>
        <w:t>V. ACTIVIDADES</w:t>
      </w:r>
    </w:p>
    <w:p w:rsidR="004367E3" w:rsidRPr="00936770" w:rsidRDefault="008D7E36" w:rsidP="00936770">
      <w:pPr>
        <w:widowControl/>
        <w:numPr>
          <w:ilvl w:val="0"/>
          <w:numId w:val="10"/>
        </w:numPr>
        <w:spacing w:after="0" w:line="276" w:lineRule="auto"/>
      </w:pPr>
      <w:r w:rsidRPr="00936770">
        <w:rPr>
          <w:b/>
        </w:rPr>
        <w:t>Duración</w:t>
      </w:r>
      <w:r w:rsidRPr="00936770">
        <w:t xml:space="preserve"> </w:t>
      </w:r>
      <w:r w:rsidRPr="00936770">
        <w:rPr>
          <w:b/>
        </w:rPr>
        <w:t>del proyecto</w:t>
      </w:r>
      <w:r w:rsidRPr="00936770">
        <w:t xml:space="preserve"> (9 meses):</w:t>
      </w:r>
    </w:p>
    <w:p w:rsidR="004367E3" w:rsidRPr="00936770" w:rsidRDefault="008D7E36" w:rsidP="00936770">
      <w:pPr>
        <w:widowControl/>
        <w:numPr>
          <w:ilvl w:val="0"/>
          <w:numId w:val="10"/>
        </w:numPr>
        <w:spacing w:after="0" w:line="276" w:lineRule="auto"/>
      </w:pPr>
      <w:r w:rsidRPr="00936770">
        <w:rPr>
          <w:b/>
        </w:rPr>
        <w:t>Carta Gantt</w:t>
      </w:r>
      <w:r w:rsidRPr="00936770">
        <w:t xml:space="preserve"> (Enumerar todas actividades que involucra el proyecto, desde su planificación hasta la evaluación de resultados esperados)</w:t>
      </w:r>
    </w:p>
    <w:tbl>
      <w:tblPr>
        <w:tblStyle w:val="af"/>
        <w:tblW w:w="94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1"/>
        <w:gridCol w:w="1886"/>
        <w:gridCol w:w="1410"/>
        <w:gridCol w:w="425"/>
        <w:gridCol w:w="425"/>
        <w:gridCol w:w="425"/>
        <w:gridCol w:w="426"/>
        <w:gridCol w:w="425"/>
        <w:gridCol w:w="425"/>
        <w:gridCol w:w="425"/>
        <w:gridCol w:w="426"/>
        <w:gridCol w:w="425"/>
      </w:tblGrid>
      <w:tr w:rsidR="004367E3" w:rsidRPr="00936770">
        <w:trPr>
          <w:cantSplit/>
          <w:trHeight w:val="480"/>
        </w:trPr>
        <w:tc>
          <w:tcPr>
            <w:tcW w:w="2341" w:type="dxa"/>
            <w:vMerge w:val="restart"/>
            <w:shd w:val="clear" w:color="auto" w:fill="BDD7EE"/>
            <w:vAlign w:val="center"/>
          </w:tcPr>
          <w:p w:rsidR="004367E3" w:rsidRPr="00936770" w:rsidRDefault="008D7E36" w:rsidP="00936770">
            <w:pPr>
              <w:widowControl/>
              <w:spacing w:after="0" w:line="276" w:lineRule="auto"/>
            </w:pPr>
            <w:r w:rsidRPr="00936770">
              <w:rPr>
                <w:b/>
              </w:rPr>
              <w:t>Nombre actividad</w:t>
            </w:r>
          </w:p>
        </w:tc>
        <w:tc>
          <w:tcPr>
            <w:tcW w:w="1886" w:type="dxa"/>
            <w:vMerge w:val="restart"/>
            <w:shd w:val="clear" w:color="auto" w:fill="BDD7EE"/>
            <w:vAlign w:val="center"/>
          </w:tcPr>
          <w:p w:rsidR="004367E3" w:rsidRPr="00936770" w:rsidRDefault="008D7E36" w:rsidP="00936770">
            <w:pPr>
              <w:widowControl/>
              <w:spacing w:after="0" w:line="276" w:lineRule="auto"/>
            </w:pPr>
            <w:r w:rsidRPr="00936770">
              <w:rPr>
                <w:b/>
              </w:rPr>
              <w:t>Responsable</w:t>
            </w:r>
          </w:p>
        </w:tc>
        <w:tc>
          <w:tcPr>
            <w:tcW w:w="1410" w:type="dxa"/>
            <w:vMerge w:val="restart"/>
            <w:shd w:val="clear" w:color="auto" w:fill="BDD7EE"/>
            <w:vAlign w:val="center"/>
          </w:tcPr>
          <w:p w:rsidR="004367E3" w:rsidRPr="00936770" w:rsidRDefault="008D7E36" w:rsidP="00936770">
            <w:pPr>
              <w:widowControl/>
              <w:spacing w:after="0" w:line="276" w:lineRule="auto"/>
            </w:pPr>
            <w:r w:rsidRPr="00936770">
              <w:rPr>
                <w:b/>
              </w:rPr>
              <w:t>Lugar</w:t>
            </w:r>
          </w:p>
        </w:tc>
        <w:tc>
          <w:tcPr>
            <w:tcW w:w="3827" w:type="dxa"/>
            <w:gridSpan w:val="9"/>
            <w:shd w:val="clear" w:color="auto" w:fill="BDD7EE"/>
            <w:vAlign w:val="center"/>
          </w:tcPr>
          <w:p w:rsidR="004367E3" w:rsidRPr="00936770" w:rsidRDefault="008D7E36" w:rsidP="00936770">
            <w:pPr>
              <w:widowControl/>
              <w:spacing w:after="0" w:line="276" w:lineRule="auto"/>
            </w:pPr>
            <w:r w:rsidRPr="00936770">
              <w:rPr>
                <w:b/>
              </w:rPr>
              <w:t>Meses</w:t>
            </w:r>
          </w:p>
        </w:tc>
      </w:tr>
      <w:tr w:rsidR="004367E3" w:rsidRPr="00936770">
        <w:trPr>
          <w:cantSplit/>
          <w:trHeight w:val="460"/>
        </w:trPr>
        <w:tc>
          <w:tcPr>
            <w:tcW w:w="2341" w:type="dxa"/>
            <w:vMerge/>
            <w:shd w:val="clear" w:color="auto" w:fill="BDD7EE"/>
            <w:vAlign w:val="center"/>
          </w:tcPr>
          <w:p w:rsidR="004367E3" w:rsidRPr="00936770" w:rsidRDefault="004367E3" w:rsidP="00936770">
            <w:pPr>
              <w:pBdr>
                <w:top w:val="nil"/>
                <w:left w:val="nil"/>
                <w:bottom w:val="nil"/>
                <w:right w:val="nil"/>
                <w:between w:val="nil"/>
              </w:pBdr>
              <w:spacing w:after="0" w:line="276" w:lineRule="auto"/>
              <w:jc w:val="left"/>
            </w:pPr>
          </w:p>
        </w:tc>
        <w:tc>
          <w:tcPr>
            <w:tcW w:w="1886" w:type="dxa"/>
            <w:vMerge/>
            <w:shd w:val="clear" w:color="auto" w:fill="BDD7EE"/>
            <w:vAlign w:val="center"/>
          </w:tcPr>
          <w:p w:rsidR="004367E3" w:rsidRPr="00936770" w:rsidRDefault="004367E3" w:rsidP="00936770">
            <w:pPr>
              <w:pBdr>
                <w:top w:val="nil"/>
                <w:left w:val="nil"/>
                <w:bottom w:val="nil"/>
                <w:right w:val="nil"/>
                <w:between w:val="nil"/>
              </w:pBdr>
              <w:spacing w:after="0" w:line="276" w:lineRule="auto"/>
              <w:jc w:val="left"/>
            </w:pPr>
          </w:p>
        </w:tc>
        <w:tc>
          <w:tcPr>
            <w:tcW w:w="1410" w:type="dxa"/>
            <w:vMerge/>
            <w:shd w:val="clear" w:color="auto" w:fill="BDD7EE"/>
            <w:vAlign w:val="center"/>
          </w:tcPr>
          <w:p w:rsidR="004367E3" w:rsidRPr="00936770" w:rsidRDefault="004367E3" w:rsidP="00936770">
            <w:pPr>
              <w:pBdr>
                <w:top w:val="nil"/>
                <w:left w:val="nil"/>
                <w:bottom w:val="nil"/>
                <w:right w:val="nil"/>
                <w:between w:val="nil"/>
              </w:pBdr>
              <w:spacing w:after="0" w:line="276" w:lineRule="auto"/>
              <w:jc w:val="left"/>
            </w:pPr>
          </w:p>
        </w:tc>
        <w:tc>
          <w:tcPr>
            <w:tcW w:w="425" w:type="dxa"/>
            <w:shd w:val="clear" w:color="auto" w:fill="BDD7EE"/>
            <w:vAlign w:val="center"/>
          </w:tcPr>
          <w:p w:rsidR="004367E3" w:rsidRPr="00936770" w:rsidRDefault="008D7E36" w:rsidP="00936770">
            <w:pPr>
              <w:widowControl/>
              <w:spacing w:after="0" w:line="276" w:lineRule="auto"/>
            </w:pPr>
            <w:r w:rsidRPr="00936770">
              <w:rPr>
                <w:b/>
              </w:rPr>
              <w:t>1</w:t>
            </w:r>
          </w:p>
        </w:tc>
        <w:tc>
          <w:tcPr>
            <w:tcW w:w="425" w:type="dxa"/>
            <w:shd w:val="clear" w:color="auto" w:fill="BDD7EE"/>
            <w:vAlign w:val="center"/>
          </w:tcPr>
          <w:p w:rsidR="004367E3" w:rsidRPr="00936770" w:rsidRDefault="008D7E36" w:rsidP="00936770">
            <w:pPr>
              <w:widowControl/>
              <w:spacing w:after="0" w:line="276" w:lineRule="auto"/>
            </w:pPr>
            <w:r w:rsidRPr="00936770">
              <w:rPr>
                <w:b/>
              </w:rPr>
              <w:t>2</w:t>
            </w:r>
          </w:p>
        </w:tc>
        <w:tc>
          <w:tcPr>
            <w:tcW w:w="425" w:type="dxa"/>
            <w:shd w:val="clear" w:color="auto" w:fill="BDD7EE"/>
            <w:vAlign w:val="center"/>
          </w:tcPr>
          <w:p w:rsidR="004367E3" w:rsidRPr="00936770" w:rsidRDefault="008D7E36" w:rsidP="00936770">
            <w:pPr>
              <w:widowControl/>
              <w:spacing w:after="0" w:line="276" w:lineRule="auto"/>
            </w:pPr>
            <w:r w:rsidRPr="00936770">
              <w:rPr>
                <w:b/>
              </w:rPr>
              <w:t>3</w:t>
            </w:r>
          </w:p>
        </w:tc>
        <w:tc>
          <w:tcPr>
            <w:tcW w:w="426" w:type="dxa"/>
            <w:shd w:val="clear" w:color="auto" w:fill="BDD7EE"/>
            <w:vAlign w:val="center"/>
          </w:tcPr>
          <w:p w:rsidR="004367E3" w:rsidRPr="00936770" w:rsidRDefault="008D7E36" w:rsidP="00936770">
            <w:pPr>
              <w:widowControl/>
              <w:spacing w:after="0" w:line="276" w:lineRule="auto"/>
            </w:pPr>
            <w:r w:rsidRPr="00936770">
              <w:rPr>
                <w:b/>
              </w:rPr>
              <w:t>4</w:t>
            </w:r>
          </w:p>
        </w:tc>
        <w:tc>
          <w:tcPr>
            <w:tcW w:w="425" w:type="dxa"/>
            <w:shd w:val="clear" w:color="auto" w:fill="BDD7EE"/>
            <w:vAlign w:val="center"/>
          </w:tcPr>
          <w:p w:rsidR="004367E3" w:rsidRPr="00936770" w:rsidRDefault="008D7E36" w:rsidP="00936770">
            <w:pPr>
              <w:widowControl/>
              <w:spacing w:after="0" w:line="276" w:lineRule="auto"/>
            </w:pPr>
            <w:r w:rsidRPr="00936770">
              <w:rPr>
                <w:b/>
              </w:rPr>
              <w:t>5</w:t>
            </w:r>
          </w:p>
        </w:tc>
        <w:tc>
          <w:tcPr>
            <w:tcW w:w="425" w:type="dxa"/>
            <w:shd w:val="clear" w:color="auto" w:fill="BDD7EE"/>
            <w:vAlign w:val="center"/>
          </w:tcPr>
          <w:p w:rsidR="004367E3" w:rsidRPr="00936770" w:rsidRDefault="008D7E36" w:rsidP="00936770">
            <w:pPr>
              <w:widowControl/>
              <w:spacing w:after="0" w:line="276" w:lineRule="auto"/>
            </w:pPr>
            <w:r w:rsidRPr="00936770">
              <w:rPr>
                <w:b/>
              </w:rPr>
              <w:t>6</w:t>
            </w:r>
          </w:p>
        </w:tc>
        <w:tc>
          <w:tcPr>
            <w:tcW w:w="425" w:type="dxa"/>
            <w:shd w:val="clear" w:color="auto" w:fill="BDD7EE"/>
            <w:vAlign w:val="center"/>
          </w:tcPr>
          <w:p w:rsidR="004367E3" w:rsidRPr="00936770" w:rsidRDefault="008D7E36" w:rsidP="00936770">
            <w:pPr>
              <w:widowControl/>
              <w:spacing w:after="0" w:line="276" w:lineRule="auto"/>
            </w:pPr>
            <w:r w:rsidRPr="00936770">
              <w:rPr>
                <w:b/>
              </w:rPr>
              <w:t>7</w:t>
            </w:r>
          </w:p>
        </w:tc>
        <w:tc>
          <w:tcPr>
            <w:tcW w:w="426" w:type="dxa"/>
            <w:shd w:val="clear" w:color="auto" w:fill="BDD7EE"/>
            <w:vAlign w:val="center"/>
          </w:tcPr>
          <w:p w:rsidR="004367E3" w:rsidRPr="00936770" w:rsidRDefault="008D7E36" w:rsidP="00936770">
            <w:pPr>
              <w:widowControl/>
              <w:spacing w:after="0" w:line="276" w:lineRule="auto"/>
            </w:pPr>
            <w:r w:rsidRPr="00936770">
              <w:rPr>
                <w:b/>
              </w:rPr>
              <w:t>8</w:t>
            </w:r>
          </w:p>
        </w:tc>
        <w:tc>
          <w:tcPr>
            <w:tcW w:w="425" w:type="dxa"/>
            <w:shd w:val="clear" w:color="auto" w:fill="BDD7EE"/>
            <w:vAlign w:val="center"/>
          </w:tcPr>
          <w:p w:rsidR="004367E3" w:rsidRPr="00936770" w:rsidRDefault="008D7E36" w:rsidP="00936770">
            <w:pPr>
              <w:widowControl/>
              <w:spacing w:after="0" w:line="276" w:lineRule="auto"/>
            </w:pPr>
            <w:r w:rsidRPr="00936770">
              <w:rPr>
                <w:b/>
              </w:rPr>
              <w:t>9</w:t>
            </w:r>
          </w:p>
        </w:tc>
      </w:tr>
      <w:tr w:rsidR="004367E3" w:rsidRPr="00936770">
        <w:trPr>
          <w:cantSplit/>
          <w:trHeight w:val="480"/>
        </w:trPr>
        <w:tc>
          <w:tcPr>
            <w:tcW w:w="2341" w:type="dxa"/>
            <w:shd w:val="clear" w:color="auto" w:fill="FFFFFF"/>
          </w:tcPr>
          <w:p w:rsidR="004367E3" w:rsidRPr="00936770" w:rsidRDefault="004367E3" w:rsidP="00936770">
            <w:pPr>
              <w:widowControl/>
              <w:spacing w:after="0" w:line="276" w:lineRule="auto"/>
            </w:pPr>
          </w:p>
        </w:tc>
        <w:tc>
          <w:tcPr>
            <w:tcW w:w="1886" w:type="dxa"/>
            <w:vMerge w:val="restart"/>
            <w:shd w:val="clear" w:color="auto" w:fill="FFFFFF"/>
          </w:tcPr>
          <w:p w:rsidR="004367E3" w:rsidRPr="00936770" w:rsidRDefault="004367E3" w:rsidP="00936770">
            <w:pPr>
              <w:widowControl/>
              <w:spacing w:after="0" w:line="276" w:lineRule="auto"/>
            </w:pPr>
          </w:p>
        </w:tc>
        <w:tc>
          <w:tcPr>
            <w:tcW w:w="1410" w:type="dxa"/>
            <w:shd w:val="clear" w:color="auto" w:fill="FFFFFF"/>
          </w:tcPr>
          <w:p w:rsidR="004367E3" w:rsidRPr="00936770" w:rsidRDefault="004367E3" w:rsidP="00936770">
            <w:pPr>
              <w:widowControl/>
              <w:spacing w:after="0" w:line="276" w:lineRule="auto"/>
            </w:pPr>
          </w:p>
        </w:tc>
        <w:tc>
          <w:tcPr>
            <w:tcW w:w="425" w:type="dxa"/>
            <w:shd w:val="clear" w:color="auto" w:fill="FFFFFF"/>
          </w:tcPr>
          <w:p w:rsidR="004367E3" w:rsidRPr="00936770" w:rsidRDefault="004367E3" w:rsidP="00936770">
            <w:pPr>
              <w:widowControl/>
              <w:spacing w:after="0" w:line="276" w:lineRule="auto"/>
            </w:pPr>
          </w:p>
        </w:tc>
        <w:tc>
          <w:tcPr>
            <w:tcW w:w="425" w:type="dxa"/>
            <w:shd w:val="clear" w:color="auto" w:fill="FFFFFF"/>
          </w:tcPr>
          <w:p w:rsidR="004367E3" w:rsidRPr="00936770" w:rsidRDefault="004367E3" w:rsidP="00936770">
            <w:pPr>
              <w:widowControl/>
              <w:spacing w:after="0" w:line="276" w:lineRule="auto"/>
            </w:pPr>
          </w:p>
        </w:tc>
        <w:tc>
          <w:tcPr>
            <w:tcW w:w="425" w:type="dxa"/>
            <w:shd w:val="clear" w:color="auto" w:fill="FFFFFF"/>
          </w:tcPr>
          <w:p w:rsidR="004367E3" w:rsidRPr="00936770" w:rsidRDefault="004367E3" w:rsidP="00936770">
            <w:pPr>
              <w:widowControl/>
              <w:spacing w:after="0" w:line="276" w:lineRule="auto"/>
            </w:pPr>
          </w:p>
        </w:tc>
        <w:tc>
          <w:tcPr>
            <w:tcW w:w="426" w:type="dxa"/>
            <w:shd w:val="clear" w:color="auto" w:fill="FFFFFF"/>
          </w:tcPr>
          <w:p w:rsidR="004367E3" w:rsidRPr="00936770" w:rsidRDefault="004367E3" w:rsidP="00936770">
            <w:pPr>
              <w:widowControl/>
              <w:spacing w:after="0" w:line="276" w:lineRule="auto"/>
            </w:pPr>
          </w:p>
        </w:tc>
        <w:tc>
          <w:tcPr>
            <w:tcW w:w="425" w:type="dxa"/>
            <w:shd w:val="clear" w:color="auto" w:fill="FFFFFF"/>
          </w:tcPr>
          <w:p w:rsidR="004367E3" w:rsidRPr="00936770" w:rsidRDefault="004367E3" w:rsidP="00936770">
            <w:pPr>
              <w:widowControl/>
              <w:spacing w:after="0" w:line="276" w:lineRule="auto"/>
            </w:pPr>
          </w:p>
        </w:tc>
        <w:tc>
          <w:tcPr>
            <w:tcW w:w="425" w:type="dxa"/>
            <w:shd w:val="clear" w:color="auto" w:fill="FFFFFF"/>
          </w:tcPr>
          <w:p w:rsidR="004367E3" w:rsidRPr="00936770" w:rsidRDefault="004367E3" w:rsidP="00936770">
            <w:pPr>
              <w:widowControl/>
              <w:spacing w:after="0" w:line="276" w:lineRule="auto"/>
            </w:pPr>
          </w:p>
        </w:tc>
        <w:tc>
          <w:tcPr>
            <w:tcW w:w="425" w:type="dxa"/>
            <w:shd w:val="clear" w:color="auto" w:fill="FFFFFF"/>
          </w:tcPr>
          <w:p w:rsidR="004367E3" w:rsidRPr="00936770" w:rsidRDefault="004367E3" w:rsidP="00936770">
            <w:pPr>
              <w:widowControl/>
              <w:spacing w:after="0" w:line="276" w:lineRule="auto"/>
            </w:pPr>
          </w:p>
        </w:tc>
        <w:tc>
          <w:tcPr>
            <w:tcW w:w="426" w:type="dxa"/>
            <w:shd w:val="clear" w:color="auto" w:fill="FFFFFF"/>
          </w:tcPr>
          <w:p w:rsidR="004367E3" w:rsidRPr="00936770" w:rsidRDefault="004367E3" w:rsidP="00936770">
            <w:pPr>
              <w:widowControl/>
              <w:spacing w:after="0" w:line="276" w:lineRule="auto"/>
            </w:pPr>
          </w:p>
        </w:tc>
        <w:tc>
          <w:tcPr>
            <w:tcW w:w="425" w:type="dxa"/>
            <w:shd w:val="clear" w:color="auto" w:fill="FFFFFF"/>
          </w:tcPr>
          <w:p w:rsidR="004367E3" w:rsidRPr="00936770" w:rsidRDefault="004367E3" w:rsidP="00936770">
            <w:pPr>
              <w:widowControl/>
              <w:spacing w:after="0" w:line="276" w:lineRule="auto"/>
            </w:pPr>
          </w:p>
        </w:tc>
      </w:tr>
      <w:tr w:rsidR="004367E3" w:rsidRPr="00936770">
        <w:trPr>
          <w:cantSplit/>
          <w:trHeight w:val="480"/>
        </w:trPr>
        <w:tc>
          <w:tcPr>
            <w:tcW w:w="2341" w:type="dxa"/>
            <w:shd w:val="clear" w:color="auto" w:fill="FFFFFF"/>
          </w:tcPr>
          <w:p w:rsidR="004367E3" w:rsidRPr="00936770" w:rsidRDefault="004367E3" w:rsidP="00936770">
            <w:pPr>
              <w:widowControl/>
              <w:spacing w:after="0" w:line="276" w:lineRule="auto"/>
            </w:pPr>
          </w:p>
        </w:tc>
        <w:tc>
          <w:tcPr>
            <w:tcW w:w="1886" w:type="dxa"/>
            <w:vMerge/>
            <w:shd w:val="clear" w:color="auto" w:fill="FFFFFF"/>
          </w:tcPr>
          <w:p w:rsidR="004367E3" w:rsidRPr="00936770" w:rsidRDefault="004367E3" w:rsidP="00936770">
            <w:pPr>
              <w:pBdr>
                <w:top w:val="nil"/>
                <w:left w:val="nil"/>
                <w:bottom w:val="nil"/>
                <w:right w:val="nil"/>
                <w:between w:val="nil"/>
              </w:pBdr>
              <w:spacing w:after="0" w:line="276" w:lineRule="auto"/>
              <w:jc w:val="left"/>
            </w:pPr>
          </w:p>
        </w:tc>
        <w:tc>
          <w:tcPr>
            <w:tcW w:w="1410" w:type="dxa"/>
            <w:shd w:val="clear" w:color="auto" w:fill="FFFFFF"/>
          </w:tcPr>
          <w:p w:rsidR="004367E3" w:rsidRPr="00936770" w:rsidRDefault="004367E3" w:rsidP="00936770">
            <w:pPr>
              <w:widowControl/>
              <w:spacing w:after="0" w:line="276" w:lineRule="auto"/>
            </w:pPr>
          </w:p>
        </w:tc>
        <w:tc>
          <w:tcPr>
            <w:tcW w:w="425" w:type="dxa"/>
            <w:shd w:val="clear" w:color="auto" w:fill="FFFFFF"/>
          </w:tcPr>
          <w:p w:rsidR="004367E3" w:rsidRPr="00936770" w:rsidRDefault="004367E3" w:rsidP="00936770">
            <w:pPr>
              <w:widowControl/>
              <w:spacing w:after="0" w:line="276" w:lineRule="auto"/>
            </w:pPr>
          </w:p>
        </w:tc>
        <w:tc>
          <w:tcPr>
            <w:tcW w:w="425" w:type="dxa"/>
            <w:shd w:val="clear" w:color="auto" w:fill="FFFFFF"/>
          </w:tcPr>
          <w:p w:rsidR="004367E3" w:rsidRPr="00936770" w:rsidRDefault="004367E3" w:rsidP="00936770">
            <w:pPr>
              <w:widowControl/>
              <w:spacing w:after="0" w:line="276" w:lineRule="auto"/>
            </w:pPr>
          </w:p>
        </w:tc>
        <w:tc>
          <w:tcPr>
            <w:tcW w:w="425" w:type="dxa"/>
            <w:shd w:val="clear" w:color="auto" w:fill="FFFFFF"/>
          </w:tcPr>
          <w:p w:rsidR="004367E3" w:rsidRPr="00936770" w:rsidRDefault="004367E3" w:rsidP="00936770">
            <w:pPr>
              <w:widowControl/>
              <w:spacing w:after="0" w:line="276" w:lineRule="auto"/>
            </w:pPr>
          </w:p>
        </w:tc>
        <w:tc>
          <w:tcPr>
            <w:tcW w:w="426" w:type="dxa"/>
            <w:shd w:val="clear" w:color="auto" w:fill="FFFFFF"/>
          </w:tcPr>
          <w:p w:rsidR="004367E3" w:rsidRPr="00936770" w:rsidRDefault="004367E3" w:rsidP="00936770">
            <w:pPr>
              <w:widowControl/>
              <w:spacing w:after="0" w:line="276" w:lineRule="auto"/>
            </w:pPr>
          </w:p>
        </w:tc>
        <w:tc>
          <w:tcPr>
            <w:tcW w:w="425" w:type="dxa"/>
            <w:shd w:val="clear" w:color="auto" w:fill="FFFFFF"/>
          </w:tcPr>
          <w:p w:rsidR="004367E3" w:rsidRPr="00936770" w:rsidRDefault="004367E3" w:rsidP="00936770">
            <w:pPr>
              <w:widowControl/>
              <w:spacing w:after="0" w:line="276" w:lineRule="auto"/>
            </w:pPr>
          </w:p>
        </w:tc>
        <w:tc>
          <w:tcPr>
            <w:tcW w:w="425" w:type="dxa"/>
            <w:shd w:val="clear" w:color="auto" w:fill="FFFFFF"/>
          </w:tcPr>
          <w:p w:rsidR="004367E3" w:rsidRPr="00936770" w:rsidRDefault="004367E3" w:rsidP="00936770">
            <w:pPr>
              <w:widowControl/>
              <w:spacing w:after="0" w:line="276" w:lineRule="auto"/>
            </w:pPr>
          </w:p>
        </w:tc>
        <w:tc>
          <w:tcPr>
            <w:tcW w:w="425" w:type="dxa"/>
            <w:shd w:val="clear" w:color="auto" w:fill="FFFFFF"/>
          </w:tcPr>
          <w:p w:rsidR="004367E3" w:rsidRPr="00936770" w:rsidRDefault="004367E3" w:rsidP="00936770">
            <w:pPr>
              <w:widowControl/>
              <w:spacing w:after="0" w:line="276" w:lineRule="auto"/>
            </w:pPr>
          </w:p>
        </w:tc>
        <w:tc>
          <w:tcPr>
            <w:tcW w:w="426" w:type="dxa"/>
            <w:shd w:val="clear" w:color="auto" w:fill="FFFFFF"/>
          </w:tcPr>
          <w:p w:rsidR="004367E3" w:rsidRPr="00936770" w:rsidRDefault="004367E3" w:rsidP="00936770">
            <w:pPr>
              <w:widowControl/>
              <w:spacing w:after="0" w:line="276" w:lineRule="auto"/>
            </w:pPr>
          </w:p>
        </w:tc>
        <w:tc>
          <w:tcPr>
            <w:tcW w:w="425" w:type="dxa"/>
            <w:shd w:val="clear" w:color="auto" w:fill="FFFFFF"/>
          </w:tcPr>
          <w:p w:rsidR="004367E3" w:rsidRPr="00936770" w:rsidRDefault="004367E3" w:rsidP="00936770">
            <w:pPr>
              <w:widowControl/>
              <w:spacing w:after="0" w:line="276" w:lineRule="auto"/>
            </w:pPr>
          </w:p>
        </w:tc>
      </w:tr>
      <w:tr w:rsidR="004367E3" w:rsidRPr="00936770">
        <w:trPr>
          <w:cantSplit/>
          <w:trHeight w:val="480"/>
        </w:trPr>
        <w:tc>
          <w:tcPr>
            <w:tcW w:w="2341" w:type="dxa"/>
            <w:shd w:val="clear" w:color="auto" w:fill="FFFFFF"/>
          </w:tcPr>
          <w:p w:rsidR="004367E3" w:rsidRPr="00936770" w:rsidRDefault="004367E3" w:rsidP="00936770">
            <w:pPr>
              <w:widowControl/>
              <w:spacing w:after="0" w:line="276" w:lineRule="auto"/>
            </w:pPr>
          </w:p>
        </w:tc>
        <w:tc>
          <w:tcPr>
            <w:tcW w:w="1886" w:type="dxa"/>
            <w:vMerge/>
            <w:shd w:val="clear" w:color="auto" w:fill="FFFFFF"/>
          </w:tcPr>
          <w:p w:rsidR="004367E3" w:rsidRPr="00936770" w:rsidRDefault="004367E3" w:rsidP="00936770">
            <w:pPr>
              <w:pBdr>
                <w:top w:val="nil"/>
                <w:left w:val="nil"/>
                <w:bottom w:val="nil"/>
                <w:right w:val="nil"/>
                <w:between w:val="nil"/>
              </w:pBdr>
              <w:spacing w:after="0" w:line="276" w:lineRule="auto"/>
              <w:jc w:val="left"/>
            </w:pPr>
          </w:p>
        </w:tc>
        <w:tc>
          <w:tcPr>
            <w:tcW w:w="1410" w:type="dxa"/>
            <w:shd w:val="clear" w:color="auto" w:fill="FFFFFF"/>
          </w:tcPr>
          <w:p w:rsidR="004367E3" w:rsidRPr="00936770" w:rsidRDefault="004367E3" w:rsidP="00936770">
            <w:pPr>
              <w:widowControl/>
              <w:spacing w:after="0" w:line="276" w:lineRule="auto"/>
            </w:pPr>
          </w:p>
        </w:tc>
        <w:tc>
          <w:tcPr>
            <w:tcW w:w="425" w:type="dxa"/>
            <w:shd w:val="clear" w:color="auto" w:fill="FFFFFF"/>
          </w:tcPr>
          <w:p w:rsidR="004367E3" w:rsidRPr="00936770" w:rsidRDefault="004367E3" w:rsidP="00936770">
            <w:pPr>
              <w:widowControl/>
              <w:spacing w:after="0" w:line="276" w:lineRule="auto"/>
            </w:pPr>
          </w:p>
        </w:tc>
        <w:tc>
          <w:tcPr>
            <w:tcW w:w="425" w:type="dxa"/>
            <w:shd w:val="clear" w:color="auto" w:fill="FFFFFF"/>
          </w:tcPr>
          <w:p w:rsidR="004367E3" w:rsidRPr="00936770" w:rsidRDefault="004367E3" w:rsidP="00936770">
            <w:pPr>
              <w:widowControl/>
              <w:spacing w:after="0" w:line="276" w:lineRule="auto"/>
            </w:pPr>
          </w:p>
        </w:tc>
        <w:tc>
          <w:tcPr>
            <w:tcW w:w="425" w:type="dxa"/>
            <w:shd w:val="clear" w:color="auto" w:fill="FFFFFF"/>
          </w:tcPr>
          <w:p w:rsidR="004367E3" w:rsidRPr="00936770" w:rsidRDefault="004367E3" w:rsidP="00936770">
            <w:pPr>
              <w:widowControl/>
              <w:spacing w:after="0" w:line="276" w:lineRule="auto"/>
            </w:pPr>
          </w:p>
        </w:tc>
        <w:tc>
          <w:tcPr>
            <w:tcW w:w="426" w:type="dxa"/>
            <w:shd w:val="clear" w:color="auto" w:fill="FFFFFF"/>
          </w:tcPr>
          <w:p w:rsidR="004367E3" w:rsidRPr="00936770" w:rsidRDefault="004367E3" w:rsidP="00936770">
            <w:pPr>
              <w:widowControl/>
              <w:spacing w:after="0" w:line="276" w:lineRule="auto"/>
            </w:pPr>
          </w:p>
        </w:tc>
        <w:tc>
          <w:tcPr>
            <w:tcW w:w="425" w:type="dxa"/>
            <w:shd w:val="clear" w:color="auto" w:fill="FFFFFF"/>
          </w:tcPr>
          <w:p w:rsidR="004367E3" w:rsidRPr="00936770" w:rsidRDefault="004367E3" w:rsidP="00936770">
            <w:pPr>
              <w:widowControl/>
              <w:spacing w:after="0" w:line="276" w:lineRule="auto"/>
            </w:pPr>
          </w:p>
        </w:tc>
        <w:tc>
          <w:tcPr>
            <w:tcW w:w="425" w:type="dxa"/>
            <w:shd w:val="clear" w:color="auto" w:fill="FFFFFF"/>
          </w:tcPr>
          <w:p w:rsidR="004367E3" w:rsidRPr="00936770" w:rsidRDefault="004367E3" w:rsidP="00936770">
            <w:pPr>
              <w:widowControl/>
              <w:spacing w:after="0" w:line="276" w:lineRule="auto"/>
            </w:pPr>
          </w:p>
        </w:tc>
        <w:tc>
          <w:tcPr>
            <w:tcW w:w="425" w:type="dxa"/>
            <w:shd w:val="clear" w:color="auto" w:fill="FFFFFF"/>
          </w:tcPr>
          <w:p w:rsidR="004367E3" w:rsidRPr="00936770" w:rsidRDefault="004367E3" w:rsidP="00936770">
            <w:pPr>
              <w:widowControl/>
              <w:spacing w:after="0" w:line="276" w:lineRule="auto"/>
            </w:pPr>
          </w:p>
        </w:tc>
        <w:tc>
          <w:tcPr>
            <w:tcW w:w="426" w:type="dxa"/>
            <w:shd w:val="clear" w:color="auto" w:fill="FFFFFF"/>
          </w:tcPr>
          <w:p w:rsidR="004367E3" w:rsidRPr="00936770" w:rsidRDefault="004367E3" w:rsidP="00936770">
            <w:pPr>
              <w:widowControl/>
              <w:spacing w:after="0" w:line="276" w:lineRule="auto"/>
            </w:pPr>
          </w:p>
        </w:tc>
        <w:tc>
          <w:tcPr>
            <w:tcW w:w="425" w:type="dxa"/>
            <w:shd w:val="clear" w:color="auto" w:fill="FFFFFF"/>
          </w:tcPr>
          <w:p w:rsidR="004367E3" w:rsidRPr="00936770" w:rsidRDefault="004367E3" w:rsidP="00936770">
            <w:pPr>
              <w:widowControl/>
              <w:spacing w:after="0" w:line="276" w:lineRule="auto"/>
            </w:pPr>
          </w:p>
        </w:tc>
      </w:tr>
      <w:tr w:rsidR="004367E3" w:rsidRPr="00936770">
        <w:trPr>
          <w:cantSplit/>
          <w:trHeight w:val="480"/>
        </w:trPr>
        <w:tc>
          <w:tcPr>
            <w:tcW w:w="2341" w:type="dxa"/>
            <w:shd w:val="clear" w:color="auto" w:fill="FFFFFF"/>
          </w:tcPr>
          <w:p w:rsidR="004367E3" w:rsidRPr="00936770" w:rsidRDefault="004367E3" w:rsidP="00936770">
            <w:pPr>
              <w:widowControl/>
              <w:spacing w:after="0" w:line="276" w:lineRule="auto"/>
            </w:pPr>
          </w:p>
        </w:tc>
        <w:tc>
          <w:tcPr>
            <w:tcW w:w="1886" w:type="dxa"/>
            <w:vMerge/>
            <w:shd w:val="clear" w:color="auto" w:fill="FFFFFF"/>
          </w:tcPr>
          <w:p w:rsidR="004367E3" w:rsidRPr="00936770" w:rsidRDefault="004367E3" w:rsidP="00936770">
            <w:pPr>
              <w:pBdr>
                <w:top w:val="nil"/>
                <w:left w:val="nil"/>
                <w:bottom w:val="nil"/>
                <w:right w:val="nil"/>
                <w:between w:val="nil"/>
              </w:pBdr>
              <w:spacing w:after="0" w:line="276" w:lineRule="auto"/>
              <w:jc w:val="left"/>
            </w:pPr>
          </w:p>
        </w:tc>
        <w:tc>
          <w:tcPr>
            <w:tcW w:w="1410" w:type="dxa"/>
            <w:shd w:val="clear" w:color="auto" w:fill="FFFFFF"/>
          </w:tcPr>
          <w:p w:rsidR="004367E3" w:rsidRPr="00936770" w:rsidRDefault="004367E3" w:rsidP="00936770">
            <w:pPr>
              <w:widowControl/>
              <w:spacing w:after="0" w:line="276" w:lineRule="auto"/>
            </w:pPr>
          </w:p>
        </w:tc>
        <w:tc>
          <w:tcPr>
            <w:tcW w:w="425" w:type="dxa"/>
            <w:shd w:val="clear" w:color="auto" w:fill="FFFFFF"/>
          </w:tcPr>
          <w:p w:rsidR="004367E3" w:rsidRPr="00936770" w:rsidRDefault="004367E3" w:rsidP="00936770">
            <w:pPr>
              <w:widowControl/>
              <w:spacing w:after="0" w:line="276" w:lineRule="auto"/>
            </w:pPr>
          </w:p>
        </w:tc>
        <w:tc>
          <w:tcPr>
            <w:tcW w:w="425" w:type="dxa"/>
            <w:shd w:val="clear" w:color="auto" w:fill="FFFFFF"/>
          </w:tcPr>
          <w:p w:rsidR="004367E3" w:rsidRPr="00936770" w:rsidRDefault="004367E3" w:rsidP="00936770">
            <w:pPr>
              <w:widowControl/>
              <w:spacing w:after="0" w:line="276" w:lineRule="auto"/>
            </w:pPr>
          </w:p>
        </w:tc>
        <w:tc>
          <w:tcPr>
            <w:tcW w:w="425" w:type="dxa"/>
            <w:shd w:val="clear" w:color="auto" w:fill="FFFFFF"/>
          </w:tcPr>
          <w:p w:rsidR="004367E3" w:rsidRPr="00936770" w:rsidRDefault="004367E3" w:rsidP="00936770">
            <w:pPr>
              <w:widowControl/>
              <w:spacing w:after="0" w:line="276" w:lineRule="auto"/>
            </w:pPr>
          </w:p>
        </w:tc>
        <w:tc>
          <w:tcPr>
            <w:tcW w:w="426" w:type="dxa"/>
            <w:shd w:val="clear" w:color="auto" w:fill="FFFFFF"/>
          </w:tcPr>
          <w:p w:rsidR="004367E3" w:rsidRPr="00936770" w:rsidRDefault="004367E3" w:rsidP="00936770">
            <w:pPr>
              <w:widowControl/>
              <w:spacing w:after="0" w:line="276" w:lineRule="auto"/>
            </w:pPr>
          </w:p>
        </w:tc>
        <w:tc>
          <w:tcPr>
            <w:tcW w:w="425" w:type="dxa"/>
            <w:shd w:val="clear" w:color="auto" w:fill="FFFFFF"/>
          </w:tcPr>
          <w:p w:rsidR="004367E3" w:rsidRPr="00936770" w:rsidRDefault="004367E3" w:rsidP="00936770">
            <w:pPr>
              <w:widowControl/>
              <w:spacing w:after="0" w:line="276" w:lineRule="auto"/>
            </w:pPr>
          </w:p>
        </w:tc>
        <w:tc>
          <w:tcPr>
            <w:tcW w:w="425" w:type="dxa"/>
            <w:shd w:val="clear" w:color="auto" w:fill="FFFFFF"/>
          </w:tcPr>
          <w:p w:rsidR="004367E3" w:rsidRPr="00936770" w:rsidRDefault="004367E3" w:rsidP="00936770">
            <w:pPr>
              <w:widowControl/>
              <w:spacing w:after="0" w:line="276" w:lineRule="auto"/>
            </w:pPr>
          </w:p>
        </w:tc>
        <w:tc>
          <w:tcPr>
            <w:tcW w:w="425" w:type="dxa"/>
            <w:shd w:val="clear" w:color="auto" w:fill="FFFFFF"/>
          </w:tcPr>
          <w:p w:rsidR="004367E3" w:rsidRPr="00936770" w:rsidRDefault="004367E3" w:rsidP="00936770">
            <w:pPr>
              <w:widowControl/>
              <w:spacing w:after="0" w:line="276" w:lineRule="auto"/>
            </w:pPr>
          </w:p>
        </w:tc>
        <w:tc>
          <w:tcPr>
            <w:tcW w:w="426" w:type="dxa"/>
            <w:shd w:val="clear" w:color="auto" w:fill="FFFFFF"/>
          </w:tcPr>
          <w:p w:rsidR="004367E3" w:rsidRPr="00936770" w:rsidRDefault="004367E3" w:rsidP="00936770">
            <w:pPr>
              <w:widowControl/>
              <w:spacing w:after="0" w:line="276" w:lineRule="auto"/>
            </w:pPr>
          </w:p>
        </w:tc>
        <w:tc>
          <w:tcPr>
            <w:tcW w:w="425" w:type="dxa"/>
            <w:shd w:val="clear" w:color="auto" w:fill="FFFFFF"/>
          </w:tcPr>
          <w:p w:rsidR="004367E3" w:rsidRPr="00936770" w:rsidRDefault="004367E3" w:rsidP="00936770">
            <w:pPr>
              <w:widowControl/>
              <w:spacing w:after="0" w:line="276" w:lineRule="auto"/>
            </w:pPr>
          </w:p>
        </w:tc>
      </w:tr>
      <w:tr w:rsidR="004367E3" w:rsidRPr="00936770">
        <w:trPr>
          <w:cantSplit/>
          <w:trHeight w:val="480"/>
        </w:trPr>
        <w:tc>
          <w:tcPr>
            <w:tcW w:w="2341" w:type="dxa"/>
            <w:shd w:val="clear" w:color="auto" w:fill="FFFFFF"/>
          </w:tcPr>
          <w:p w:rsidR="004367E3" w:rsidRPr="00936770" w:rsidRDefault="004367E3" w:rsidP="00936770">
            <w:pPr>
              <w:widowControl/>
              <w:spacing w:after="0" w:line="276" w:lineRule="auto"/>
            </w:pPr>
          </w:p>
        </w:tc>
        <w:tc>
          <w:tcPr>
            <w:tcW w:w="1886" w:type="dxa"/>
            <w:vMerge/>
            <w:shd w:val="clear" w:color="auto" w:fill="FFFFFF"/>
          </w:tcPr>
          <w:p w:rsidR="004367E3" w:rsidRPr="00936770" w:rsidRDefault="004367E3" w:rsidP="00936770">
            <w:pPr>
              <w:pBdr>
                <w:top w:val="nil"/>
                <w:left w:val="nil"/>
                <w:bottom w:val="nil"/>
                <w:right w:val="nil"/>
                <w:between w:val="nil"/>
              </w:pBdr>
              <w:spacing w:after="0" w:line="276" w:lineRule="auto"/>
              <w:jc w:val="left"/>
            </w:pPr>
          </w:p>
        </w:tc>
        <w:tc>
          <w:tcPr>
            <w:tcW w:w="1410" w:type="dxa"/>
            <w:shd w:val="clear" w:color="auto" w:fill="FFFFFF"/>
          </w:tcPr>
          <w:p w:rsidR="004367E3" w:rsidRPr="00936770" w:rsidRDefault="004367E3" w:rsidP="00936770">
            <w:pPr>
              <w:widowControl/>
              <w:spacing w:after="0" w:line="276" w:lineRule="auto"/>
            </w:pPr>
          </w:p>
        </w:tc>
        <w:tc>
          <w:tcPr>
            <w:tcW w:w="425" w:type="dxa"/>
            <w:shd w:val="clear" w:color="auto" w:fill="FFFFFF"/>
          </w:tcPr>
          <w:p w:rsidR="004367E3" w:rsidRPr="00936770" w:rsidRDefault="004367E3" w:rsidP="00936770">
            <w:pPr>
              <w:widowControl/>
              <w:spacing w:after="0" w:line="276" w:lineRule="auto"/>
            </w:pPr>
          </w:p>
        </w:tc>
        <w:tc>
          <w:tcPr>
            <w:tcW w:w="425" w:type="dxa"/>
            <w:shd w:val="clear" w:color="auto" w:fill="FFFFFF"/>
          </w:tcPr>
          <w:p w:rsidR="004367E3" w:rsidRPr="00936770" w:rsidRDefault="004367E3" w:rsidP="00936770">
            <w:pPr>
              <w:widowControl/>
              <w:spacing w:after="0" w:line="276" w:lineRule="auto"/>
            </w:pPr>
          </w:p>
        </w:tc>
        <w:tc>
          <w:tcPr>
            <w:tcW w:w="425" w:type="dxa"/>
            <w:shd w:val="clear" w:color="auto" w:fill="FFFFFF"/>
          </w:tcPr>
          <w:p w:rsidR="004367E3" w:rsidRPr="00936770" w:rsidRDefault="004367E3" w:rsidP="00936770">
            <w:pPr>
              <w:widowControl/>
              <w:spacing w:after="0" w:line="276" w:lineRule="auto"/>
            </w:pPr>
          </w:p>
        </w:tc>
        <w:tc>
          <w:tcPr>
            <w:tcW w:w="426" w:type="dxa"/>
            <w:shd w:val="clear" w:color="auto" w:fill="FFFFFF"/>
          </w:tcPr>
          <w:p w:rsidR="004367E3" w:rsidRPr="00936770" w:rsidRDefault="004367E3" w:rsidP="00936770">
            <w:pPr>
              <w:widowControl/>
              <w:spacing w:after="0" w:line="276" w:lineRule="auto"/>
            </w:pPr>
          </w:p>
        </w:tc>
        <w:tc>
          <w:tcPr>
            <w:tcW w:w="425" w:type="dxa"/>
            <w:shd w:val="clear" w:color="auto" w:fill="FFFFFF"/>
          </w:tcPr>
          <w:p w:rsidR="004367E3" w:rsidRPr="00936770" w:rsidRDefault="004367E3" w:rsidP="00936770">
            <w:pPr>
              <w:widowControl/>
              <w:spacing w:after="0" w:line="276" w:lineRule="auto"/>
            </w:pPr>
          </w:p>
        </w:tc>
        <w:tc>
          <w:tcPr>
            <w:tcW w:w="425" w:type="dxa"/>
            <w:shd w:val="clear" w:color="auto" w:fill="FFFFFF"/>
          </w:tcPr>
          <w:p w:rsidR="004367E3" w:rsidRPr="00936770" w:rsidRDefault="004367E3" w:rsidP="00936770">
            <w:pPr>
              <w:widowControl/>
              <w:spacing w:after="0" w:line="276" w:lineRule="auto"/>
            </w:pPr>
          </w:p>
        </w:tc>
        <w:tc>
          <w:tcPr>
            <w:tcW w:w="425" w:type="dxa"/>
            <w:shd w:val="clear" w:color="auto" w:fill="FFFFFF"/>
          </w:tcPr>
          <w:p w:rsidR="004367E3" w:rsidRPr="00936770" w:rsidRDefault="004367E3" w:rsidP="00936770">
            <w:pPr>
              <w:widowControl/>
              <w:spacing w:after="0" w:line="276" w:lineRule="auto"/>
            </w:pPr>
          </w:p>
        </w:tc>
        <w:tc>
          <w:tcPr>
            <w:tcW w:w="426" w:type="dxa"/>
            <w:shd w:val="clear" w:color="auto" w:fill="FFFFFF"/>
          </w:tcPr>
          <w:p w:rsidR="004367E3" w:rsidRPr="00936770" w:rsidRDefault="004367E3" w:rsidP="00936770">
            <w:pPr>
              <w:widowControl/>
              <w:spacing w:after="0" w:line="276" w:lineRule="auto"/>
            </w:pPr>
          </w:p>
        </w:tc>
        <w:tc>
          <w:tcPr>
            <w:tcW w:w="425" w:type="dxa"/>
            <w:shd w:val="clear" w:color="auto" w:fill="FFFFFF"/>
          </w:tcPr>
          <w:p w:rsidR="004367E3" w:rsidRPr="00936770" w:rsidRDefault="004367E3" w:rsidP="00936770">
            <w:pPr>
              <w:widowControl/>
              <w:spacing w:after="0" w:line="276" w:lineRule="auto"/>
            </w:pPr>
          </w:p>
        </w:tc>
      </w:tr>
      <w:tr w:rsidR="004367E3" w:rsidRPr="00936770">
        <w:trPr>
          <w:cantSplit/>
          <w:trHeight w:val="480"/>
        </w:trPr>
        <w:tc>
          <w:tcPr>
            <w:tcW w:w="2341" w:type="dxa"/>
            <w:shd w:val="clear" w:color="auto" w:fill="FFFFFF"/>
          </w:tcPr>
          <w:p w:rsidR="004367E3" w:rsidRPr="00936770" w:rsidRDefault="004367E3" w:rsidP="00936770">
            <w:pPr>
              <w:widowControl/>
              <w:spacing w:after="0" w:line="276" w:lineRule="auto"/>
            </w:pPr>
          </w:p>
        </w:tc>
        <w:tc>
          <w:tcPr>
            <w:tcW w:w="1886" w:type="dxa"/>
            <w:vMerge/>
            <w:shd w:val="clear" w:color="auto" w:fill="FFFFFF"/>
          </w:tcPr>
          <w:p w:rsidR="004367E3" w:rsidRPr="00936770" w:rsidRDefault="004367E3" w:rsidP="00936770">
            <w:pPr>
              <w:pBdr>
                <w:top w:val="nil"/>
                <w:left w:val="nil"/>
                <w:bottom w:val="nil"/>
                <w:right w:val="nil"/>
                <w:between w:val="nil"/>
              </w:pBdr>
              <w:spacing w:after="0" w:line="276" w:lineRule="auto"/>
              <w:jc w:val="left"/>
            </w:pPr>
          </w:p>
        </w:tc>
        <w:tc>
          <w:tcPr>
            <w:tcW w:w="1410" w:type="dxa"/>
            <w:shd w:val="clear" w:color="auto" w:fill="FFFFFF"/>
          </w:tcPr>
          <w:p w:rsidR="004367E3" w:rsidRPr="00936770" w:rsidRDefault="004367E3" w:rsidP="00936770">
            <w:pPr>
              <w:widowControl/>
              <w:spacing w:after="0" w:line="276" w:lineRule="auto"/>
            </w:pPr>
          </w:p>
        </w:tc>
        <w:tc>
          <w:tcPr>
            <w:tcW w:w="425" w:type="dxa"/>
            <w:shd w:val="clear" w:color="auto" w:fill="FFFFFF"/>
          </w:tcPr>
          <w:p w:rsidR="004367E3" w:rsidRPr="00936770" w:rsidRDefault="004367E3" w:rsidP="00936770">
            <w:pPr>
              <w:widowControl/>
              <w:spacing w:after="0" w:line="276" w:lineRule="auto"/>
            </w:pPr>
          </w:p>
        </w:tc>
        <w:tc>
          <w:tcPr>
            <w:tcW w:w="425" w:type="dxa"/>
            <w:shd w:val="clear" w:color="auto" w:fill="FFFFFF"/>
          </w:tcPr>
          <w:p w:rsidR="004367E3" w:rsidRPr="00936770" w:rsidRDefault="004367E3" w:rsidP="00936770">
            <w:pPr>
              <w:widowControl/>
              <w:spacing w:after="0" w:line="276" w:lineRule="auto"/>
            </w:pPr>
          </w:p>
        </w:tc>
        <w:tc>
          <w:tcPr>
            <w:tcW w:w="425" w:type="dxa"/>
            <w:shd w:val="clear" w:color="auto" w:fill="FFFFFF"/>
          </w:tcPr>
          <w:p w:rsidR="004367E3" w:rsidRPr="00936770" w:rsidRDefault="004367E3" w:rsidP="00936770">
            <w:pPr>
              <w:widowControl/>
              <w:spacing w:after="0" w:line="276" w:lineRule="auto"/>
            </w:pPr>
          </w:p>
        </w:tc>
        <w:tc>
          <w:tcPr>
            <w:tcW w:w="426" w:type="dxa"/>
            <w:shd w:val="clear" w:color="auto" w:fill="FFFFFF"/>
          </w:tcPr>
          <w:p w:rsidR="004367E3" w:rsidRPr="00936770" w:rsidRDefault="004367E3" w:rsidP="00936770">
            <w:pPr>
              <w:widowControl/>
              <w:spacing w:after="0" w:line="276" w:lineRule="auto"/>
            </w:pPr>
          </w:p>
        </w:tc>
        <w:tc>
          <w:tcPr>
            <w:tcW w:w="425" w:type="dxa"/>
            <w:shd w:val="clear" w:color="auto" w:fill="FFFFFF"/>
          </w:tcPr>
          <w:p w:rsidR="004367E3" w:rsidRPr="00936770" w:rsidRDefault="004367E3" w:rsidP="00936770">
            <w:pPr>
              <w:widowControl/>
              <w:spacing w:after="0" w:line="276" w:lineRule="auto"/>
            </w:pPr>
          </w:p>
        </w:tc>
        <w:tc>
          <w:tcPr>
            <w:tcW w:w="425" w:type="dxa"/>
            <w:shd w:val="clear" w:color="auto" w:fill="FFFFFF"/>
          </w:tcPr>
          <w:p w:rsidR="004367E3" w:rsidRPr="00936770" w:rsidRDefault="004367E3" w:rsidP="00936770">
            <w:pPr>
              <w:widowControl/>
              <w:spacing w:after="0" w:line="276" w:lineRule="auto"/>
            </w:pPr>
          </w:p>
        </w:tc>
        <w:tc>
          <w:tcPr>
            <w:tcW w:w="425" w:type="dxa"/>
            <w:shd w:val="clear" w:color="auto" w:fill="FFFFFF"/>
          </w:tcPr>
          <w:p w:rsidR="004367E3" w:rsidRPr="00936770" w:rsidRDefault="004367E3" w:rsidP="00936770">
            <w:pPr>
              <w:widowControl/>
              <w:spacing w:after="0" w:line="276" w:lineRule="auto"/>
            </w:pPr>
          </w:p>
        </w:tc>
        <w:tc>
          <w:tcPr>
            <w:tcW w:w="426" w:type="dxa"/>
            <w:shd w:val="clear" w:color="auto" w:fill="FFFFFF"/>
          </w:tcPr>
          <w:p w:rsidR="004367E3" w:rsidRPr="00936770" w:rsidRDefault="004367E3" w:rsidP="00936770">
            <w:pPr>
              <w:widowControl/>
              <w:spacing w:after="0" w:line="276" w:lineRule="auto"/>
            </w:pPr>
          </w:p>
        </w:tc>
        <w:tc>
          <w:tcPr>
            <w:tcW w:w="425" w:type="dxa"/>
            <w:shd w:val="clear" w:color="auto" w:fill="FFFFFF"/>
          </w:tcPr>
          <w:p w:rsidR="004367E3" w:rsidRPr="00936770" w:rsidRDefault="004367E3" w:rsidP="00936770">
            <w:pPr>
              <w:widowControl/>
              <w:spacing w:after="0" w:line="276" w:lineRule="auto"/>
            </w:pPr>
          </w:p>
        </w:tc>
      </w:tr>
      <w:tr w:rsidR="004367E3" w:rsidRPr="00936770">
        <w:trPr>
          <w:cantSplit/>
          <w:trHeight w:val="480"/>
        </w:trPr>
        <w:tc>
          <w:tcPr>
            <w:tcW w:w="2341" w:type="dxa"/>
            <w:shd w:val="clear" w:color="auto" w:fill="FFFFFF"/>
          </w:tcPr>
          <w:p w:rsidR="004367E3" w:rsidRPr="00936770" w:rsidRDefault="004367E3" w:rsidP="00936770">
            <w:pPr>
              <w:widowControl/>
              <w:spacing w:after="0" w:line="276" w:lineRule="auto"/>
            </w:pPr>
          </w:p>
        </w:tc>
        <w:tc>
          <w:tcPr>
            <w:tcW w:w="1886" w:type="dxa"/>
            <w:vMerge/>
            <w:shd w:val="clear" w:color="auto" w:fill="FFFFFF"/>
          </w:tcPr>
          <w:p w:rsidR="004367E3" w:rsidRPr="00936770" w:rsidRDefault="004367E3" w:rsidP="00936770">
            <w:pPr>
              <w:pBdr>
                <w:top w:val="nil"/>
                <w:left w:val="nil"/>
                <w:bottom w:val="nil"/>
                <w:right w:val="nil"/>
                <w:between w:val="nil"/>
              </w:pBdr>
              <w:spacing w:after="0" w:line="276" w:lineRule="auto"/>
              <w:jc w:val="left"/>
            </w:pPr>
          </w:p>
        </w:tc>
        <w:tc>
          <w:tcPr>
            <w:tcW w:w="1410" w:type="dxa"/>
            <w:shd w:val="clear" w:color="auto" w:fill="FFFFFF"/>
          </w:tcPr>
          <w:p w:rsidR="004367E3" w:rsidRPr="00936770" w:rsidRDefault="004367E3" w:rsidP="00936770">
            <w:pPr>
              <w:widowControl/>
              <w:spacing w:after="0" w:line="276" w:lineRule="auto"/>
            </w:pPr>
          </w:p>
        </w:tc>
        <w:tc>
          <w:tcPr>
            <w:tcW w:w="425" w:type="dxa"/>
            <w:shd w:val="clear" w:color="auto" w:fill="FFFFFF"/>
          </w:tcPr>
          <w:p w:rsidR="004367E3" w:rsidRPr="00936770" w:rsidRDefault="004367E3" w:rsidP="00936770">
            <w:pPr>
              <w:widowControl/>
              <w:spacing w:after="0" w:line="276" w:lineRule="auto"/>
            </w:pPr>
          </w:p>
        </w:tc>
        <w:tc>
          <w:tcPr>
            <w:tcW w:w="425" w:type="dxa"/>
            <w:shd w:val="clear" w:color="auto" w:fill="FFFFFF"/>
          </w:tcPr>
          <w:p w:rsidR="004367E3" w:rsidRPr="00936770" w:rsidRDefault="004367E3" w:rsidP="00936770">
            <w:pPr>
              <w:widowControl/>
              <w:spacing w:after="0" w:line="276" w:lineRule="auto"/>
            </w:pPr>
          </w:p>
        </w:tc>
        <w:tc>
          <w:tcPr>
            <w:tcW w:w="425" w:type="dxa"/>
            <w:shd w:val="clear" w:color="auto" w:fill="FFFFFF"/>
          </w:tcPr>
          <w:p w:rsidR="004367E3" w:rsidRPr="00936770" w:rsidRDefault="004367E3" w:rsidP="00936770">
            <w:pPr>
              <w:widowControl/>
              <w:spacing w:after="0" w:line="276" w:lineRule="auto"/>
            </w:pPr>
          </w:p>
        </w:tc>
        <w:tc>
          <w:tcPr>
            <w:tcW w:w="426" w:type="dxa"/>
            <w:shd w:val="clear" w:color="auto" w:fill="FFFFFF"/>
          </w:tcPr>
          <w:p w:rsidR="004367E3" w:rsidRPr="00936770" w:rsidRDefault="004367E3" w:rsidP="00936770">
            <w:pPr>
              <w:widowControl/>
              <w:spacing w:after="0" w:line="276" w:lineRule="auto"/>
            </w:pPr>
          </w:p>
        </w:tc>
        <w:tc>
          <w:tcPr>
            <w:tcW w:w="425" w:type="dxa"/>
            <w:shd w:val="clear" w:color="auto" w:fill="FFFFFF"/>
          </w:tcPr>
          <w:p w:rsidR="004367E3" w:rsidRPr="00936770" w:rsidRDefault="004367E3" w:rsidP="00936770">
            <w:pPr>
              <w:widowControl/>
              <w:spacing w:after="0" w:line="276" w:lineRule="auto"/>
            </w:pPr>
          </w:p>
        </w:tc>
        <w:tc>
          <w:tcPr>
            <w:tcW w:w="425" w:type="dxa"/>
            <w:shd w:val="clear" w:color="auto" w:fill="FFFFFF"/>
          </w:tcPr>
          <w:p w:rsidR="004367E3" w:rsidRPr="00936770" w:rsidRDefault="004367E3" w:rsidP="00936770">
            <w:pPr>
              <w:widowControl/>
              <w:spacing w:after="0" w:line="276" w:lineRule="auto"/>
            </w:pPr>
          </w:p>
        </w:tc>
        <w:tc>
          <w:tcPr>
            <w:tcW w:w="425" w:type="dxa"/>
            <w:shd w:val="clear" w:color="auto" w:fill="FFFFFF"/>
          </w:tcPr>
          <w:p w:rsidR="004367E3" w:rsidRPr="00936770" w:rsidRDefault="004367E3" w:rsidP="00936770">
            <w:pPr>
              <w:widowControl/>
              <w:spacing w:after="0" w:line="276" w:lineRule="auto"/>
            </w:pPr>
          </w:p>
        </w:tc>
        <w:tc>
          <w:tcPr>
            <w:tcW w:w="426" w:type="dxa"/>
            <w:shd w:val="clear" w:color="auto" w:fill="FFFFFF"/>
          </w:tcPr>
          <w:p w:rsidR="004367E3" w:rsidRPr="00936770" w:rsidRDefault="004367E3" w:rsidP="00936770">
            <w:pPr>
              <w:widowControl/>
              <w:spacing w:after="0" w:line="276" w:lineRule="auto"/>
            </w:pPr>
          </w:p>
        </w:tc>
        <w:tc>
          <w:tcPr>
            <w:tcW w:w="425" w:type="dxa"/>
            <w:shd w:val="clear" w:color="auto" w:fill="FFFFFF"/>
          </w:tcPr>
          <w:p w:rsidR="004367E3" w:rsidRPr="00936770" w:rsidRDefault="004367E3" w:rsidP="00936770">
            <w:pPr>
              <w:widowControl/>
              <w:spacing w:after="0" w:line="276" w:lineRule="auto"/>
            </w:pPr>
          </w:p>
        </w:tc>
      </w:tr>
      <w:tr w:rsidR="004367E3" w:rsidRPr="00936770">
        <w:trPr>
          <w:cantSplit/>
          <w:trHeight w:val="480"/>
        </w:trPr>
        <w:tc>
          <w:tcPr>
            <w:tcW w:w="2341" w:type="dxa"/>
            <w:shd w:val="clear" w:color="auto" w:fill="FFFFFF"/>
          </w:tcPr>
          <w:p w:rsidR="004367E3" w:rsidRPr="00936770" w:rsidRDefault="004367E3" w:rsidP="00936770">
            <w:pPr>
              <w:widowControl/>
              <w:spacing w:after="0" w:line="276" w:lineRule="auto"/>
            </w:pPr>
          </w:p>
        </w:tc>
        <w:tc>
          <w:tcPr>
            <w:tcW w:w="1886" w:type="dxa"/>
            <w:vMerge/>
            <w:shd w:val="clear" w:color="auto" w:fill="FFFFFF"/>
          </w:tcPr>
          <w:p w:rsidR="004367E3" w:rsidRPr="00936770" w:rsidRDefault="004367E3" w:rsidP="00936770">
            <w:pPr>
              <w:pBdr>
                <w:top w:val="nil"/>
                <w:left w:val="nil"/>
                <w:bottom w:val="nil"/>
                <w:right w:val="nil"/>
                <w:between w:val="nil"/>
              </w:pBdr>
              <w:spacing w:after="0" w:line="276" w:lineRule="auto"/>
              <w:jc w:val="left"/>
            </w:pPr>
          </w:p>
        </w:tc>
        <w:tc>
          <w:tcPr>
            <w:tcW w:w="1410" w:type="dxa"/>
            <w:shd w:val="clear" w:color="auto" w:fill="FFFFFF"/>
          </w:tcPr>
          <w:p w:rsidR="004367E3" w:rsidRPr="00936770" w:rsidRDefault="004367E3" w:rsidP="00936770">
            <w:pPr>
              <w:widowControl/>
              <w:spacing w:after="0" w:line="276" w:lineRule="auto"/>
            </w:pPr>
          </w:p>
        </w:tc>
        <w:tc>
          <w:tcPr>
            <w:tcW w:w="425" w:type="dxa"/>
            <w:shd w:val="clear" w:color="auto" w:fill="FFFFFF"/>
          </w:tcPr>
          <w:p w:rsidR="004367E3" w:rsidRPr="00936770" w:rsidRDefault="004367E3" w:rsidP="00936770">
            <w:pPr>
              <w:widowControl/>
              <w:spacing w:after="0" w:line="276" w:lineRule="auto"/>
            </w:pPr>
          </w:p>
        </w:tc>
        <w:tc>
          <w:tcPr>
            <w:tcW w:w="425" w:type="dxa"/>
            <w:shd w:val="clear" w:color="auto" w:fill="FFFFFF"/>
          </w:tcPr>
          <w:p w:rsidR="004367E3" w:rsidRPr="00936770" w:rsidRDefault="004367E3" w:rsidP="00936770">
            <w:pPr>
              <w:widowControl/>
              <w:spacing w:after="0" w:line="276" w:lineRule="auto"/>
            </w:pPr>
          </w:p>
        </w:tc>
        <w:tc>
          <w:tcPr>
            <w:tcW w:w="425" w:type="dxa"/>
            <w:shd w:val="clear" w:color="auto" w:fill="FFFFFF"/>
          </w:tcPr>
          <w:p w:rsidR="004367E3" w:rsidRPr="00936770" w:rsidRDefault="004367E3" w:rsidP="00936770">
            <w:pPr>
              <w:widowControl/>
              <w:spacing w:after="0" w:line="276" w:lineRule="auto"/>
            </w:pPr>
          </w:p>
        </w:tc>
        <w:tc>
          <w:tcPr>
            <w:tcW w:w="426" w:type="dxa"/>
            <w:shd w:val="clear" w:color="auto" w:fill="FFFFFF"/>
          </w:tcPr>
          <w:p w:rsidR="004367E3" w:rsidRPr="00936770" w:rsidRDefault="004367E3" w:rsidP="00936770">
            <w:pPr>
              <w:widowControl/>
              <w:spacing w:after="0" w:line="276" w:lineRule="auto"/>
            </w:pPr>
          </w:p>
        </w:tc>
        <w:tc>
          <w:tcPr>
            <w:tcW w:w="425" w:type="dxa"/>
            <w:shd w:val="clear" w:color="auto" w:fill="FFFFFF"/>
          </w:tcPr>
          <w:p w:rsidR="004367E3" w:rsidRPr="00936770" w:rsidRDefault="004367E3" w:rsidP="00936770">
            <w:pPr>
              <w:widowControl/>
              <w:spacing w:after="0" w:line="276" w:lineRule="auto"/>
            </w:pPr>
          </w:p>
        </w:tc>
        <w:tc>
          <w:tcPr>
            <w:tcW w:w="425" w:type="dxa"/>
            <w:shd w:val="clear" w:color="auto" w:fill="FFFFFF"/>
          </w:tcPr>
          <w:p w:rsidR="004367E3" w:rsidRPr="00936770" w:rsidRDefault="004367E3" w:rsidP="00936770">
            <w:pPr>
              <w:widowControl/>
              <w:spacing w:after="0" w:line="276" w:lineRule="auto"/>
            </w:pPr>
          </w:p>
        </w:tc>
        <w:tc>
          <w:tcPr>
            <w:tcW w:w="425" w:type="dxa"/>
            <w:shd w:val="clear" w:color="auto" w:fill="FFFFFF"/>
          </w:tcPr>
          <w:p w:rsidR="004367E3" w:rsidRPr="00936770" w:rsidRDefault="004367E3" w:rsidP="00936770">
            <w:pPr>
              <w:widowControl/>
              <w:spacing w:after="0" w:line="276" w:lineRule="auto"/>
            </w:pPr>
          </w:p>
        </w:tc>
        <w:tc>
          <w:tcPr>
            <w:tcW w:w="426" w:type="dxa"/>
            <w:shd w:val="clear" w:color="auto" w:fill="FFFFFF"/>
          </w:tcPr>
          <w:p w:rsidR="004367E3" w:rsidRPr="00936770" w:rsidRDefault="004367E3" w:rsidP="00936770">
            <w:pPr>
              <w:widowControl/>
              <w:spacing w:after="0" w:line="276" w:lineRule="auto"/>
            </w:pPr>
          </w:p>
        </w:tc>
        <w:tc>
          <w:tcPr>
            <w:tcW w:w="425" w:type="dxa"/>
            <w:shd w:val="clear" w:color="auto" w:fill="FFFFFF"/>
          </w:tcPr>
          <w:p w:rsidR="004367E3" w:rsidRPr="00936770" w:rsidRDefault="004367E3" w:rsidP="00936770">
            <w:pPr>
              <w:widowControl/>
              <w:spacing w:after="0" w:line="276" w:lineRule="auto"/>
            </w:pPr>
          </w:p>
        </w:tc>
      </w:tr>
      <w:tr w:rsidR="004367E3" w:rsidRPr="00936770">
        <w:trPr>
          <w:cantSplit/>
          <w:trHeight w:val="480"/>
        </w:trPr>
        <w:tc>
          <w:tcPr>
            <w:tcW w:w="2341" w:type="dxa"/>
            <w:shd w:val="clear" w:color="auto" w:fill="FFFFFF"/>
          </w:tcPr>
          <w:p w:rsidR="004367E3" w:rsidRPr="00936770" w:rsidRDefault="004367E3" w:rsidP="00936770">
            <w:pPr>
              <w:widowControl/>
              <w:spacing w:after="0" w:line="276" w:lineRule="auto"/>
            </w:pPr>
          </w:p>
        </w:tc>
        <w:tc>
          <w:tcPr>
            <w:tcW w:w="1886" w:type="dxa"/>
            <w:vMerge/>
            <w:shd w:val="clear" w:color="auto" w:fill="FFFFFF"/>
          </w:tcPr>
          <w:p w:rsidR="004367E3" w:rsidRPr="00936770" w:rsidRDefault="004367E3" w:rsidP="00936770">
            <w:pPr>
              <w:pBdr>
                <w:top w:val="nil"/>
                <w:left w:val="nil"/>
                <w:bottom w:val="nil"/>
                <w:right w:val="nil"/>
                <w:between w:val="nil"/>
              </w:pBdr>
              <w:spacing w:after="0" w:line="276" w:lineRule="auto"/>
              <w:jc w:val="left"/>
            </w:pPr>
          </w:p>
        </w:tc>
        <w:tc>
          <w:tcPr>
            <w:tcW w:w="1410" w:type="dxa"/>
            <w:shd w:val="clear" w:color="auto" w:fill="FFFFFF"/>
          </w:tcPr>
          <w:p w:rsidR="004367E3" w:rsidRPr="00936770" w:rsidRDefault="004367E3" w:rsidP="00936770">
            <w:pPr>
              <w:widowControl/>
              <w:spacing w:after="0" w:line="276" w:lineRule="auto"/>
            </w:pPr>
          </w:p>
        </w:tc>
        <w:tc>
          <w:tcPr>
            <w:tcW w:w="425" w:type="dxa"/>
            <w:shd w:val="clear" w:color="auto" w:fill="FFFFFF"/>
          </w:tcPr>
          <w:p w:rsidR="004367E3" w:rsidRPr="00936770" w:rsidRDefault="004367E3" w:rsidP="00936770">
            <w:pPr>
              <w:widowControl/>
              <w:spacing w:after="0" w:line="276" w:lineRule="auto"/>
            </w:pPr>
          </w:p>
        </w:tc>
        <w:tc>
          <w:tcPr>
            <w:tcW w:w="425" w:type="dxa"/>
            <w:shd w:val="clear" w:color="auto" w:fill="FFFFFF"/>
          </w:tcPr>
          <w:p w:rsidR="004367E3" w:rsidRPr="00936770" w:rsidRDefault="004367E3" w:rsidP="00936770">
            <w:pPr>
              <w:widowControl/>
              <w:spacing w:after="0" w:line="276" w:lineRule="auto"/>
            </w:pPr>
          </w:p>
        </w:tc>
        <w:tc>
          <w:tcPr>
            <w:tcW w:w="425" w:type="dxa"/>
            <w:shd w:val="clear" w:color="auto" w:fill="FFFFFF"/>
          </w:tcPr>
          <w:p w:rsidR="004367E3" w:rsidRPr="00936770" w:rsidRDefault="004367E3" w:rsidP="00936770">
            <w:pPr>
              <w:widowControl/>
              <w:spacing w:after="0" w:line="276" w:lineRule="auto"/>
            </w:pPr>
          </w:p>
        </w:tc>
        <w:tc>
          <w:tcPr>
            <w:tcW w:w="426" w:type="dxa"/>
            <w:shd w:val="clear" w:color="auto" w:fill="FFFFFF"/>
          </w:tcPr>
          <w:p w:rsidR="004367E3" w:rsidRPr="00936770" w:rsidRDefault="004367E3" w:rsidP="00936770">
            <w:pPr>
              <w:widowControl/>
              <w:spacing w:after="0" w:line="276" w:lineRule="auto"/>
            </w:pPr>
          </w:p>
        </w:tc>
        <w:tc>
          <w:tcPr>
            <w:tcW w:w="425" w:type="dxa"/>
            <w:shd w:val="clear" w:color="auto" w:fill="FFFFFF"/>
          </w:tcPr>
          <w:p w:rsidR="004367E3" w:rsidRPr="00936770" w:rsidRDefault="004367E3" w:rsidP="00936770">
            <w:pPr>
              <w:widowControl/>
              <w:spacing w:after="0" w:line="276" w:lineRule="auto"/>
            </w:pPr>
          </w:p>
        </w:tc>
        <w:tc>
          <w:tcPr>
            <w:tcW w:w="425" w:type="dxa"/>
            <w:shd w:val="clear" w:color="auto" w:fill="FFFFFF"/>
          </w:tcPr>
          <w:p w:rsidR="004367E3" w:rsidRPr="00936770" w:rsidRDefault="004367E3" w:rsidP="00936770">
            <w:pPr>
              <w:widowControl/>
              <w:spacing w:after="0" w:line="276" w:lineRule="auto"/>
            </w:pPr>
          </w:p>
        </w:tc>
        <w:tc>
          <w:tcPr>
            <w:tcW w:w="425" w:type="dxa"/>
            <w:shd w:val="clear" w:color="auto" w:fill="FFFFFF"/>
          </w:tcPr>
          <w:p w:rsidR="004367E3" w:rsidRPr="00936770" w:rsidRDefault="004367E3" w:rsidP="00936770">
            <w:pPr>
              <w:widowControl/>
              <w:spacing w:after="0" w:line="276" w:lineRule="auto"/>
            </w:pPr>
          </w:p>
        </w:tc>
        <w:tc>
          <w:tcPr>
            <w:tcW w:w="426" w:type="dxa"/>
            <w:shd w:val="clear" w:color="auto" w:fill="FFFFFF"/>
          </w:tcPr>
          <w:p w:rsidR="004367E3" w:rsidRPr="00936770" w:rsidRDefault="004367E3" w:rsidP="00936770">
            <w:pPr>
              <w:widowControl/>
              <w:spacing w:after="0" w:line="276" w:lineRule="auto"/>
            </w:pPr>
          </w:p>
        </w:tc>
        <w:tc>
          <w:tcPr>
            <w:tcW w:w="425" w:type="dxa"/>
            <w:shd w:val="clear" w:color="auto" w:fill="FFFFFF"/>
          </w:tcPr>
          <w:p w:rsidR="004367E3" w:rsidRPr="00936770" w:rsidRDefault="004367E3" w:rsidP="00936770">
            <w:pPr>
              <w:widowControl/>
              <w:spacing w:after="0" w:line="276" w:lineRule="auto"/>
            </w:pPr>
          </w:p>
        </w:tc>
      </w:tr>
      <w:tr w:rsidR="004367E3" w:rsidRPr="00936770">
        <w:trPr>
          <w:cantSplit/>
          <w:trHeight w:val="480"/>
        </w:trPr>
        <w:tc>
          <w:tcPr>
            <w:tcW w:w="2341" w:type="dxa"/>
            <w:shd w:val="clear" w:color="auto" w:fill="FFFFFF"/>
          </w:tcPr>
          <w:p w:rsidR="004367E3" w:rsidRPr="00936770" w:rsidRDefault="004367E3" w:rsidP="00936770">
            <w:pPr>
              <w:widowControl/>
              <w:spacing w:after="0" w:line="276" w:lineRule="auto"/>
            </w:pPr>
          </w:p>
        </w:tc>
        <w:tc>
          <w:tcPr>
            <w:tcW w:w="1886" w:type="dxa"/>
            <w:vMerge/>
            <w:shd w:val="clear" w:color="auto" w:fill="FFFFFF"/>
          </w:tcPr>
          <w:p w:rsidR="004367E3" w:rsidRPr="00936770" w:rsidRDefault="004367E3" w:rsidP="00936770">
            <w:pPr>
              <w:pBdr>
                <w:top w:val="nil"/>
                <w:left w:val="nil"/>
                <w:bottom w:val="nil"/>
                <w:right w:val="nil"/>
                <w:between w:val="nil"/>
              </w:pBdr>
              <w:spacing w:after="0" w:line="276" w:lineRule="auto"/>
              <w:jc w:val="left"/>
            </w:pPr>
          </w:p>
        </w:tc>
        <w:tc>
          <w:tcPr>
            <w:tcW w:w="1410" w:type="dxa"/>
            <w:shd w:val="clear" w:color="auto" w:fill="FFFFFF"/>
          </w:tcPr>
          <w:p w:rsidR="004367E3" w:rsidRPr="00936770" w:rsidRDefault="004367E3" w:rsidP="00936770">
            <w:pPr>
              <w:widowControl/>
              <w:spacing w:after="0" w:line="276" w:lineRule="auto"/>
            </w:pPr>
          </w:p>
        </w:tc>
        <w:tc>
          <w:tcPr>
            <w:tcW w:w="425" w:type="dxa"/>
            <w:shd w:val="clear" w:color="auto" w:fill="FFFFFF"/>
          </w:tcPr>
          <w:p w:rsidR="004367E3" w:rsidRPr="00936770" w:rsidRDefault="004367E3" w:rsidP="00936770">
            <w:pPr>
              <w:widowControl/>
              <w:spacing w:after="0" w:line="276" w:lineRule="auto"/>
            </w:pPr>
          </w:p>
        </w:tc>
        <w:tc>
          <w:tcPr>
            <w:tcW w:w="425" w:type="dxa"/>
            <w:shd w:val="clear" w:color="auto" w:fill="FFFFFF"/>
          </w:tcPr>
          <w:p w:rsidR="004367E3" w:rsidRPr="00936770" w:rsidRDefault="004367E3" w:rsidP="00936770">
            <w:pPr>
              <w:widowControl/>
              <w:spacing w:after="0" w:line="276" w:lineRule="auto"/>
            </w:pPr>
          </w:p>
        </w:tc>
        <w:tc>
          <w:tcPr>
            <w:tcW w:w="425" w:type="dxa"/>
            <w:shd w:val="clear" w:color="auto" w:fill="FFFFFF"/>
          </w:tcPr>
          <w:p w:rsidR="004367E3" w:rsidRPr="00936770" w:rsidRDefault="004367E3" w:rsidP="00936770">
            <w:pPr>
              <w:widowControl/>
              <w:spacing w:after="0" w:line="276" w:lineRule="auto"/>
            </w:pPr>
          </w:p>
        </w:tc>
        <w:tc>
          <w:tcPr>
            <w:tcW w:w="426" w:type="dxa"/>
            <w:shd w:val="clear" w:color="auto" w:fill="FFFFFF"/>
          </w:tcPr>
          <w:p w:rsidR="004367E3" w:rsidRPr="00936770" w:rsidRDefault="004367E3" w:rsidP="00936770">
            <w:pPr>
              <w:widowControl/>
              <w:spacing w:after="0" w:line="276" w:lineRule="auto"/>
            </w:pPr>
          </w:p>
        </w:tc>
        <w:tc>
          <w:tcPr>
            <w:tcW w:w="425" w:type="dxa"/>
            <w:shd w:val="clear" w:color="auto" w:fill="FFFFFF"/>
          </w:tcPr>
          <w:p w:rsidR="004367E3" w:rsidRPr="00936770" w:rsidRDefault="004367E3" w:rsidP="00936770">
            <w:pPr>
              <w:widowControl/>
              <w:spacing w:after="0" w:line="276" w:lineRule="auto"/>
            </w:pPr>
          </w:p>
        </w:tc>
        <w:tc>
          <w:tcPr>
            <w:tcW w:w="425" w:type="dxa"/>
            <w:shd w:val="clear" w:color="auto" w:fill="FFFFFF"/>
          </w:tcPr>
          <w:p w:rsidR="004367E3" w:rsidRPr="00936770" w:rsidRDefault="004367E3" w:rsidP="00936770">
            <w:pPr>
              <w:widowControl/>
              <w:spacing w:after="0" w:line="276" w:lineRule="auto"/>
            </w:pPr>
          </w:p>
        </w:tc>
        <w:tc>
          <w:tcPr>
            <w:tcW w:w="425" w:type="dxa"/>
            <w:shd w:val="clear" w:color="auto" w:fill="FFFFFF"/>
          </w:tcPr>
          <w:p w:rsidR="004367E3" w:rsidRPr="00936770" w:rsidRDefault="004367E3" w:rsidP="00936770">
            <w:pPr>
              <w:widowControl/>
              <w:spacing w:after="0" w:line="276" w:lineRule="auto"/>
            </w:pPr>
          </w:p>
        </w:tc>
        <w:tc>
          <w:tcPr>
            <w:tcW w:w="426" w:type="dxa"/>
            <w:shd w:val="clear" w:color="auto" w:fill="FFFFFF"/>
          </w:tcPr>
          <w:p w:rsidR="004367E3" w:rsidRPr="00936770" w:rsidRDefault="004367E3" w:rsidP="00936770">
            <w:pPr>
              <w:widowControl/>
              <w:spacing w:after="0" w:line="276" w:lineRule="auto"/>
            </w:pPr>
          </w:p>
        </w:tc>
        <w:tc>
          <w:tcPr>
            <w:tcW w:w="425" w:type="dxa"/>
            <w:shd w:val="clear" w:color="auto" w:fill="FFFFFF"/>
          </w:tcPr>
          <w:p w:rsidR="004367E3" w:rsidRPr="00936770" w:rsidRDefault="004367E3" w:rsidP="00936770">
            <w:pPr>
              <w:widowControl/>
              <w:spacing w:after="0" w:line="276" w:lineRule="auto"/>
            </w:pPr>
          </w:p>
        </w:tc>
      </w:tr>
    </w:tbl>
    <w:p w:rsidR="004367E3" w:rsidRPr="00936770" w:rsidRDefault="008D7E36" w:rsidP="00936770">
      <w:pPr>
        <w:widowControl/>
        <w:spacing w:after="0" w:line="276" w:lineRule="auto"/>
      </w:pPr>
      <w:r w:rsidRPr="00936770">
        <w:tab/>
      </w:r>
    </w:p>
    <w:p w:rsidR="004367E3" w:rsidRPr="00936770" w:rsidRDefault="008D7E36" w:rsidP="00936770">
      <w:pPr>
        <w:widowControl/>
        <w:spacing w:after="0" w:line="276" w:lineRule="auto"/>
      </w:pPr>
      <w:r w:rsidRPr="00936770">
        <w:rPr>
          <w:b/>
        </w:rPr>
        <w:t xml:space="preserve">VI. DOCUMENTOS OBLIGATORIOS A ACOMPAÑAR A LA POSTULACIÓN </w:t>
      </w:r>
    </w:p>
    <w:p w:rsidR="004367E3" w:rsidRPr="00936770" w:rsidRDefault="008D7E36" w:rsidP="00936770">
      <w:pPr>
        <w:widowControl/>
        <w:numPr>
          <w:ilvl w:val="0"/>
          <w:numId w:val="11"/>
        </w:numPr>
        <w:spacing w:after="0" w:line="276" w:lineRule="auto"/>
      </w:pPr>
      <w:r w:rsidRPr="00936770">
        <w:t>Declaración Jurada Simple, debidamente firmada por representante legal</w:t>
      </w:r>
    </w:p>
    <w:p w:rsidR="004367E3" w:rsidRPr="00936770" w:rsidRDefault="008D7E36" w:rsidP="00936770">
      <w:pPr>
        <w:widowControl/>
        <w:numPr>
          <w:ilvl w:val="0"/>
          <w:numId w:val="11"/>
        </w:numPr>
        <w:spacing w:after="0" w:line="276" w:lineRule="auto"/>
      </w:pPr>
      <w:r w:rsidRPr="00936770">
        <w:t>En el caso de las Instituciones Privadas se deben adjuntar los estatutos, acta de constitución u otro según corresponda donde conste el objeto social actualizado de la misma.</w:t>
      </w:r>
    </w:p>
    <w:p w:rsidR="004367E3" w:rsidRPr="00936770" w:rsidRDefault="008D7E36" w:rsidP="00936770">
      <w:pPr>
        <w:numPr>
          <w:ilvl w:val="0"/>
          <w:numId w:val="11"/>
        </w:numPr>
        <w:spacing w:after="0" w:line="276" w:lineRule="auto"/>
      </w:pPr>
      <w:r w:rsidRPr="00936770">
        <w:t>Copia simple del Certificado emitido por el organismo competente, donde conste la personería del/de la Representante legal y/o instrumento público donde consten las facultades para suscribir convenios. En caso de ser Universidad Pública, se deberá acompañar el Decreto de nombramiento del/de la Rector/a. Dichos documentos deben estar vigentes, esto es, su fecha de emisión no debe superar los sesenta (60) días anteriores a la fecha de cierre de las postulaciones.</w:t>
      </w:r>
    </w:p>
    <w:p w:rsidR="004367E3" w:rsidRPr="00936770" w:rsidRDefault="008D7E36" w:rsidP="00936770">
      <w:pPr>
        <w:numPr>
          <w:ilvl w:val="0"/>
          <w:numId w:val="11"/>
        </w:numPr>
        <w:spacing w:after="0" w:line="276" w:lineRule="auto"/>
      </w:pPr>
      <w:r w:rsidRPr="00936770">
        <w:t>Certificado que acredite la vigencia de la entidad postulante donde conste</w:t>
      </w:r>
      <w:r w:rsidR="00BF088E" w:rsidRPr="00936770">
        <w:t>, además,</w:t>
      </w:r>
      <w:r w:rsidRPr="00936770">
        <w:t xml:space="preserve"> la antigüedad de la misma, cuya fecha de emisión sea dentro de los </w:t>
      </w:r>
      <w:r w:rsidRPr="00936770">
        <w:rPr>
          <w:b/>
        </w:rPr>
        <w:t>treinta (30) días anteriores a la fecha de cierre</w:t>
      </w:r>
      <w:r w:rsidRPr="00936770">
        <w:t xml:space="preserve"> de las Postulaciones.</w:t>
      </w:r>
    </w:p>
    <w:p w:rsidR="004367E3" w:rsidRPr="00936770" w:rsidRDefault="008D7E36" w:rsidP="00936770">
      <w:pPr>
        <w:widowControl/>
        <w:numPr>
          <w:ilvl w:val="0"/>
          <w:numId w:val="11"/>
        </w:numPr>
        <w:spacing w:after="0" w:line="276" w:lineRule="auto"/>
      </w:pPr>
      <w:r w:rsidRPr="00936770">
        <w:t>Fotocopia simple, por ambos lados, de Cédula de Identidad de Representante Legal.</w:t>
      </w:r>
    </w:p>
    <w:p w:rsidR="004367E3" w:rsidRPr="00936770" w:rsidRDefault="008D7E36" w:rsidP="00936770">
      <w:pPr>
        <w:widowControl/>
        <w:numPr>
          <w:ilvl w:val="0"/>
          <w:numId w:val="11"/>
        </w:numPr>
        <w:spacing w:after="0" w:line="276" w:lineRule="auto"/>
      </w:pPr>
      <w:r w:rsidRPr="00936770">
        <w:t xml:space="preserve">Fotocopia simple de Rol Único Tributario (RUT) de la entidad postulante. </w:t>
      </w:r>
    </w:p>
    <w:p w:rsidR="004367E3" w:rsidRPr="00936770" w:rsidRDefault="008D7E36" w:rsidP="00936770">
      <w:pPr>
        <w:numPr>
          <w:ilvl w:val="0"/>
          <w:numId w:val="11"/>
        </w:numPr>
        <w:spacing w:after="0" w:line="276" w:lineRule="auto"/>
      </w:pPr>
      <w:r w:rsidRPr="00936770">
        <w:t>Documento que certifique cuenta bancaria detallando el nombre de la institución bancaria, el número, tipo de cuenta, RUT de la entidad.</w:t>
      </w:r>
    </w:p>
    <w:p w:rsidR="004367E3" w:rsidRPr="00936770" w:rsidRDefault="008D7E36" w:rsidP="00936770">
      <w:pPr>
        <w:numPr>
          <w:ilvl w:val="0"/>
          <w:numId w:val="11"/>
        </w:numPr>
        <w:spacing w:after="0" w:line="276" w:lineRule="auto"/>
      </w:pPr>
      <w:r w:rsidRPr="00936770">
        <w:t>Currículum de Equipo Ejecutor.</w:t>
      </w:r>
    </w:p>
    <w:p w:rsidR="004367E3" w:rsidRPr="00936770" w:rsidRDefault="008D7E36" w:rsidP="00936770">
      <w:pPr>
        <w:widowControl/>
        <w:numPr>
          <w:ilvl w:val="0"/>
          <w:numId w:val="11"/>
        </w:numPr>
        <w:spacing w:after="0" w:line="276" w:lineRule="auto"/>
      </w:pPr>
      <w:r w:rsidRPr="00936770">
        <w:t>Certificado que acredite la experiencia de la entidad postulante en el desarrollo de postgrado, cursos, seminarios, talleres, proyectos, estudios e informes, según sea el caso.</w:t>
      </w:r>
    </w:p>
    <w:p w:rsidR="004367E3" w:rsidRPr="00936770" w:rsidRDefault="004367E3" w:rsidP="00936770">
      <w:pPr>
        <w:spacing w:after="0" w:line="276" w:lineRule="auto"/>
      </w:pPr>
    </w:p>
    <w:p w:rsidR="004367E3" w:rsidRPr="00936770" w:rsidRDefault="004367E3" w:rsidP="00936770">
      <w:pPr>
        <w:spacing w:after="0" w:line="276" w:lineRule="auto"/>
      </w:pPr>
    </w:p>
    <w:p w:rsidR="004367E3" w:rsidRPr="00936770" w:rsidRDefault="004367E3" w:rsidP="00936770">
      <w:pPr>
        <w:spacing w:after="0" w:line="276" w:lineRule="auto"/>
        <w:ind w:left="720"/>
      </w:pPr>
    </w:p>
    <w:p w:rsidR="004367E3" w:rsidRPr="00936770" w:rsidRDefault="008D7E36" w:rsidP="00936770">
      <w:pPr>
        <w:pStyle w:val="Ttulo2"/>
        <w:spacing w:before="0" w:after="0" w:line="276" w:lineRule="auto"/>
        <w:jc w:val="center"/>
        <w:rPr>
          <w:color w:val="365F91" w:themeColor="accent1" w:themeShade="BF"/>
          <w:sz w:val="22"/>
          <w:szCs w:val="22"/>
        </w:rPr>
      </w:pPr>
      <w:r w:rsidRPr="00936770">
        <w:rPr>
          <w:sz w:val="22"/>
          <w:szCs w:val="22"/>
        </w:rPr>
        <w:br w:type="page"/>
      </w:r>
      <w:bookmarkStart w:id="79" w:name="_Toc146703328"/>
      <w:r w:rsidRPr="00936770">
        <w:rPr>
          <w:color w:val="365F91" w:themeColor="accent1" w:themeShade="BF"/>
          <w:sz w:val="22"/>
          <w:szCs w:val="22"/>
        </w:rPr>
        <w:t>Anexo Nº2:</w:t>
      </w:r>
      <w:bookmarkStart w:id="80" w:name="_2g1redyiu08c" w:colFirst="0" w:colLast="0"/>
      <w:bookmarkEnd w:id="80"/>
      <w:r w:rsidR="00B310D2" w:rsidRPr="00936770">
        <w:rPr>
          <w:color w:val="365F91" w:themeColor="accent1" w:themeShade="BF"/>
          <w:sz w:val="22"/>
          <w:szCs w:val="22"/>
        </w:rPr>
        <w:t xml:space="preserve"> </w:t>
      </w:r>
      <w:r w:rsidRPr="00936770">
        <w:rPr>
          <w:color w:val="365F91" w:themeColor="accent1" w:themeShade="BF"/>
          <w:sz w:val="22"/>
          <w:szCs w:val="22"/>
        </w:rPr>
        <w:t>PRESUPUESTO</w:t>
      </w:r>
      <w:bookmarkEnd w:id="79"/>
    </w:p>
    <w:p w:rsidR="000556FD" w:rsidRPr="00936770" w:rsidRDefault="000556FD" w:rsidP="00936770">
      <w:pPr>
        <w:spacing w:after="0" w:line="276" w:lineRule="auto"/>
      </w:pPr>
    </w:p>
    <w:tbl>
      <w:tblPr>
        <w:tblStyle w:val="af0"/>
        <w:tblW w:w="9001" w:type="dxa"/>
        <w:jc w:val="center"/>
        <w:tblInd w:w="0" w:type="dxa"/>
        <w:tblLayout w:type="fixed"/>
        <w:tblLook w:val="0000" w:firstRow="0" w:lastRow="0" w:firstColumn="0" w:lastColumn="0" w:noHBand="0" w:noVBand="0"/>
      </w:tblPr>
      <w:tblGrid>
        <w:gridCol w:w="2480"/>
        <w:gridCol w:w="1134"/>
        <w:gridCol w:w="992"/>
        <w:gridCol w:w="709"/>
        <w:gridCol w:w="1134"/>
        <w:gridCol w:w="1276"/>
        <w:gridCol w:w="1276"/>
      </w:tblGrid>
      <w:tr w:rsidR="004367E3" w:rsidRPr="00936770">
        <w:trPr>
          <w:cantSplit/>
          <w:trHeight w:val="300"/>
          <w:jc w:val="center"/>
        </w:trPr>
        <w:tc>
          <w:tcPr>
            <w:tcW w:w="2480" w:type="dxa"/>
            <w:vMerge w:val="restart"/>
            <w:tcBorders>
              <w:top w:val="single" w:sz="4" w:space="0" w:color="000000"/>
              <w:left w:val="single" w:sz="4" w:space="0" w:color="000000"/>
              <w:bottom w:val="single" w:sz="4" w:space="0" w:color="000000"/>
              <w:right w:val="single" w:sz="4" w:space="0" w:color="000000"/>
            </w:tcBorders>
            <w:shd w:val="clear" w:color="auto" w:fill="C0C0C0"/>
            <w:vAlign w:val="center"/>
          </w:tcPr>
          <w:p w:rsidR="004367E3" w:rsidRPr="00936770" w:rsidRDefault="008D7E36" w:rsidP="00936770">
            <w:pPr>
              <w:spacing w:after="0" w:line="276" w:lineRule="auto"/>
              <w:jc w:val="center"/>
              <w:rPr>
                <w:color w:val="000000"/>
              </w:rPr>
            </w:pPr>
            <w:r w:rsidRPr="00936770">
              <w:rPr>
                <w:b/>
                <w:color w:val="000000"/>
              </w:rPr>
              <w:t>Ítem</w:t>
            </w:r>
          </w:p>
        </w:tc>
        <w:tc>
          <w:tcPr>
            <w:tcW w:w="2835" w:type="dxa"/>
            <w:gridSpan w:val="3"/>
            <w:tcBorders>
              <w:top w:val="single" w:sz="4" w:space="0" w:color="000000"/>
              <w:left w:val="nil"/>
              <w:bottom w:val="single" w:sz="4" w:space="0" w:color="000000"/>
              <w:right w:val="single" w:sz="4" w:space="0" w:color="000000"/>
            </w:tcBorders>
            <w:shd w:val="clear" w:color="auto" w:fill="C0C0C0"/>
            <w:vAlign w:val="center"/>
          </w:tcPr>
          <w:p w:rsidR="004367E3" w:rsidRPr="00936770" w:rsidRDefault="008D7E36" w:rsidP="00936770">
            <w:pPr>
              <w:spacing w:after="0" w:line="276" w:lineRule="auto"/>
              <w:jc w:val="center"/>
              <w:rPr>
                <w:color w:val="000000"/>
              </w:rPr>
            </w:pPr>
            <w:r w:rsidRPr="00936770">
              <w:rPr>
                <w:b/>
                <w:color w:val="000000"/>
              </w:rPr>
              <w:t>Costos</w:t>
            </w:r>
          </w:p>
        </w:tc>
        <w:tc>
          <w:tcPr>
            <w:tcW w:w="3686" w:type="dxa"/>
            <w:gridSpan w:val="3"/>
            <w:tcBorders>
              <w:top w:val="single" w:sz="4" w:space="0" w:color="000000"/>
              <w:left w:val="nil"/>
              <w:bottom w:val="single" w:sz="4" w:space="0" w:color="000000"/>
              <w:right w:val="single" w:sz="4" w:space="0" w:color="000000"/>
            </w:tcBorders>
            <w:shd w:val="clear" w:color="auto" w:fill="C0C0C0"/>
            <w:vAlign w:val="center"/>
          </w:tcPr>
          <w:p w:rsidR="004367E3" w:rsidRPr="00936770" w:rsidRDefault="008D7E36" w:rsidP="00936770">
            <w:pPr>
              <w:spacing w:after="0" w:line="276" w:lineRule="auto"/>
              <w:jc w:val="center"/>
              <w:rPr>
                <w:color w:val="000000"/>
              </w:rPr>
            </w:pPr>
            <w:r w:rsidRPr="00936770">
              <w:rPr>
                <w:b/>
                <w:color w:val="000000"/>
              </w:rPr>
              <w:t>Origen de financiamiento</w:t>
            </w:r>
          </w:p>
        </w:tc>
      </w:tr>
      <w:tr w:rsidR="004367E3" w:rsidRPr="00936770">
        <w:trPr>
          <w:cantSplit/>
          <w:trHeight w:val="720"/>
          <w:jc w:val="center"/>
        </w:trPr>
        <w:tc>
          <w:tcPr>
            <w:tcW w:w="2480" w:type="dxa"/>
            <w:vMerge/>
            <w:tcBorders>
              <w:top w:val="single" w:sz="4" w:space="0" w:color="000000"/>
              <w:left w:val="single" w:sz="4" w:space="0" w:color="000000"/>
              <w:bottom w:val="single" w:sz="4" w:space="0" w:color="000000"/>
              <w:right w:val="single" w:sz="4" w:space="0" w:color="000000"/>
            </w:tcBorders>
            <w:shd w:val="clear" w:color="auto" w:fill="C0C0C0"/>
            <w:vAlign w:val="center"/>
          </w:tcPr>
          <w:p w:rsidR="004367E3" w:rsidRPr="00936770" w:rsidRDefault="004367E3" w:rsidP="00936770">
            <w:pPr>
              <w:pBdr>
                <w:top w:val="nil"/>
                <w:left w:val="nil"/>
                <w:bottom w:val="nil"/>
                <w:right w:val="nil"/>
                <w:between w:val="nil"/>
              </w:pBdr>
              <w:spacing w:after="0" w:line="276" w:lineRule="auto"/>
              <w:jc w:val="left"/>
              <w:rPr>
                <w:color w:val="000000"/>
              </w:rPr>
            </w:pPr>
          </w:p>
        </w:tc>
        <w:tc>
          <w:tcPr>
            <w:tcW w:w="1134" w:type="dxa"/>
            <w:tcBorders>
              <w:top w:val="nil"/>
              <w:left w:val="nil"/>
              <w:bottom w:val="single" w:sz="4" w:space="0" w:color="000000"/>
              <w:right w:val="single" w:sz="4" w:space="0" w:color="000000"/>
            </w:tcBorders>
            <w:shd w:val="clear" w:color="auto" w:fill="C0C0C0"/>
            <w:vAlign w:val="center"/>
          </w:tcPr>
          <w:p w:rsidR="004367E3" w:rsidRPr="00936770" w:rsidRDefault="008D7E36" w:rsidP="00936770">
            <w:pPr>
              <w:spacing w:after="0" w:line="276" w:lineRule="auto"/>
              <w:jc w:val="center"/>
              <w:rPr>
                <w:color w:val="000000"/>
              </w:rPr>
            </w:pPr>
            <w:r w:rsidRPr="00936770">
              <w:rPr>
                <w:b/>
                <w:color w:val="000000"/>
              </w:rPr>
              <w:t>Cantidad</w:t>
            </w:r>
          </w:p>
        </w:tc>
        <w:tc>
          <w:tcPr>
            <w:tcW w:w="992" w:type="dxa"/>
            <w:tcBorders>
              <w:top w:val="nil"/>
              <w:left w:val="nil"/>
              <w:bottom w:val="single" w:sz="4" w:space="0" w:color="000000"/>
              <w:right w:val="single" w:sz="4" w:space="0" w:color="000000"/>
            </w:tcBorders>
            <w:shd w:val="clear" w:color="auto" w:fill="C0C0C0"/>
            <w:vAlign w:val="center"/>
          </w:tcPr>
          <w:p w:rsidR="004367E3" w:rsidRPr="00936770" w:rsidRDefault="008D7E36" w:rsidP="00936770">
            <w:pPr>
              <w:spacing w:after="0" w:line="276" w:lineRule="auto"/>
              <w:jc w:val="center"/>
              <w:rPr>
                <w:color w:val="000000"/>
              </w:rPr>
            </w:pPr>
            <w:r w:rsidRPr="00936770">
              <w:rPr>
                <w:b/>
                <w:color w:val="000000"/>
              </w:rPr>
              <w:t>Valor unitario</w:t>
            </w:r>
          </w:p>
        </w:tc>
        <w:tc>
          <w:tcPr>
            <w:tcW w:w="709" w:type="dxa"/>
            <w:tcBorders>
              <w:top w:val="nil"/>
              <w:left w:val="nil"/>
              <w:bottom w:val="single" w:sz="4" w:space="0" w:color="000000"/>
              <w:right w:val="single" w:sz="4" w:space="0" w:color="000000"/>
            </w:tcBorders>
            <w:shd w:val="clear" w:color="auto" w:fill="C0C0C0"/>
            <w:vAlign w:val="center"/>
          </w:tcPr>
          <w:p w:rsidR="004367E3" w:rsidRPr="00936770" w:rsidRDefault="008D7E36" w:rsidP="00936770">
            <w:pPr>
              <w:spacing w:after="0" w:line="276" w:lineRule="auto"/>
              <w:jc w:val="center"/>
              <w:rPr>
                <w:color w:val="000000"/>
              </w:rPr>
            </w:pPr>
            <w:r w:rsidRPr="00936770">
              <w:rPr>
                <w:b/>
                <w:color w:val="000000"/>
              </w:rPr>
              <w:t>Total</w:t>
            </w:r>
          </w:p>
        </w:tc>
        <w:tc>
          <w:tcPr>
            <w:tcW w:w="1134" w:type="dxa"/>
            <w:tcBorders>
              <w:top w:val="nil"/>
              <w:left w:val="nil"/>
              <w:bottom w:val="single" w:sz="4" w:space="0" w:color="000000"/>
              <w:right w:val="single" w:sz="4" w:space="0" w:color="000000"/>
            </w:tcBorders>
            <w:shd w:val="clear" w:color="auto" w:fill="A6A6A6"/>
            <w:vAlign w:val="center"/>
          </w:tcPr>
          <w:p w:rsidR="004367E3" w:rsidRPr="00936770" w:rsidRDefault="008D7E36" w:rsidP="00936770">
            <w:pPr>
              <w:spacing w:after="0" w:line="276" w:lineRule="auto"/>
              <w:jc w:val="center"/>
              <w:rPr>
                <w:color w:val="000000"/>
              </w:rPr>
            </w:pPr>
            <w:r w:rsidRPr="00936770">
              <w:rPr>
                <w:b/>
                <w:color w:val="000000"/>
              </w:rPr>
              <w:t>Solicitado a SENADIS</w:t>
            </w:r>
          </w:p>
        </w:tc>
        <w:tc>
          <w:tcPr>
            <w:tcW w:w="1276" w:type="dxa"/>
            <w:tcBorders>
              <w:top w:val="nil"/>
              <w:left w:val="nil"/>
              <w:bottom w:val="single" w:sz="4" w:space="0" w:color="000000"/>
              <w:right w:val="single" w:sz="4" w:space="0" w:color="000000"/>
            </w:tcBorders>
            <w:shd w:val="clear" w:color="auto" w:fill="C0C0C0"/>
            <w:vAlign w:val="center"/>
          </w:tcPr>
          <w:p w:rsidR="004367E3" w:rsidRPr="00936770" w:rsidRDefault="008D7E36" w:rsidP="00936770">
            <w:pPr>
              <w:spacing w:after="0" w:line="276" w:lineRule="auto"/>
              <w:jc w:val="center"/>
              <w:rPr>
                <w:color w:val="000000"/>
              </w:rPr>
            </w:pPr>
            <w:r w:rsidRPr="00936770">
              <w:rPr>
                <w:b/>
                <w:color w:val="000000"/>
              </w:rPr>
              <w:t>Aportes propios</w:t>
            </w:r>
          </w:p>
        </w:tc>
        <w:tc>
          <w:tcPr>
            <w:tcW w:w="1276" w:type="dxa"/>
            <w:tcBorders>
              <w:top w:val="nil"/>
              <w:left w:val="nil"/>
              <w:bottom w:val="single" w:sz="4" w:space="0" w:color="000000"/>
              <w:right w:val="single" w:sz="4" w:space="0" w:color="000000"/>
            </w:tcBorders>
            <w:shd w:val="clear" w:color="auto" w:fill="C0C0C0"/>
            <w:vAlign w:val="center"/>
          </w:tcPr>
          <w:p w:rsidR="004367E3" w:rsidRPr="00936770" w:rsidRDefault="008D7E36" w:rsidP="00936770">
            <w:pPr>
              <w:spacing w:after="0" w:line="276" w:lineRule="auto"/>
              <w:jc w:val="center"/>
              <w:rPr>
                <w:color w:val="000000"/>
              </w:rPr>
            </w:pPr>
            <w:r w:rsidRPr="00936770">
              <w:rPr>
                <w:b/>
                <w:color w:val="000000"/>
              </w:rPr>
              <w:t>Aportes de terceras partes</w:t>
            </w:r>
          </w:p>
        </w:tc>
      </w:tr>
      <w:tr w:rsidR="004367E3" w:rsidRPr="00936770">
        <w:trPr>
          <w:trHeight w:val="300"/>
          <w:jc w:val="center"/>
        </w:trPr>
        <w:tc>
          <w:tcPr>
            <w:tcW w:w="9001" w:type="dxa"/>
            <w:gridSpan w:val="7"/>
            <w:tcBorders>
              <w:top w:val="single" w:sz="4" w:space="0" w:color="000000"/>
              <w:left w:val="single" w:sz="4" w:space="0" w:color="000000"/>
              <w:bottom w:val="single" w:sz="4" w:space="0" w:color="000000"/>
              <w:right w:val="single" w:sz="4" w:space="0" w:color="000000"/>
            </w:tcBorders>
            <w:vAlign w:val="center"/>
          </w:tcPr>
          <w:p w:rsidR="004367E3" w:rsidRPr="00936770" w:rsidRDefault="008D7E36" w:rsidP="00936770">
            <w:pPr>
              <w:spacing w:after="0" w:line="276" w:lineRule="auto"/>
              <w:rPr>
                <w:color w:val="000000"/>
              </w:rPr>
            </w:pPr>
            <w:r w:rsidRPr="00936770">
              <w:rPr>
                <w:b/>
                <w:color w:val="000000"/>
              </w:rPr>
              <w:t> </w:t>
            </w:r>
          </w:p>
        </w:tc>
      </w:tr>
      <w:tr w:rsidR="004367E3" w:rsidRPr="00936770">
        <w:trPr>
          <w:trHeight w:val="300"/>
          <w:jc w:val="center"/>
        </w:trPr>
        <w:tc>
          <w:tcPr>
            <w:tcW w:w="9001" w:type="dxa"/>
            <w:gridSpan w:val="7"/>
            <w:tcBorders>
              <w:top w:val="single" w:sz="4" w:space="0" w:color="000000"/>
              <w:left w:val="single" w:sz="4" w:space="0" w:color="000000"/>
              <w:bottom w:val="single" w:sz="4" w:space="0" w:color="000000"/>
              <w:right w:val="single" w:sz="4" w:space="0" w:color="000000"/>
            </w:tcBorders>
            <w:shd w:val="clear" w:color="auto" w:fill="C0C0C0"/>
            <w:vAlign w:val="center"/>
          </w:tcPr>
          <w:p w:rsidR="004367E3" w:rsidRPr="00936770" w:rsidRDefault="008D7E36" w:rsidP="00936770">
            <w:pPr>
              <w:spacing w:after="0" w:line="276" w:lineRule="auto"/>
              <w:rPr>
                <w:color w:val="000000"/>
              </w:rPr>
            </w:pPr>
            <w:r w:rsidRPr="00936770">
              <w:rPr>
                <w:b/>
                <w:color w:val="000000"/>
              </w:rPr>
              <w:t>INVERSIÓN</w:t>
            </w:r>
          </w:p>
        </w:tc>
      </w:tr>
      <w:tr w:rsidR="004367E3" w:rsidRPr="00936770">
        <w:trPr>
          <w:trHeight w:val="300"/>
          <w:jc w:val="center"/>
        </w:trPr>
        <w:tc>
          <w:tcPr>
            <w:tcW w:w="2480" w:type="dxa"/>
            <w:tcBorders>
              <w:top w:val="nil"/>
              <w:left w:val="single" w:sz="4" w:space="0" w:color="000000"/>
              <w:bottom w:val="single" w:sz="4" w:space="0" w:color="000000"/>
              <w:right w:val="nil"/>
            </w:tcBorders>
            <w:shd w:val="clear" w:color="auto" w:fill="FFFFFF"/>
            <w:vAlign w:val="center"/>
          </w:tcPr>
          <w:p w:rsidR="004367E3" w:rsidRPr="00936770" w:rsidRDefault="008D7E36" w:rsidP="00936770">
            <w:pPr>
              <w:spacing w:after="0" w:line="276" w:lineRule="auto"/>
              <w:jc w:val="left"/>
              <w:rPr>
                <w:color w:val="000000"/>
              </w:rPr>
            </w:pPr>
            <w:r w:rsidRPr="00936770">
              <w:rPr>
                <w:color w:val="000000"/>
              </w:rPr>
              <w:t>A. Infraestructura</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4367E3" w:rsidRPr="00936770" w:rsidRDefault="008D7E36" w:rsidP="00936770">
            <w:pPr>
              <w:spacing w:after="0" w:line="276" w:lineRule="auto"/>
              <w:rPr>
                <w:color w:val="000000"/>
              </w:rPr>
            </w:pPr>
            <w:r w:rsidRPr="00936770">
              <w:rPr>
                <w:color w:val="000000"/>
              </w:rPr>
              <w:t> </w:t>
            </w:r>
          </w:p>
        </w:tc>
        <w:tc>
          <w:tcPr>
            <w:tcW w:w="992" w:type="dxa"/>
            <w:tcBorders>
              <w:top w:val="nil"/>
              <w:left w:val="nil"/>
              <w:bottom w:val="single" w:sz="4" w:space="0" w:color="000000"/>
              <w:right w:val="single" w:sz="4" w:space="0" w:color="000000"/>
            </w:tcBorders>
            <w:shd w:val="clear" w:color="auto" w:fill="FFFFFF"/>
            <w:vAlign w:val="center"/>
          </w:tcPr>
          <w:p w:rsidR="004367E3" w:rsidRPr="00936770" w:rsidRDefault="008D7E36" w:rsidP="00936770">
            <w:pPr>
              <w:spacing w:after="0" w:line="276" w:lineRule="auto"/>
              <w:rPr>
                <w:color w:val="000000"/>
              </w:rPr>
            </w:pPr>
            <w:r w:rsidRPr="00936770">
              <w:rPr>
                <w:color w:val="000000"/>
              </w:rPr>
              <w:t> </w:t>
            </w:r>
          </w:p>
        </w:tc>
        <w:tc>
          <w:tcPr>
            <w:tcW w:w="709" w:type="dxa"/>
            <w:tcBorders>
              <w:top w:val="nil"/>
              <w:left w:val="nil"/>
              <w:bottom w:val="single" w:sz="4" w:space="0" w:color="000000"/>
              <w:right w:val="single" w:sz="4" w:space="0" w:color="000000"/>
            </w:tcBorders>
            <w:shd w:val="clear" w:color="auto" w:fill="D8D8D8"/>
            <w:vAlign w:val="center"/>
          </w:tcPr>
          <w:p w:rsidR="004367E3" w:rsidRPr="00936770" w:rsidRDefault="008D7E36" w:rsidP="00936770">
            <w:pPr>
              <w:spacing w:after="0" w:line="276" w:lineRule="auto"/>
              <w:rPr>
                <w:color w:val="000000"/>
              </w:rPr>
            </w:pPr>
            <w:r w:rsidRPr="00936770">
              <w:rPr>
                <w:color w:val="000000"/>
              </w:rPr>
              <w:t> </w:t>
            </w:r>
          </w:p>
        </w:tc>
        <w:tc>
          <w:tcPr>
            <w:tcW w:w="1134" w:type="dxa"/>
            <w:tcBorders>
              <w:top w:val="nil"/>
              <w:left w:val="nil"/>
              <w:bottom w:val="single" w:sz="4" w:space="0" w:color="000000"/>
              <w:right w:val="single" w:sz="4" w:space="0" w:color="000000"/>
            </w:tcBorders>
            <w:shd w:val="clear" w:color="auto" w:fill="A5A5A5"/>
            <w:vAlign w:val="center"/>
          </w:tcPr>
          <w:p w:rsidR="004367E3" w:rsidRPr="00936770" w:rsidRDefault="008D7E36" w:rsidP="00936770">
            <w:pPr>
              <w:spacing w:after="0" w:line="276" w:lineRule="auto"/>
              <w:rPr>
                <w:color w:val="000000"/>
              </w:rPr>
            </w:pPr>
            <w:r w:rsidRPr="00936770">
              <w:rPr>
                <w:color w:val="000000"/>
              </w:rPr>
              <w:t>$</w:t>
            </w:r>
          </w:p>
        </w:tc>
        <w:tc>
          <w:tcPr>
            <w:tcW w:w="1276" w:type="dxa"/>
            <w:tcBorders>
              <w:top w:val="nil"/>
              <w:left w:val="nil"/>
              <w:bottom w:val="single" w:sz="4" w:space="0" w:color="000000"/>
              <w:right w:val="single" w:sz="4" w:space="0" w:color="000000"/>
            </w:tcBorders>
            <w:shd w:val="clear" w:color="auto" w:fill="FFFFFF"/>
            <w:vAlign w:val="center"/>
          </w:tcPr>
          <w:p w:rsidR="004367E3" w:rsidRPr="00936770" w:rsidRDefault="008D7E36" w:rsidP="00936770">
            <w:pPr>
              <w:spacing w:after="0" w:line="276" w:lineRule="auto"/>
              <w:rPr>
                <w:color w:val="000000"/>
              </w:rPr>
            </w:pPr>
            <w:r w:rsidRPr="00936770">
              <w:rPr>
                <w:color w:val="000000"/>
              </w:rPr>
              <w:t>$</w:t>
            </w:r>
          </w:p>
        </w:tc>
        <w:tc>
          <w:tcPr>
            <w:tcW w:w="1276" w:type="dxa"/>
            <w:tcBorders>
              <w:top w:val="nil"/>
              <w:left w:val="nil"/>
              <w:bottom w:val="single" w:sz="4" w:space="0" w:color="000000"/>
              <w:right w:val="single" w:sz="4" w:space="0" w:color="000000"/>
            </w:tcBorders>
            <w:shd w:val="clear" w:color="auto" w:fill="FFFFFF"/>
            <w:vAlign w:val="center"/>
          </w:tcPr>
          <w:p w:rsidR="004367E3" w:rsidRPr="00936770" w:rsidRDefault="008D7E36" w:rsidP="00936770">
            <w:pPr>
              <w:spacing w:after="0" w:line="276" w:lineRule="auto"/>
              <w:rPr>
                <w:color w:val="000000"/>
              </w:rPr>
            </w:pPr>
            <w:r w:rsidRPr="00936770">
              <w:rPr>
                <w:color w:val="000000"/>
              </w:rPr>
              <w:t>$ </w:t>
            </w:r>
          </w:p>
        </w:tc>
      </w:tr>
      <w:tr w:rsidR="004367E3" w:rsidRPr="00936770">
        <w:trPr>
          <w:trHeight w:val="300"/>
          <w:jc w:val="center"/>
        </w:trPr>
        <w:tc>
          <w:tcPr>
            <w:tcW w:w="2480" w:type="dxa"/>
            <w:tcBorders>
              <w:top w:val="nil"/>
              <w:left w:val="single" w:sz="4" w:space="0" w:color="000000"/>
              <w:bottom w:val="single" w:sz="4" w:space="0" w:color="000000"/>
              <w:right w:val="nil"/>
            </w:tcBorders>
            <w:shd w:val="clear" w:color="auto" w:fill="FFFFFF"/>
            <w:vAlign w:val="center"/>
          </w:tcPr>
          <w:p w:rsidR="004367E3" w:rsidRPr="00936770" w:rsidRDefault="008D7E36" w:rsidP="00936770">
            <w:pPr>
              <w:spacing w:after="0" w:line="276" w:lineRule="auto"/>
              <w:jc w:val="left"/>
              <w:rPr>
                <w:color w:val="000000"/>
              </w:rPr>
            </w:pPr>
            <w:r w:rsidRPr="00936770">
              <w:rPr>
                <w:color w:val="000000"/>
              </w:rPr>
              <w:t>B. Equipos computacionales y software</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4367E3" w:rsidRPr="00936770" w:rsidRDefault="008D7E36" w:rsidP="00936770">
            <w:pPr>
              <w:spacing w:after="0" w:line="276" w:lineRule="auto"/>
              <w:rPr>
                <w:color w:val="000000"/>
              </w:rPr>
            </w:pPr>
            <w:r w:rsidRPr="00936770">
              <w:rPr>
                <w:color w:val="000000"/>
              </w:rPr>
              <w:t> </w:t>
            </w:r>
          </w:p>
        </w:tc>
        <w:tc>
          <w:tcPr>
            <w:tcW w:w="992" w:type="dxa"/>
            <w:tcBorders>
              <w:top w:val="nil"/>
              <w:left w:val="nil"/>
              <w:bottom w:val="single" w:sz="4" w:space="0" w:color="000000"/>
              <w:right w:val="single" w:sz="4" w:space="0" w:color="000000"/>
            </w:tcBorders>
            <w:shd w:val="clear" w:color="auto" w:fill="FFFFFF"/>
            <w:vAlign w:val="center"/>
          </w:tcPr>
          <w:p w:rsidR="004367E3" w:rsidRPr="00936770" w:rsidRDefault="008D7E36" w:rsidP="00936770">
            <w:pPr>
              <w:spacing w:after="0" w:line="276" w:lineRule="auto"/>
              <w:rPr>
                <w:color w:val="000000"/>
              </w:rPr>
            </w:pPr>
            <w:r w:rsidRPr="00936770">
              <w:rPr>
                <w:color w:val="000000"/>
              </w:rPr>
              <w:t> </w:t>
            </w:r>
          </w:p>
        </w:tc>
        <w:tc>
          <w:tcPr>
            <w:tcW w:w="709" w:type="dxa"/>
            <w:tcBorders>
              <w:top w:val="nil"/>
              <w:left w:val="nil"/>
              <w:bottom w:val="single" w:sz="4" w:space="0" w:color="000000"/>
              <w:right w:val="single" w:sz="4" w:space="0" w:color="000000"/>
            </w:tcBorders>
            <w:shd w:val="clear" w:color="auto" w:fill="D8D8D8"/>
            <w:vAlign w:val="center"/>
          </w:tcPr>
          <w:p w:rsidR="004367E3" w:rsidRPr="00936770" w:rsidRDefault="008D7E36" w:rsidP="00936770">
            <w:pPr>
              <w:spacing w:after="0" w:line="276" w:lineRule="auto"/>
              <w:rPr>
                <w:color w:val="000000"/>
              </w:rPr>
            </w:pPr>
            <w:r w:rsidRPr="00936770">
              <w:rPr>
                <w:color w:val="000000"/>
              </w:rPr>
              <w:t> </w:t>
            </w:r>
          </w:p>
        </w:tc>
        <w:tc>
          <w:tcPr>
            <w:tcW w:w="1134" w:type="dxa"/>
            <w:tcBorders>
              <w:top w:val="nil"/>
              <w:left w:val="nil"/>
              <w:bottom w:val="single" w:sz="4" w:space="0" w:color="000000"/>
              <w:right w:val="single" w:sz="4" w:space="0" w:color="000000"/>
            </w:tcBorders>
            <w:shd w:val="clear" w:color="auto" w:fill="A5A5A5"/>
            <w:vAlign w:val="center"/>
          </w:tcPr>
          <w:p w:rsidR="004367E3" w:rsidRPr="00936770" w:rsidRDefault="008D7E36" w:rsidP="00936770">
            <w:pPr>
              <w:spacing w:after="0" w:line="276" w:lineRule="auto"/>
              <w:rPr>
                <w:color w:val="000000"/>
              </w:rPr>
            </w:pPr>
            <w:r w:rsidRPr="00936770">
              <w:rPr>
                <w:color w:val="000000"/>
              </w:rPr>
              <w:t>$</w:t>
            </w:r>
          </w:p>
        </w:tc>
        <w:tc>
          <w:tcPr>
            <w:tcW w:w="1276" w:type="dxa"/>
            <w:tcBorders>
              <w:top w:val="nil"/>
              <w:left w:val="nil"/>
              <w:bottom w:val="single" w:sz="4" w:space="0" w:color="000000"/>
              <w:right w:val="single" w:sz="4" w:space="0" w:color="000000"/>
            </w:tcBorders>
            <w:shd w:val="clear" w:color="auto" w:fill="FFFFFF"/>
            <w:vAlign w:val="center"/>
          </w:tcPr>
          <w:p w:rsidR="004367E3" w:rsidRPr="00936770" w:rsidRDefault="008D7E36" w:rsidP="00936770">
            <w:pPr>
              <w:spacing w:after="0" w:line="276" w:lineRule="auto"/>
              <w:rPr>
                <w:color w:val="000000"/>
              </w:rPr>
            </w:pPr>
            <w:r w:rsidRPr="00936770">
              <w:rPr>
                <w:color w:val="000000"/>
              </w:rPr>
              <w:t>$</w:t>
            </w:r>
          </w:p>
        </w:tc>
        <w:tc>
          <w:tcPr>
            <w:tcW w:w="1276" w:type="dxa"/>
            <w:tcBorders>
              <w:top w:val="nil"/>
              <w:left w:val="nil"/>
              <w:bottom w:val="single" w:sz="4" w:space="0" w:color="000000"/>
              <w:right w:val="single" w:sz="4" w:space="0" w:color="000000"/>
            </w:tcBorders>
            <w:shd w:val="clear" w:color="auto" w:fill="FFFFFF"/>
            <w:vAlign w:val="center"/>
          </w:tcPr>
          <w:p w:rsidR="004367E3" w:rsidRPr="00936770" w:rsidRDefault="008D7E36" w:rsidP="00936770">
            <w:pPr>
              <w:spacing w:after="0" w:line="276" w:lineRule="auto"/>
              <w:rPr>
                <w:color w:val="000000"/>
              </w:rPr>
            </w:pPr>
            <w:r w:rsidRPr="00936770">
              <w:rPr>
                <w:color w:val="000000"/>
              </w:rPr>
              <w:t>$</w:t>
            </w:r>
          </w:p>
        </w:tc>
      </w:tr>
      <w:tr w:rsidR="004367E3" w:rsidRPr="00936770">
        <w:trPr>
          <w:trHeight w:val="300"/>
          <w:jc w:val="center"/>
        </w:trPr>
        <w:tc>
          <w:tcPr>
            <w:tcW w:w="2480" w:type="dxa"/>
            <w:tcBorders>
              <w:top w:val="nil"/>
              <w:left w:val="single" w:sz="4" w:space="0" w:color="000000"/>
              <w:bottom w:val="single" w:sz="4" w:space="0" w:color="000000"/>
              <w:right w:val="nil"/>
            </w:tcBorders>
            <w:shd w:val="clear" w:color="auto" w:fill="FFFFFF"/>
            <w:vAlign w:val="center"/>
          </w:tcPr>
          <w:p w:rsidR="004367E3" w:rsidRPr="00936770" w:rsidRDefault="008D7E36" w:rsidP="00936770">
            <w:pPr>
              <w:spacing w:after="0" w:line="276" w:lineRule="auto"/>
              <w:jc w:val="left"/>
              <w:rPr>
                <w:color w:val="000000"/>
              </w:rPr>
            </w:pPr>
            <w:r w:rsidRPr="00936770">
              <w:rPr>
                <w:color w:val="000000"/>
              </w:rPr>
              <w:t>C. Otros Equipos</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4367E3" w:rsidRPr="00936770" w:rsidRDefault="008D7E36" w:rsidP="00936770">
            <w:pPr>
              <w:spacing w:after="0" w:line="276" w:lineRule="auto"/>
              <w:rPr>
                <w:color w:val="000000"/>
              </w:rPr>
            </w:pPr>
            <w:r w:rsidRPr="00936770">
              <w:rPr>
                <w:color w:val="000000"/>
              </w:rPr>
              <w:t> </w:t>
            </w:r>
          </w:p>
        </w:tc>
        <w:tc>
          <w:tcPr>
            <w:tcW w:w="992" w:type="dxa"/>
            <w:tcBorders>
              <w:top w:val="nil"/>
              <w:left w:val="nil"/>
              <w:bottom w:val="single" w:sz="4" w:space="0" w:color="000000"/>
              <w:right w:val="single" w:sz="4" w:space="0" w:color="000000"/>
            </w:tcBorders>
            <w:shd w:val="clear" w:color="auto" w:fill="FFFFFF"/>
            <w:vAlign w:val="center"/>
          </w:tcPr>
          <w:p w:rsidR="004367E3" w:rsidRPr="00936770" w:rsidRDefault="008D7E36" w:rsidP="00936770">
            <w:pPr>
              <w:spacing w:after="0" w:line="276" w:lineRule="auto"/>
              <w:rPr>
                <w:color w:val="000000"/>
              </w:rPr>
            </w:pPr>
            <w:r w:rsidRPr="00936770">
              <w:rPr>
                <w:color w:val="000000"/>
              </w:rPr>
              <w:t> </w:t>
            </w:r>
          </w:p>
        </w:tc>
        <w:tc>
          <w:tcPr>
            <w:tcW w:w="709" w:type="dxa"/>
            <w:tcBorders>
              <w:top w:val="nil"/>
              <w:left w:val="nil"/>
              <w:bottom w:val="single" w:sz="4" w:space="0" w:color="000000"/>
              <w:right w:val="single" w:sz="4" w:space="0" w:color="000000"/>
            </w:tcBorders>
            <w:shd w:val="clear" w:color="auto" w:fill="D8D8D8"/>
            <w:vAlign w:val="center"/>
          </w:tcPr>
          <w:p w:rsidR="004367E3" w:rsidRPr="00936770" w:rsidRDefault="008D7E36" w:rsidP="00936770">
            <w:pPr>
              <w:spacing w:after="0" w:line="276" w:lineRule="auto"/>
              <w:rPr>
                <w:color w:val="000000"/>
              </w:rPr>
            </w:pPr>
            <w:r w:rsidRPr="00936770">
              <w:rPr>
                <w:color w:val="000000"/>
              </w:rPr>
              <w:t> </w:t>
            </w:r>
          </w:p>
        </w:tc>
        <w:tc>
          <w:tcPr>
            <w:tcW w:w="1134" w:type="dxa"/>
            <w:tcBorders>
              <w:top w:val="nil"/>
              <w:left w:val="nil"/>
              <w:bottom w:val="single" w:sz="4" w:space="0" w:color="000000"/>
              <w:right w:val="single" w:sz="4" w:space="0" w:color="000000"/>
            </w:tcBorders>
            <w:shd w:val="clear" w:color="auto" w:fill="A5A5A5"/>
            <w:vAlign w:val="center"/>
          </w:tcPr>
          <w:p w:rsidR="004367E3" w:rsidRPr="00936770" w:rsidRDefault="008D7E36" w:rsidP="00936770">
            <w:pPr>
              <w:spacing w:after="0" w:line="276" w:lineRule="auto"/>
              <w:rPr>
                <w:color w:val="000000"/>
              </w:rPr>
            </w:pPr>
            <w:r w:rsidRPr="00936770">
              <w:rPr>
                <w:color w:val="000000"/>
              </w:rPr>
              <w:t>$</w:t>
            </w:r>
          </w:p>
        </w:tc>
        <w:tc>
          <w:tcPr>
            <w:tcW w:w="1276" w:type="dxa"/>
            <w:tcBorders>
              <w:top w:val="nil"/>
              <w:left w:val="nil"/>
              <w:bottom w:val="single" w:sz="4" w:space="0" w:color="000000"/>
              <w:right w:val="single" w:sz="4" w:space="0" w:color="000000"/>
            </w:tcBorders>
            <w:shd w:val="clear" w:color="auto" w:fill="FFFFFF"/>
            <w:vAlign w:val="center"/>
          </w:tcPr>
          <w:p w:rsidR="004367E3" w:rsidRPr="00936770" w:rsidRDefault="008D7E36" w:rsidP="00936770">
            <w:pPr>
              <w:spacing w:after="0" w:line="276" w:lineRule="auto"/>
              <w:rPr>
                <w:color w:val="000000"/>
              </w:rPr>
            </w:pPr>
            <w:r w:rsidRPr="00936770">
              <w:rPr>
                <w:color w:val="000000"/>
              </w:rPr>
              <w:t>$</w:t>
            </w:r>
          </w:p>
        </w:tc>
        <w:tc>
          <w:tcPr>
            <w:tcW w:w="1276" w:type="dxa"/>
            <w:tcBorders>
              <w:top w:val="nil"/>
              <w:left w:val="nil"/>
              <w:bottom w:val="single" w:sz="4" w:space="0" w:color="000000"/>
              <w:right w:val="single" w:sz="4" w:space="0" w:color="000000"/>
            </w:tcBorders>
            <w:shd w:val="clear" w:color="auto" w:fill="FFFFFF"/>
            <w:vAlign w:val="center"/>
          </w:tcPr>
          <w:p w:rsidR="004367E3" w:rsidRPr="00936770" w:rsidRDefault="008D7E36" w:rsidP="00936770">
            <w:pPr>
              <w:spacing w:after="0" w:line="276" w:lineRule="auto"/>
              <w:rPr>
                <w:color w:val="000000"/>
              </w:rPr>
            </w:pPr>
            <w:r w:rsidRPr="00936770">
              <w:rPr>
                <w:color w:val="000000"/>
              </w:rPr>
              <w:t>$</w:t>
            </w:r>
          </w:p>
        </w:tc>
      </w:tr>
      <w:tr w:rsidR="004367E3" w:rsidRPr="00936770">
        <w:trPr>
          <w:trHeight w:val="300"/>
          <w:jc w:val="center"/>
        </w:trPr>
        <w:tc>
          <w:tcPr>
            <w:tcW w:w="2480" w:type="dxa"/>
            <w:tcBorders>
              <w:top w:val="nil"/>
              <w:left w:val="single" w:sz="4" w:space="0" w:color="000000"/>
              <w:bottom w:val="single" w:sz="4" w:space="0" w:color="000000"/>
              <w:right w:val="nil"/>
            </w:tcBorders>
            <w:shd w:val="clear" w:color="auto" w:fill="FFFFFF"/>
            <w:vAlign w:val="center"/>
          </w:tcPr>
          <w:p w:rsidR="004367E3" w:rsidRPr="00936770" w:rsidRDefault="008D7E36" w:rsidP="00936770">
            <w:pPr>
              <w:spacing w:after="0" w:line="276" w:lineRule="auto"/>
              <w:jc w:val="left"/>
              <w:rPr>
                <w:color w:val="000000"/>
              </w:rPr>
            </w:pPr>
            <w:r w:rsidRPr="00936770">
              <w:rPr>
                <w:color w:val="000000"/>
              </w:rPr>
              <w:t>D. Herramientas</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4367E3" w:rsidRPr="00936770" w:rsidRDefault="008D7E36" w:rsidP="00936770">
            <w:pPr>
              <w:spacing w:after="0" w:line="276" w:lineRule="auto"/>
              <w:rPr>
                <w:color w:val="000000"/>
              </w:rPr>
            </w:pPr>
            <w:r w:rsidRPr="00936770">
              <w:rPr>
                <w:color w:val="000000"/>
              </w:rPr>
              <w:t> </w:t>
            </w:r>
          </w:p>
        </w:tc>
        <w:tc>
          <w:tcPr>
            <w:tcW w:w="992" w:type="dxa"/>
            <w:tcBorders>
              <w:top w:val="nil"/>
              <w:left w:val="nil"/>
              <w:bottom w:val="single" w:sz="4" w:space="0" w:color="000000"/>
              <w:right w:val="single" w:sz="4" w:space="0" w:color="000000"/>
            </w:tcBorders>
            <w:shd w:val="clear" w:color="auto" w:fill="FFFFFF"/>
            <w:vAlign w:val="center"/>
          </w:tcPr>
          <w:p w:rsidR="004367E3" w:rsidRPr="00936770" w:rsidRDefault="008D7E36" w:rsidP="00936770">
            <w:pPr>
              <w:spacing w:after="0" w:line="276" w:lineRule="auto"/>
              <w:rPr>
                <w:color w:val="000000"/>
              </w:rPr>
            </w:pPr>
            <w:r w:rsidRPr="00936770">
              <w:rPr>
                <w:color w:val="000000"/>
              </w:rPr>
              <w:t> </w:t>
            </w:r>
          </w:p>
        </w:tc>
        <w:tc>
          <w:tcPr>
            <w:tcW w:w="709" w:type="dxa"/>
            <w:tcBorders>
              <w:top w:val="nil"/>
              <w:left w:val="nil"/>
              <w:bottom w:val="single" w:sz="4" w:space="0" w:color="000000"/>
              <w:right w:val="single" w:sz="4" w:space="0" w:color="000000"/>
            </w:tcBorders>
            <w:shd w:val="clear" w:color="auto" w:fill="D8D8D8"/>
            <w:vAlign w:val="center"/>
          </w:tcPr>
          <w:p w:rsidR="004367E3" w:rsidRPr="00936770" w:rsidRDefault="008D7E36" w:rsidP="00936770">
            <w:pPr>
              <w:spacing w:after="0" w:line="276" w:lineRule="auto"/>
              <w:rPr>
                <w:color w:val="000000"/>
              </w:rPr>
            </w:pPr>
            <w:r w:rsidRPr="00936770">
              <w:rPr>
                <w:color w:val="000000"/>
              </w:rPr>
              <w:t> </w:t>
            </w:r>
          </w:p>
        </w:tc>
        <w:tc>
          <w:tcPr>
            <w:tcW w:w="1134" w:type="dxa"/>
            <w:tcBorders>
              <w:top w:val="nil"/>
              <w:left w:val="nil"/>
              <w:bottom w:val="single" w:sz="4" w:space="0" w:color="000000"/>
              <w:right w:val="single" w:sz="4" w:space="0" w:color="000000"/>
            </w:tcBorders>
            <w:shd w:val="clear" w:color="auto" w:fill="A5A5A5"/>
            <w:vAlign w:val="center"/>
          </w:tcPr>
          <w:p w:rsidR="004367E3" w:rsidRPr="00936770" w:rsidRDefault="008D7E36" w:rsidP="00936770">
            <w:pPr>
              <w:spacing w:after="0" w:line="276" w:lineRule="auto"/>
              <w:rPr>
                <w:color w:val="000000"/>
              </w:rPr>
            </w:pPr>
            <w:r w:rsidRPr="00936770">
              <w:rPr>
                <w:color w:val="000000"/>
              </w:rPr>
              <w:t>$</w:t>
            </w:r>
          </w:p>
        </w:tc>
        <w:tc>
          <w:tcPr>
            <w:tcW w:w="1276" w:type="dxa"/>
            <w:tcBorders>
              <w:top w:val="nil"/>
              <w:left w:val="nil"/>
              <w:bottom w:val="single" w:sz="4" w:space="0" w:color="000000"/>
              <w:right w:val="single" w:sz="4" w:space="0" w:color="000000"/>
            </w:tcBorders>
            <w:shd w:val="clear" w:color="auto" w:fill="FFFFFF"/>
            <w:vAlign w:val="center"/>
          </w:tcPr>
          <w:p w:rsidR="004367E3" w:rsidRPr="00936770" w:rsidRDefault="008D7E36" w:rsidP="00936770">
            <w:pPr>
              <w:spacing w:after="0" w:line="276" w:lineRule="auto"/>
              <w:rPr>
                <w:color w:val="000000"/>
              </w:rPr>
            </w:pPr>
            <w:r w:rsidRPr="00936770">
              <w:rPr>
                <w:color w:val="000000"/>
              </w:rPr>
              <w:t>$</w:t>
            </w:r>
          </w:p>
        </w:tc>
        <w:tc>
          <w:tcPr>
            <w:tcW w:w="1276" w:type="dxa"/>
            <w:tcBorders>
              <w:top w:val="nil"/>
              <w:left w:val="nil"/>
              <w:bottom w:val="single" w:sz="4" w:space="0" w:color="000000"/>
              <w:right w:val="single" w:sz="4" w:space="0" w:color="000000"/>
            </w:tcBorders>
            <w:shd w:val="clear" w:color="auto" w:fill="FFFFFF"/>
            <w:vAlign w:val="center"/>
          </w:tcPr>
          <w:p w:rsidR="004367E3" w:rsidRPr="00936770" w:rsidRDefault="008D7E36" w:rsidP="00936770">
            <w:pPr>
              <w:spacing w:after="0" w:line="276" w:lineRule="auto"/>
              <w:rPr>
                <w:color w:val="000000"/>
              </w:rPr>
            </w:pPr>
            <w:r w:rsidRPr="00936770">
              <w:rPr>
                <w:color w:val="000000"/>
              </w:rPr>
              <w:t>$ </w:t>
            </w:r>
          </w:p>
        </w:tc>
      </w:tr>
      <w:tr w:rsidR="004367E3" w:rsidRPr="00936770">
        <w:trPr>
          <w:trHeight w:val="300"/>
          <w:jc w:val="center"/>
        </w:trPr>
        <w:tc>
          <w:tcPr>
            <w:tcW w:w="2480" w:type="dxa"/>
            <w:tcBorders>
              <w:top w:val="nil"/>
              <w:left w:val="single" w:sz="4" w:space="0" w:color="000000"/>
              <w:bottom w:val="single" w:sz="4" w:space="0" w:color="000000"/>
              <w:right w:val="nil"/>
            </w:tcBorders>
            <w:shd w:val="clear" w:color="auto" w:fill="FFFFFF"/>
            <w:vAlign w:val="center"/>
          </w:tcPr>
          <w:p w:rsidR="004367E3" w:rsidRPr="00936770" w:rsidRDefault="008D7E36" w:rsidP="00936770">
            <w:pPr>
              <w:spacing w:after="0" w:line="276" w:lineRule="auto"/>
              <w:jc w:val="left"/>
              <w:rPr>
                <w:color w:val="000000"/>
              </w:rPr>
            </w:pPr>
            <w:r w:rsidRPr="00936770">
              <w:rPr>
                <w:color w:val="000000"/>
              </w:rPr>
              <w:t>E. Muebles</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4367E3" w:rsidRPr="00936770" w:rsidRDefault="008D7E36" w:rsidP="00936770">
            <w:pPr>
              <w:spacing w:after="0" w:line="276" w:lineRule="auto"/>
              <w:rPr>
                <w:color w:val="000000"/>
              </w:rPr>
            </w:pPr>
            <w:r w:rsidRPr="00936770">
              <w:rPr>
                <w:color w:val="000000"/>
              </w:rPr>
              <w:t> </w:t>
            </w:r>
          </w:p>
        </w:tc>
        <w:tc>
          <w:tcPr>
            <w:tcW w:w="992" w:type="dxa"/>
            <w:tcBorders>
              <w:top w:val="nil"/>
              <w:left w:val="nil"/>
              <w:bottom w:val="single" w:sz="4" w:space="0" w:color="000000"/>
              <w:right w:val="single" w:sz="4" w:space="0" w:color="000000"/>
            </w:tcBorders>
            <w:shd w:val="clear" w:color="auto" w:fill="FFFFFF"/>
            <w:vAlign w:val="center"/>
          </w:tcPr>
          <w:p w:rsidR="004367E3" w:rsidRPr="00936770" w:rsidRDefault="008D7E36" w:rsidP="00936770">
            <w:pPr>
              <w:spacing w:after="0" w:line="276" w:lineRule="auto"/>
              <w:rPr>
                <w:color w:val="000000"/>
              </w:rPr>
            </w:pPr>
            <w:r w:rsidRPr="00936770">
              <w:rPr>
                <w:color w:val="000000"/>
              </w:rPr>
              <w:t> </w:t>
            </w:r>
          </w:p>
        </w:tc>
        <w:tc>
          <w:tcPr>
            <w:tcW w:w="709" w:type="dxa"/>
            <w:tcBorders>
              <w:top w:val="nil"/>
              <w:left w:val="nil"/>
              <w:bottom w:val="single" w:sz="4" w:space="0" w:color="000000"/>
              <w:right w:val="single" w:sz="4" w:space="0" w:color="000000"/>
            </w:tcBorders>
            <w:shd w:val="clear" w:color="auto" w:fill="D8D8D8"/>
            <w:vAlign w:val="center"/>
          </w:tcPr>
          <w:p w:rsidR="004367E3" w:rsidRPr="00936770" w:rsidRDefault="008D7E36" w:rsidP="00936770">
            <w:pPr>
              <w:spacing w:after="0" w:line="276" w:lineRule="auto"/>
              <w:rPr>
                <w:color w:val="000000"/>
              </w:rPr>
            </w:pPr>
            <w:r w:rsidRPr="00936770">
              <w:rPr>
                <w:color w:val="000000"/>
              </w:rPr>
              <w:t> </w:t>
            </w:r>
          </w:p>
        </w:tc>
        <w:tc>
          <w:tcPr>
            <w:tcW w:w="1134" w:type="dxa"/>
            <w:tcBorders>
              <w:top w:val="nil"/>
              <w:left w:val="nil"/>
              <w:bottom w:val="single" w:sz="4" w:space="0" w:color="000000"/>
              <w:right w:val="single" w:sz="4" w:space="0" w:color="000000"/>
            </w:tcBorders>
            <w:shd w:val="clear" w:color="auto" w:fill="A5A5A5"/>
            <w:vAlign w:val="center"/>
          </w:tcPr>
          <w:p w:rsidR="004367E3" w:rsidRPr="00936770" w:rsidRDefault="008D7E36" w:rsidP="00936770">
            <w:pPr>
              <w:spacing w:after="0" w:line="276" w:lineRule="auto"/>
              <w:rPr>
                <w:color w:val="000000"/>
              </w:rPr>
            </w:pPr>
            <w:r w:rsidRPr="00936770">
              <w:rPr>
                <w:color w:val="000000"/>
              </w:rPr>
              <w:t>$</w:t>
            </w:r>
          </w:p>
        </w:tc>
        <w:tc>
          <w:tcPr>
            <w:tcW w:w="1276" w:type="dxa"/>
            <w:tcBorders>
              <w:top w:val="nil"/>
              <w:left w:val="nil"/>
              <w:bottom w:val="single" w:sz="4" w:space="0" w:color="000000"/>
              <w:right w:val="single" w:sz="4" w:space="0" w:color="000000"/>
            </w:tcBorders>
            <w:shd w:val="clear" w:color="auto" w:fill="FFFFFF"/>
            <w:vAlign w:val="center"/>
          </w:tcPr>
          <w:p w:rsidR="004367E3" w:rsidRPr="00936770" w:rsidRDefault="008D7E36" w:rsidP="00936770">
            <w:pPr>
              <w:spacing w:after="0" w:line="276" w:lineRule="auto"/>
              <w:rPr>
                <w:color w:val="000000"/>
              </w:rPr>
            </w:pPr>
            <w:r w:rsidRPr="00936770">
              <w:rPr>
                <w:color w:val="000000"/>
              </w:rPr>
              <w:t>$</w:t>
            </w:r>
          </w:p>
        </w:tc>
        <w:tc>
          <w:tcPr>
            <w:tcW w:w="1276" w:type="dxa"/>
            <w:tcBorders>
              <w:top w:val="nil"/>
              <w:left w:val="nil"/>
              <w:bottom w:val="single" w:sz="4" w:space="0" w:color="000000"/>
              <w:right w:val="single" w:sz="4" w:space="0" w:color="000000"/>
            </w:tcBorders>
            <w:shd w:val="clear" w:color="auto" w:fill="FFFFFF"/>
            <w:vAlign w:val="center"/>
          </w:tcPr>
          <w:p w:rsidR="004367E3" w:rsidRPr="00936770" w:rsidRDefault="008D7E36" w:rsidP="00936770">
            <w:pPr>
              <w:spacing w:after="0" w:line="276" w:lineRule="auto"/>
              <w:rPr>
                <w:color w:val="000000"/>
              </w:rPr>
            </w:pPr>
            <w:r w:rsidRPr="00936770">
              <w:rPr>
                <w:color w:val="000000"/>
              </w:rPr>
              <w:t>$</w:t>
            </w:r>
          </w:p>
        </w:tc>
      </w:tr>
      <w:tr w:rsidR="004367E3" w:rsidRPr="00936770">
        <w:trPr>
          <w:trHeight w:val="300"/>
          <w:jc w:val="center"/>
        </w:trPr>
        <w:tc>
          <w:tcPr>
            <w:tcW w:w="2480" w:type="dxa"/>
            <w:tcBorders>
              <w:top w:val="nil"/>
              <w:left w:val="single" w:sz="4" w:space="0" w:color="000000"/>
              <w:bottom w:val="single" w:sz="4" w:space="0" w:color="000000"/>
              <w:right w:val="nil"/>
            </w:tcBorders>
            <w:shd w:val="clear" w:color="auto" w:fill="FFFFFF"/>
            <w:vAlign w:val="center"/>
          </w:tcPr>
          <w:p w:rsidR="004367E3" w:rsidRPr="00936770" w:rsidRDefault="008D7E36" w:rsidP="00936770">
            <w:pPr>
              <w:spacing w:after="0" w:line="276" w:lineRule="auto"/>
              <w:jc w:val="left"/>
              <w:rPr>
                <w:color w:val="000000"/>
              </w:rPr>
            </w:pPr>
            <w:r w:rsidRPr="00936770">
              <w:rPr>
                <w:color w:val="000000"/>
              </w:rPr>
              <w:t>F. Otros costos de inversión</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4367E3" w:rsidRPr="00936770" w:rsidRDefault="008D7E36" w:rsidP="00936770">
            <w:pPr>
              <w:spacing w:after="0" w:line="276" w:lineRule="auto"/>
              <w:rPr>
                <w:color w:val="000000"/>
              </w:rPr>
            </w:pPr>
            <w:r w:rsidRPr="00936770">
              <w:rPr>
                <w:color w:val="000000"/>
              </w:rPr>
              <w:t> </w:t>
            </w:r>
          </w:p>
        </w:tc>
        <w:tc>
          <w:tcPr>
            <w:tcW w:w="992" w:type="dxa"/>
            <w:tcBorders>
              <w:top w:val="nil"/>
              <w:left w:val="nil"/>
              <w:bottom w:val="single" w:sz="4" w:space="0" w:color="000000"/>
              <w:right w:val="single" w:sz="4" w:space="0" w:color="000000"/>
            </w:tcBorders>
            <w:shd w:val="clear" w:color="auto" w:fill="FFFFFF"/>
            <w:vAlign w:val="center"/>
          </w:tcPr>
          <w:p w:rsidR="004367E3" w:rsidRPr="00936770" w:rsidRDefault="008D7E36" w:rsidP="00936770">
            <w:pPr>
              <w:spacing w:after="0" w:line="276" w:lineRule="auto"/>
              <w:rPr>
                <w:color w:val="000000"/>
              </w:rPr>
            </w:pPr>
            <w:r w:rsidRPr="00936770">
              <w:rPr>
                <w:color w:val="000000"/>
              </w:rPr>
              <w:t> </w:t>
            </w:r>
          </w:p>
        </w:tc>
        <w:tc>
          <w:tcPr>
            <w:tcW w:w="709" w:type="dxa"/>
            <w:tcBorders>
              <w:top w:val="nil"/>
              <w:left w:val="nil"/>
              <w:bottom w:val="single" w:sz="4" w:space="0" w:color="000000"/>
              <w:right w:val="single" w:sz="4" w:space="0" w:color="000000"/>
            </w:tcBorders>
            <w:shd w:val="clear" w:color="auto" w:fill="D8D8D8"/>
            <w:vAlign w:val="center"/>
          </w:tcPr>
          <w:p w:rsidR="004367E3" w:rsidRPr="00936770" w:rsidRDefault="008D7E36" w:rsidP="00936770">
            <w:pPr>
              <w:spacing w:after="0" w:line="276" w:lineRule="auto"/>
              <w:rPr>
                <w:color w:val="000000"/>
              </w:rPr>
            </w:pPr>
            <w:r w:rsidRPr="00936770">
              <w:rPr>
                <w:color w:val="000000"/>
              </w:rPr>
              <w:t> </w:t>
            </w:r>
          </w:p>
        </w:tc>
        <w:tc>
          <w:tcPr>
            <w:tcW w:w="1134" w:type="dxa"/>
            <w:tcBorders>
              <w:top w:val="nil"/>
              <w:left w:val="nil"/>
              <w:bottom w:val="single" w:sz="4" w:space="0" w:color="000000"/>
              <w:right w:val="single" w:sz="4" w:space="0" w:color="000000"/>
            </w:tcBorders>
            <w:shd w:val="clear" w:color="auto" w:fill="A5A5A5"/>
            <w:vAlign w:val="center"/>
          </w:tcPr>
          <w:p w:rsidR="004367E3" w:rsidRPr="00936770" w:rsidRDefault="008D7E36" w:rsidP="00936770">
            <w:pPr>
              <w:spacing w:after="0" w:line="276" w:lineRule="auto"/>
              <w:rPr>
                <w:color w:val="000000"/>
              </w:rPr>
            </w:pPr>
            <w:r w:rsidRPr="00936770">
              <w:rPr>
                <w:color w:val="000000"/>
              </w:rPr>
              <w:t>$</w:t>
            </w:r>
          </w:p>
        </w:tc>
        <w:tc>
          <w:tcPr>
            <w:tcW w:w="1276" w:type="dxa"/>
            <w:tcBorders>
              <w:top w:val="nil"/>
              <w:left w:val="nil"/>
              <w:bottom w:val="single" w:sz="4" w:space="0" w:color="000000"/>
              <w:right w:val="single" w:sz="4" w:space="0" w:color="000000"/>
            </w:tcBorders>
            <w:shd w:val="clear" w:color="auto" w:fill="FFFFFF"/>
            <w:vAlign w:val="center"/>
          </w:tcPr>
          <w:p w:rsidR="004367E3" w:rsidRPr="00936770" w:rsidRDefault="008D7E36" w:rsidP="00936770">
            <w:pPr>
              <w:spacing w:after="0" w:line="276" w:lineRule="auto"/>
              <w:rPr>
                <w:color w:val="000000"/>
              </w:rPr>
            </w:pPr>
            <w:r w:rsidRPr="00936770">
              <w:rPr>
                <w:color w:val="000000"/>
              </w:rPr>
              <w:t>$</w:t>
            </w:r>
          </w:p>
        </w:tc>
        <w:tc>
          <w:tcPr>
            <w:tcW w:w="1276" w:type="dxa"/>
            <w:tcBorders>
              <w:top w:val="nil"/>
              <w:left w:val="nil"/>
              <w:bottom w:val="single" w:sz="4" w:space="0" w:color="000000"/>
              <w:right w:val="single" w:sz="4" w:space="0" w:color="000000"/>
            </w:tcBorders>
            <w:shd w:val="clear" w:color="auto" w:fill="FFFFFF"/>
            <w:vAlign w:val="center"/>
          </w:tcPr>
          <w:p w:rsidR="004367E3" w:rsidRPr="00936770" w:rsidRDefault="008D7E36" w:rsidP="00936770">
            <w:pPr>
              <w:spacing w:after="0" w:line="276" w:lineRule="auto"/>
              <w:rPr>
                <w:color w:val="000000"/>
              </w:rPr>
            </w:pPr>
            <w:r w:rsidRPr="00936770">
              <w:rPr>
                <w:color w:val="000000"/>
              </w:rPr>
              <w:t>$</w:t>
            </w:r>
          </w:p>
        </w:tc>
      </w:tr>
      <w:tr w:rsidR="004367E3" w:rsidRPr="00936770">
        <w:trPr>
          <w:trHeight w:val="300"/>
          <w:jc w:val="center"/>
        </w:trPr>
        <w:tc>
          <w:tcPr>
            <w:tcW w:w="4606" w:type="dxa"/>
            <w:gridSpan w:val="3"/>
            <w:tcBorders>
              <w:top w:val="nil"/>
              <w:left w:val="single" w:sz="4" w:space="0" w:color="000000"/>
              <w:bottom w:val="single" w:sz="4" w:space="0" w:color="000000"/>
              <w:right w:val="single" w:sz="4" w:space="0" w:color="000000"/>
            </w:tcBorders>
            <w:shd w:val="clear" w:color="auto" w:fill="FFFFFF"/>
            <w:vAlign w:val="center"/>
          </w:tcPr>
          <w:p w:rsidR="004367E3" w:rsidRPr="00936770" w:rsidRDefault="008D7E36" w:rsidP="00936770">
            <w:pPr>
              <w:spacing w:after="0" w:line="276" w:lineRule="auto"/>
              <w:jc w:val="right"/>
              <w:rPr>
                <w:color w:val="000000"/>
              </w:rPr>
            </w:pPr>
            <w:r w:rsidRPr="00936770">
              <w:rPr>
                <w:b/>
                <w:color w:val="000000"/>
              </w:rPr>
              <w:t>TOTAL INVERSIÓN</w:t>
            </w:r>
          </w:p>
        </w:tc>
        <w:tc>
          <w:tcPr>
            <w:tcW w:w="709" w:type="dxa"/>
            <w:tcBorders>
              <w:top w:val="nil"/>
              <w:left w:val="nil"/>
              <w:bottom w:val="single" w:sz="4" w:space="0" w:color="000000"/>
              <w:right w:val="single" w:sz="4" w:space="0" w:color="000000"/>
            </w:tcBorders>
            <w:shd w:val="clear" w:color="auto" w:fill="D8D8D8"/>
            <w:vAlign w:val="center"/>
          </w:tcPr>
          <w:p w:rsidR="004367E3" w:rsidRPr="00936770" w:rsidRDefault="004367E3" w:rsidP="00936770">
            <w:pPr>
              <w:spacing w:after="0" w:line="276" w:lineRule="auto"/>
              <w:rPr>
                <w:color w:val="000000"/>
              </w:rPr>
            </w:pPr>
          </w:p>
        </w:tc>
        <w:tc>
          <w:tcPr>
            <w:tcW w:w="1134" w:type="dxa"/>
            <w:tcBorders>
              <w:top w:val="nil"/>
              <w:left w:val="nil"/>
              <w:bottom w:val="single" w:sz="4" w:space="0" w:color="000000"/>
              <w:right w:val="single" w:sz="4" w:space="0" w:color="000000"/>
            </w:tcBorders>
            <w:shd w:val="clear" w:color="auto" w:fill="A5A5A5"/>
            <w:vAlign w:val="center"/>
          </w:tcPr>
          <w:p w:rsidR="004367E3" w:rsidRPr="00936770" w:rsidRDefault="008D7E36" w:rsidP="00936770">
            <w:pPr>
              <w:spacing w:after="0" w:line="276" w:lineRule="auto"/>
              <w:rPr>
                <w:color w:val="000000"/>
              </w:rPr>
            </w:pPr>
            <w:r w:rsidRPr="00936770">
              <w:rPr>
                <w:b/>
                <w:color w:val="000000"/>
              </w:rPr>
              <w:t xml:space="preserve">$      </w:t>
            </w:r>
          </w:p>
        </w:tc>
        <w:tc>
          <w:tcPr>
            <w:tcW w:w="1276" w:type="dxa"/>
            <w:tcBorders>
              <w:top w:val="nil"/>
              <w:left w:val="nil"/>
              <w:bottom w:val="single" w:sz="4" w:space="0" w:color="000000"/>
              <w:right w:val="single" w:sz="4" w:space="0" w:color="000000"/>
            </w:tcBorders>
            <w:shd w:val="clear" w:color="auto" w:fill="FFFFFF"/>
            <w:vAlign w:val="center"/>
          </w:tcPr>
          <w:p w:rsidR="004367E3" w:rsidRPr="00936770" w:rsidRDefault="008D7E36" w:rsidP="00936770">
            <w:pPr>
              <w:spacing w:after="0" w:line="276" w:lineRule="auto"/>
              <w:rPr>
                <w:color w:val="000000"/>
              </w:rPr>
            </w:pPr>
            <w:r w:rsidRPr="00936770">
              <w:rPr>
                <w:b/>
                <w:color w:val="000000"/>
              </w:rPr>
              <w:t>$</w:t>
            </w:r>
          </w:p>
        </w:tc>
        <w:tc>
          <w:tcPr>
            <w:tcW w:w="1276" w:type="dxa"/>
            <w:tcBorders>
              <w:top w:val="nil"/>
              <w:left w:val="nil"/>
              <w:bottom w:val="single" w:sz="4" w:space="0" w:color="000000"/>
              <w:right w:val="single" w:sz="4" w:space="0" w:color="000000"/>
            </w:tcBorders>
            <w:shd w:val="clear" w:color="auto" w:fill="FFFFFF"/>
            <w:vAlign w:val="center"/>
          </w:tcPr>
          <w:p w:rsidR="004367E3" w:rsidRPr="00936770" w:rsidRDefault="008D7E36" w:rsidP="00936770">
            <w:pPr>
              <w:spacing w:after="0" w:line="276" w:lineRule="auto"/>
              <w:rPr>
                <w:color w:val="000000"/>
              </w:rPr>
            </w:pPr>
            <w:r w:rsidRPr="00936770">
              <w:rPr>
                <w:b/>
                <w:color w:val="000000"/>
              </w:rPr>
              <w:t>$</w:t>
            </w:r>
          </w:p>
        </w:tc>
      </w:tr>
      <w:tr w:rsidR="004367E3" w:rsidRPr="00936770">
        <w:trPr>
          <w:trHeight w:val="300"/>
          <w:jc w:val="center"/>
        </w:trPr>
        <w:tc>
          <w:tcPr>
            <w:tcW w:w="9001" w:type="dxa"/>
            <w:gridSpan w:val="7"/>
            <w:tcBorders>
              <w:top w:val="single" w:sz="4" w:space="0" w:color="000000"/>
              <w:left w:val="single" w:sz="4" w:space="0" w:color="000000"/>
              <w:bottom w:val="single" w:sz="4" w:space="0" w:color="000000"/>
              <w:right w:val="single" w:sz="4" w:space="0" w:color="000000"/>
            </w:tcBorders>
            <w:vAlign w:val="center"/>
          </w:tcPr>
          <w:p w:rsidR="004367E3" w:rsidRPr="00936770" w:rsidRDefault="008D7E36" w:rsidP="00936770">
            <w:pPr>
              <w:spacing w:after="0" w:line="276" w:lineRule="auto"/>
              <w:rPr>
                <w:color w:val="000000"/>
              </w:rPr>
            </w:pPr>
            <w:r w:rsidRPr="00936770">
              <w:rPr>
                <w:b/>
                <w:color w:val="000000"/>
              </w:rPr>
              <w:t> </w:t>
            </w:r>
          </w:p>
        </w:tc>
      </w:tr>
      <w:tr w:rsidR="004367E3" w:rsidRPr="00936770">
        <w:trPr>
          <w:trHeight w:val="300"/>
          <w:jc w:val="center"/>
        </w:trPr>
        <w:tc>
          <w:tcPr>
            <w:tcW w:w="9001" w:type="dxa"/>
            <w:gridSpan w:val="7"/>
            <w:tcBorders>
              <w:top w:val="single" w:sz="4" w:space="0" w:color="000000"/>
              <w:left w:val="single" w:sz="4" w:space="0" w:color="000000"/>
              <w:bottom w:val="single" w:sz="4" w:space="0" w:color="000000"/>
              <w:right w:val="single" w:sz="4" w:space="0" w:color="000000"/>
            </w:tcBorders>
            <w:shd w:val="clear" w:color="auto" w:fill="C0C0C0"/>
            <w:vAlign w:val="center"/>
          </w:tcPr>
          <w:p w:rsidR="004367E3" w:rsidRPr="00936770" w:rsidRDefault="008D7E36" w:rsidP="00936770">
            <w:pPr>
              <w:spacing w:after="0" w:line="276" w:lineRule="auto"/>
              <w:rPr>
                <w:color w:val="000000"/>
              </w:rPr>
            </w:pPr>
            <w:r w:rsidRPr="00936770">
              <w:rPr>
                <w:b/>
                <w:color w:val="000000"/>
              </w:rPr>
              <w:t>OPERACIÓN</w:t>
            </w:r>
          </w:p>
        </w:tc>
      </w:tr>
      <w:tr w:rsidR="004367E3" w:rsidRPr="00936770">
        <w:trPr>
          <w:trHeight w:val="300"/>
          <w:jc w:val="center"/>
        </w:trPr>
        <w:tc>
          <w:tcPr>
            <w:tcW w:w="2480" w:type="dxa"/>
            <w:tcBorders>
              <w:top w:val="nil"/>
              <w:left w:val="single" w:sz="4" w:space="0" w:color="000000"/>
              <w:bottom w:val="single" w:sz="4" w:space="0" w:color="000000"/>
              <w:right w:val="nil"/>
            </w:tcBorders>
            <w:shd w:val="clear" w:color="auto" w:fill="FFFFFF"/>
            <w:vAlign w:val="center"/>
          </w:tcPr>
          <w:p w:rsidR="004367E3" w:rsidRPr="00936770" w:rsidRDefault="008D7E36" w:rsidP="00936770">
            <w:pPr>
              <w:spacing w:after="0" w:line="276" w:lineRule="auto"/>
              <w:jc w:val="left"/>
              <w:rPr>
                <w:color w:val="000000"/>
              </w:rPr>
            </w:pPr>
            <w:r w:rsidRPr="00936770">
              <w:rPr>
                <w:color w:val="000000"/>
              </w:rPr>
              <w:t>A. Materiales para oficina</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4367E3" w:rsidRPr="00936770" w:rsidRDefault="008D7E36" w:rsidP="00936770">
            <w:pPr>
              <w:spacing w:after="0" w:line="276" w:lineRule="auto"/>
              <w:rPr>
                <w:color w:val="000000"/>
              </w:rPr>
            </w:pPr>
            <w:r w:rsidRPr="00936770">
              <w:rPr>
                <w:color w:val="000000"/>
              </w:rPr>
              <w:t> </w:t>
            </w:r>
          </w:p>
        </w:tc>
        <w:tc>
          <w:tcPr>
            <w:tcW w:w="992" w:type="dxa"/>
            <w:tcBorders>
              <w:top w:val="nil"/>
              <w:left w:val="nil"/>
              <w:bottom w:val="single" w:sz="4" w:space="0" w:color="000000"/>
              <w:right w:val="single" w:sz="4" w:space="0" w:color="000000"/>
            </w:tcBorders>
            <w:shd w:val="clear" w:color="auto" w:fill="FFFFFF"/>
            <w:vAlign w:val="center"/>
          </w:tcPr>
          <w:p w:rsidR="004367E3" w:rsidRPr="00936770" w:rsidRDefault="008D7E36" w:rsidP="00936770">
            <w:pPr>
              <w:spacing w:after="0" w:line="276" w:lineRule="auto"/>
              <w:rPr>
                <w:color w:val="000000"/>
              </w:rPr>
            </w:pPr>
            <w:r w:rsidRPr="00936770">
              <w:rPr>
                <w:color w:val="000000"/>
              </w:rPr>
              <w:t> </w:t>
            </w:r>
          </w:p>
        </w:tc>
        <w:tc>
          <w:tcPr>
            <w:tcW w:w="709" w:type="dxa"/>
            <w:tcBorders>
              <w:top w:val="nil"/>
              <w:left w:val="nil"/>
              <w:bottom w:val="single" w:sz="4" w:space="0" w:color="000000"/>
              <w:right w:val="single" w:sz="4" w:space="0" w:color="000000"/>
            </w:tcBorders>
            <w:shd w:val="clear" w:color="auto" w:fill="D8D8D8"/>
            <w:vAlign w:val="center"/>
          </w:tcPr>
          <w:p w:rsidR="004367E3" w:rsidRPr="00936770" w:rsidRDefault="008D7E36" w:rsidP="00936770">
            <w:pPr>
              <w:spacing w:after="0" w:line="276" w:lineRule="auto"/>
              <w:rPr>
                <w:color w:val="000000"/>
              </w:rPr>
            </w:pPr>
            <w:r w:rsidRPr="00936770">
              <w:rPr>
                <w:color w:val="000000"/>
              </w:rPr>
              <w:t> </w:t>
            </w:r>
          </w:p>
        </w:tc>
        <w:tc>
          <w:tcPr>
            <w:tcW w:w="1134" w:type="dxa"/>
            <w:tcBorders>
              <w:top w:val="nil"/>
              <w:left w:val="nil"/>
              <w:bottom w:val="single" w:sz="4" w:space="0" w:color="000000"/>
              <w:right w:val="single" w:sz="4" w:space="0" w:color="000000"/>
            </w:tcBorders>
            <w:shd w:val="clear" w:color="auto" w:fill="A5A5A5"/>
            <w:vAlign w:val="center"/>
          </w:tcPr>
          <w:p w:rsidR="004367E3" w:rsidRPr="00936770" w:rsidRDefault="008D7E36" w:rsidP="00936770">
            <w:pPr>
              <w:spacing w:after="0" w:line="276" w:lineRule="auto"/>
              <w:rPr>
                <w:color w:val="000000"/>
              </w:rPr>
            </w:pPr>
            <w:r w:rsidRPr="00936770">
              <w:rPr>
                <w:color w:val="000000"/>
              </w:rPr>
              <w:t>$</w:t>
            </w:r>
          </w:p>
        </w:tc>
        <w:tc>
          <w:tcPr>
            <w:tcW w:w="1276" w:type="dxa"/>
            <w:tcBorders>
              <w:top w:val="nil"/>
              <w:left w:val="nil"/>
              <w:bottom w:val="single" w:sz="4" w:space="0" w:color="000000"/>
              <w:right w:val="single" w:sz="4" w:space="0" w:color="000000"/>
            </w:tcBorders>
            <w:shd w:val="clear" w:color="auto" w:fill="FFFFFF"/>
            <w:vAlign w:val="center"/>
          </w:tcPr>
          <w:p w:rsidR="004367E3" w:rsidRPr="00936770" w:rsidRDefault="008D7E36" w:rsidP="00936770">
            <w:pPr>
              <w:spacing w:after="0" w:line="276" w:lineRule="auto"/>
              <w:rPr>
                <w:color w:val="000000"/>
              </w:rPr>
            </w:pPr>
            <w:r w:rsidRPr="00936770">
              <w:rPr>
                <w:color w:val="000000"/>
              </w:rPr>
              <w:t>$</w:t>
            </w:r>
          </w:p>
        </w:tc>
        <w:tc>
          <w:tcPr>
            <w:tcW w:w="1276" w:type="dxa"/>
            <w:tcBorders>
              <w:top w:val="nil"/>
              <w:left w:val="nil"/>
              <w:bottom w:val="single" w:sz="4" w:space="0" w:color="000000"/>
              <w:right w:val="single" w:sz="4" w:space="0" w:color="000000"/>
            </w:tcBorders>
            <w:shd w:val="clear" w:color="auto" w:fill="FFFFFF"/>
            <w:vAlign w:val="center"/>
          </w:tcPr>
          <w:p w:rsidR="004367E3" w:rsidRPr="00936770" w:rsidRDefault="008D7E36" w:rsidP="00936770">
            <w:pPr>
              <w:spacing w:after="0" w:line="276" w:lineRule="auto"/>
              <w:rPr>
                <w:color w:val="000000"/>
              </w:rPr>
            </w:pPr>
            <w:r w:rsidRPr="00936770">
              <w:rPr>
                <w:color w:val="000000"/>
              </w:rPr>
              <w:t>$ </w:t>
            </w:r>
          </w:p>
        </w:tc>
      </w:tr>
      <w:tr w:rsidR="004367E3" w:rsidRPr="00936770">
        <w:trPr>
          <w:trHeight w:val="300"/>
          <w:jc w:val="center"/>
        </w:trPr>
        <w:tc>
          <w:tcPr>
            <w:tcW w:w="2480" w:type="dxa"/>
            <w:tcBorders>
              <w:top w:val="nil"/>
              <w:left w:val="single" w:sz="4" w:space="0" w:color="000000"/>
              <w:bottom w:val="single" w:sz="4" w:space="0" w:color="000000"/>
              <w:right w:val="nil"/>
            </w:tcBorders>
            <w:shd w:val="clear" w:color="auto" w:fill="FFFFFF"/>
            <w:vAlign w:val="center"/>
          </w:tcPr>
          <w:p w:rsidR="004367E3" w:rsidRPr="00936770" w:rsidRDefault="008D7E36" w:rsidP="00936770">
            <w:pPr>
              <w:spacing w:after="0" w:line="276" w:lineRule="auto"/>
              <w:jc w:val="left"/>
              <w:rPr>
                <w:color w:val="000000"/>
              </w:rPr>
            </w:pPr>
            <w:r w:rsidRPr="00936770">
              <w:rPr>
                <w:color w:val="000000"/>
              </w:rPr>
              <w:t>B. Materiales para talleres</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4367E3" w:rsidRPr="00936770" w:rsidRDefault="008D7E36" w:rsidP="00936770">
            <w:pPr>
              <w:spacing w:after="0" w:line="276" w:lineRule="auto"/>
              <w:rPr>
                <w:color w:val="000000"/>
              </w:rPr>
            </w:pPr>
            <w:r w:rsidRPr="00936770">
              <w:rPr>
                <w:color w:val="000000"/>
              </w:rPr>
              <w:t> </w:t>
            </w:r>
          </w:p>
        </w:tc>
        <w:tc>
          <w:tcPr>
            <w:tcW w:w="992" w:type="dxa"/>
            <w:tcBorders>
              <w:top w:val="nil"/>
              <w:left w:val="nil"/>
              <w:bottom w:val="single" w:sz="4" w:space="0" w:color="000000"/>
              <w:right w:val="single" w:sz="4" w:space="0" w:color="000000"/>
            </w:tcBorders>
            <w:shd w:val="clear" w:color="auto" w:fill="FFFFFF"/>
            <w:vAlign w:val="center"/>
          </w:tcPr>
          <w:p w:rsidR="004367E3" w:rsidRPr="00936770" w:rsidRDefault="008D7E36" w:rsidP="00936770">
            <w:pPr>
              <w:spacing w:after="0" w:line="276" w:lineRule="auto"/>
              <w:rPr>
                <w:color w:val="000000"/>
              </w:rPr>
            </w:pPr>
            <w:r w:rsidRPr="00936770">
              <w:rPr>
                <w:color w:val="000000"/>
              </w:rPr>
              <w:t> </w:t>
            </w:r>
          </w:p>
        </w:tc>
        <w:tc>
          <w:tcPr>
            <w:tcW w:w="709" w:type="dxa"/>
            <w:tcBorders>
              <w:top w:val="nil"/>
              <w:left w:val="nil"/>
              <w:bottom w:val="single" w:sz="4" w:space="0" w:color="000000"/>
              <w:right w:val="single" w:sz="4" w:space="0" w:color="000000"/>
            </w:tcBorders>
            <w:shd w:val="clear" w:color="auto" w:fill="D8D8D8"/>
            <w:vAlign w:val="center"/>
          </w:tcPr>
          <w:p w:rsidR="004367E3" w:rsidRPr="00936770" w:rsidRDefault="008D7E36" w:rsidP="00936770">
            <w:pPr>
              <w:spacing w:after="0" w:line="276" w:lineRule="auto"/>
              <w:rPr>
                <w:color w:val="000000"/>
              </w:rPr>
            </w:pPr>
            <w:r w:rsidRPr="00936770">
              <w:rPr>
                <w:color w:val="000000"/>
              </w:rPr>
              <w:t> </w:t>
            </w:r>
          </w:p>
        </w:tc>
        <w:tc>
          <w:tcPr>
            <w:tcW w:w="1134" w:type="dxa"/>
            <w:tcBorders>
              <w:top w:val="nil"/>
              <w:left w:val="nil"/>
              <w:bottom w:val="single" w:sz="4" w:space="0" w:color="000000"/>
              <w:right w:val="single" w:sz="4" w:space="0" w:color="000000"/>
            </w:tcBorders>
            <w:shd w:val="clear" w:color="auto" w:fill="A5A5A5"/>
            <w:vAlign w:val="center"/>
          </w:tcPr>
          <w:p w:rsidR="004367E3" w:rsidRPr="00936770" w:rsidRDefault="008D7E36" w:rsidP="00936770">
            <w:pPr>
              <w:spacing w:after="0" w:line="276" w:lineRule="auto"/>
              <w:rPr>
                <w:color w:val="000000"/>
              </w:rPr>
            </w:pPr>
            <w:r w:rsidRPr="00936770">
              <w:rPr>
                <w:color w:val="000000"/>
              </w:rPr>
              <w:t>$</w:t>
            </w:r>
          </w:p>
        </w:tc>
        <w:tc>
          <w:tcPr>
            <w:tcW w:w="1276" w:type="dxa"/>
            <w:tcBorders>
              <w:top w:val="nil"/>
              <w:left w:val="nil"/>
              <w:bottom w:val="single" w:sz="4" w:space="0" w:color="000000"/>
              <w:right w:val="single" w:sz="4" w:space="0" w:color="000000"/>
            </w:tcBorders>
            <w:shd w:val="clear" w:color="auto" w:fill="FFFFFF"/>
            <w:vAlign w:val="center"/>
          </w:tcPr>
          <w:p w:rsidR="004367E3" w:rsidRPr="00936770" w:rsidRDefault="008D7E36" w:rsidP="00936770">
            <w:pPr>
              <w:spacing w:after="0" w:line="276" w:lineRule="auto"/>
              <w:rPr>
                <w:color w:val="000000"/>
              </w:rPr>
            </w:pPr>
            <w:r w:rsidRPr="00936770">
              <w:rPr>
                <w:color w:val="000000"/>
              </w:rPr>
              <w:t>$</w:t>
            </w:r>
          </w:p>
        </w:tc>
        <w:tc>
          <w:tcPr>
            <w:tcW w:w="1276" w:type="dxa"/>
            <w:tcBorders>
              <w:top w:val="nil"/>
              <w:left w:val="nil"/>
              <w:bottom w:val="single" w:sz="4" w:space="0" w:color="000000"/>
              <w:right w:val="single" w:sz="4" w:space="0" w:color="000000"/>
            </w:tcBorders>
            <w:shd w:val="clear" w:color="auto" w:fill="FFFFFF"/>
            <w:vAlign w:val="center"/>
          </w:tcPr>
          <w:p w:rsidR="004367E3" w:rsidRPr="00936770" w:rsidRDefault="008D7E36" w:rsidP="00936770">
            <w:pPr>
              <w:spacing w:after="0" w:line="276" w:lineRule="auto"/>
              <w:rPr>
                <w:color w:val="000000"/>
              </w:rPr>
            </w:pPr>
            <w:r w:rsidRPr="00936770">
              <w:rPr>
                <w:color w:val="000000"/>
              </w:rPr>
              <w:t>$</w:t>
            </w:r>
          </w:p>
        </w:tc>
      </w:tr>
      <w:tr w:rsidR="004367E3" w:rsidRPr="00936770">
        <w:trPr>
          <w:trHeight w:val="300"/>
          <w:jc w:val="center"/>
        </w:trPr>
        <w:tc>
          <w:tcPr>
            <w:tcW w:w="2480" w:type="dxa"/>
            <w:tcBorders>
              <w:top w:val="nil"/>
              <w:left w:val="single" w:sz="4" w:space="0" w:color="000000"/>
              <w:bottom w:val="single" w:sz="4" w:space="0" w:color="000000"/>
              <w:right w:val="nil"/>
            </w:tcBorders>
            <w:shd w:val="clear" w:color="auto" w:fill="FFFFFF"/>
            <w:vAlign w:val="center"/>
          </w:tcPr>
          <w:p w:rsidR="004367E3" w:rsidRPr="00936770" w:rsidRDefault="008D7E36" w:rsidP="00936770">
            <w:pPr>
              <w:spacing w:after="0" w:line="276" w:lineRule="auto"/>
              <w:jc w:val="left"/>
              <w:rPr>
                <w:color w:val="000000"/>
              </w:rPr>
            </w:pPr>
            <w:r w:rsidRPr="00936770">
              <w:rPr>
                <w:color w:val="000000"/>
              </w:rPr>
              <w:t>C. Seminario y Eventos</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4367E3" w:rsidRPr="00936770" w:rsidRDefault="008D7E36" w:rsidP="00936770">
            <w:pPr>
              <w:spacing w:after="0" w:line="276" w:lineRule="auto"/>
              <w:rPr>
                <w:color w:val="000000"/>
              </w:rPr>
            </w:pPr>
            <w:r w:rsidRPr="00936770">
              <w:rPr>
                <w:color w:val="000000"/>
              </w:rPr>
              <w:t> </w:t>
            </w:r>
          </w:p>
        </w:tc>
        <w:tc>
          <w:tcPr>
            <w:tcW w:w="992" w:type="dxa"/>
            <w:tcBorders>
              <w:top w:val="nil"/>
              <w:left w:val="nil"/>
              <w:bottom w:val="single" w:sz="4" w:space="0" w:color="000000"/>
              <w:right w:val="single" w:sz="4" w:space="0" w:color="000000"/>
            </w:tcBorders>
            <w:shd w:val="clear" w:color="auto" w:fill="FFFFFF"/>
            <w:vAlign w:val="center"/>
          </w:tcPr>
          <w:p w:rsidR="004367E3" w:rsidRPr="00936770" w:rsidRDefault="008D7E36" w:rsidP="00936770">
            <w:pPr>
              <w:spacing w:after="0" w:line="276" w:lineRule="auto"/>
              <w:rPr>
                <w:color w:val="000000"/>
              </w:rPr>
            </w:pPr>
            <w:r w:rsidRPr="00936770">
              <w:rPr>
                <w:color w:val="000000"/>
              </w:rPr>
              <w:t> </w:t>
            </w:r>
          </w:p>
        </w:tc>
        <w:tc>
          <w:tcPr>
            <w:tcW w:w="709" w:type="dxa"/>
            <w:tcBorders>
              <w:top w:val="nil"/>
              <w:left w:val="nil"/>
              <w:bottom w:val="single" w:sz="4" w:space="0" w:color="000000"/>
              <w:right w:val="single" w:sz="4" w:space="0" w:color="000000"/>
            </w:tcBorders>
            <w:shd w:val="clear" w:color="auto" w:fill="D8D8D8"/>
            <w:vAlign w:val="center"/>
          </w:tcPr>
          <w:p w:rsidR="004367E3" w:rsidRPr="00936770" w:rsidRDefault="008D7E36" w:rsidP="00936770">
            <w:pPr>
              <w:spacing w:after="0" w:line="276" w:lineRule="auto"/>
              <w:rPr>
                <w:color w:val="000000"/>
              </w:rPr>
            </w:pPr>
            <w:r w:rsidRPr="00936770">
              <w:rPr>
                <w:color w:val="000000"/>
              </w:rPr>
              <w:t> </w:t>
            </w:r>
          </w:p>
        </w:tc>
        <w:tc>
          <w:tcPr>
            <w:tcW w:w="1134" w:type="dxa"/>
            <w:tcBorders>
              <w:top w:val="nil"/>
              <w:left w:val="nil"/>
              <w:bottom w:val="single" w:sz="4" w:space="0" w:color="000000"/>
              <w:right w:val="single" w:sz="4" w:space="0" w:color="000000"/>
            </w:tcBorders>
            <w:shd w:val="clear" w:color="auto" w:fill="A5A5A5"/>
            <w:vAlign w:val="center"/>
          </w:tcPr>
          <w:p w:rsidR="004367E3" w:rsidRPr="00936770" w:rsidRDefault="008D7E36" w:rsidP="00936770">
            <w:pPr>
              <w:spacing w:after="0" w:line="276" w:lineRule="auto"/>
              <w:rPr>
                <w:color w:val="000000"/>
              </w:rPr>
            </w:pPr>
            <w:r w:rsidRPr="00936770">
              <w:rPr>
                <w:color w:val="000000"/>
              </w:rPr>
              <w:t>$</w:t>
            </w:r>
          </w:p>
        </w:tc>
        <w:tc>
          <w:tcPr>
            <w:tcW w:w="1276" w:type="dxa"/>
            <w:tcBorders>
              <w:top w:val="nil"/>
              <w:left w:val="nil"/>
              <w:bottom w:val="single" w:sz="4" w:space="0" w:color="000000"/>
              <w:right w:val="single" w:sz="4" w:space="0" w:color="000000"/>
            </w:tcBorders>
            <w:shd w:val="clear" w:color="auto" w:fill="FFFFFF"/>
            <w:vAlign w:val="center"/>
          </w:tcPr>
          <w:p w:rsidR="004367E3" w:rsidRPr="00936770" w:rsidRDefault="008D7E36" w:rsidP="00936770">
            <w:pPr>
              <w:spacing w:after="0" w:line="276" w:lineRule="auto"/>
              <w:rPr>
                <w:color w:val="000000"/>
              </w:rPr>
            </w:pPr>
            <w:r w:rsidRPr="00936770">
              <w:rPr>
                <w:color w:val="000000"/>
              </w:rPr>
              <w:t>$</w:t>
            </w:r>
          </w:p>
        </w:tc>
        <w:tc>
          <w:tcPr>
            <w:tcW w:w="1276" w:type="dxa"/>
            <w:tcBorders>
              <w:top w:val="nil"/>
              <w:left w:val="nil"/>
              <w:bottom w:val="single" w:sz="4" w:space="0" w:color="000000"/>
              <w:right w:val="single" w:sz="4" w:space="0" w:color="000000"/>
            </w:tcBorders>
            <w:shd w:val="clear" w:color="auto" w:fill="FFFFFF"/>
            <w:vAlign w:val="center"/>
          </w:tcPr>
          <w:p w:rsidR="004367E3" w:rsidRPr="00936770" w:rsidRDefault="008D7E36" w:rsidP="00936770">
            <w:pPr>
              <w:spacing w:after="0" w:line="276" w:lineRule="auto"/>
              <w:rPr>
                <w:color w:val="000000"/>
              </w:rPr>
            </w:pPr>
            <w:r w:rsidRPr="00936770">
              <w:rPr>
                <w:color w:val="000000"/>
              </w:rPr>
              <w:t>$</w:t>
            </w:r>
          </w:p>
        </w:tc>
      </w:tr>
      <w:tr w:rsidR="004367E3" w:rsidRPr="00936770">
        <w:trPr>
          <w:trHeight w:val="300"/>
          <w:jc w:val="center"/>
        </w:trPr>
        <w:tc>
          <w:tcPr>
            <w:tcW w:w="2480" w:type="dxa"/>
            <w:tcBorders>
              <w:top w:val="nil"/>
              <w:left w:val="single" w:sz="4" w:space="0" w:color="000000"/>
              <w:bottom w:val="single" w:sz="4" w:space="0" w:color="000000"/>
              <w:right w:val="nil"/>
            </w:tcBorders>
            <w:shd w:val="clear" w:color="auto" w:fill="FFFFFF"/>
            <w:vAlign w:val="center"/>
          </w:tcPr>
          <w:p w:rsidR="004367E3" w:rsidRPr="00936770" w:rsidRDefault="008D7E36" w:rsidP="00936770">
            <w:pPr>
              <w:spacing w:after="0" w:line="276" w:lineRule="auto"/>
              <w:jc w:val="left"/>
              <w:rPr>
                <w:color w:val="000000"/>
              </w:rPr>
            </w:pPr>
            <w:r w:rsidRPr="00936770">
              <w:rPr>
                <w:color w:val="000000"/>
              </w:rPr>
              <w:t>D. Movilización, traslados</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4367E3" w:rsidRPr="00936770" w:rsidRDefault="008D7E36" w:rsidP="00936770">
            <w:pPr>
              <w:spacing w:after="0" w:line="276" w:lineRule="auto"/>
              <w:rPr>
                <w:color w:val="000000"/>
              </w:rPr>
            </w:pPr>
            <w:r w:rsidRPr="00936770">
              <w:rPr>
                <w:color w:val="000000"/>
              </w:rPr>
              <w:t> </w:t>
            </w:r>
          </w:p>
        </w:tc>
        <w:tc>
          <w:tcPr>
            <w:tcW w:w="992" w:type="dxa"/>
            <w:tcBorders>
              <w:top w:val="nil"/>
              <w:left w:val="nil"/>
              <w:bottom w:val="single" w:sz="4" w:space="0" w:color="000000"/>
              <w:right w:val="single" w:sz="4" w:space="0" w:color="000000"/>
            </w:tcBorders>
            <w:shd w:val="clear" w:color="auto" w:fill="FFFFFF"/>
            <w:vAlign w:val="center"/>
          </w:tcPr>
          <w:p w:rsidR="004367E3" w:rsidRPr="00936770" w:rsidRDefault="008D7E36" w:rsidP="00936770">
            <w:pPr>
              <w:spacing w:after="0" w:line="276" w:lineRule="auto"/>
              <w:rPr>
                <w:color w:val="000000"/>
              </w:rPr>
            </w:pPr>
            <w:r w:rsidRPr="00936770">
              <w:rPr>
                <w:color w:val="000000"/>
              </w:rPr>
              <w:t> </w:t>
            </w:r>
          </w:p>
        </w:tc>
        <w:tc>
          <w:tcPr>
            <w:tcW w:w="709" w:type="dxa"/>
            <w:tcBorders>
              <w:top w:val="nil"/>
              <w:left w:val="nil"/>
              <w:bottom w:val="single" w:sz="4" w:space="0" w:color="000000"/>
              <w:right w:val="single" w:sz="4" w:space="0" w:color="000000"/>
            </w:tcBorders>
            <w:shd w:val="clear" w:color="auto" w:fill="D8D8D8"/>
            <w:vAlign w:val="center"/>
          </w:tcPr>
          <w:p w:rsidR="004367E3" w:rsidRPr="00936770" w:rsidRDefault="008D7E36" w:rsidP="00936770">
            <w:pPr>
              <w:spacing w:after="0" w:line="276" w:lineRule="auto"/>
              <w:rPr>
                <w:color w:val="000000"/>
              </w:rPr>
            </w:pPr>
            <w:r w:rsidRPr="00936770">
              <w:rPr>
                <w:color w:val="000000"/>
              </w:rPr>
              <w:t> </w:t>
            </w:r>
          </w:p>
        </w:tc>
        <w:tc>
          <w:tcPr>
            <w:tcW w:w="1134" w:type="dxa"/>
            <w:tcBorders>
              <w:top w:val="nil"/>
              <w:left w:val="nil"/>
              <w:bottom w:val="single" w:sz="4" w:space="0" w:color="000000"/>
              <w:right w:val="single" w:sz="4" w:space="0" w:color="000000"/>
            </w:tcBorders>
            <w:shd w:val="clear" w:color="auto" w:fill="A5A5A5"/>
            <w:vAlign w:val="center"/>
          </w:tcPr>
          <w:p w:rsidR="004367E3" w:rsidRPr="00936770" w:rsidRDefault="008D7E36" w:rsidP="00936770">
            <w:pPr>
              <w:spacing w:after="0" w:line="276" w:lineRule="auto"/>
              <w:rPr>
                <w:color w:val="000000"/>
              </w:rPr>
            </w:pPr>
            <w:r w:rsidRPr="00936770">
              <w:rPr>
                <w:color w:val="000000"/>
              </w:rPr>
              <w:t>$</w:t>
            </w:r>
          </w:p>
        </w:tc>
        <w:tc>
          <w:tcPr>
            <w:tcW w:w="1276" w:type="dxa"/>
            <w:tcBorders>
              <w:top w:val="nil"/>
              <w:left w:val="nil"/>
              <w:bottom w:val="single" w:sz="4" w:space="0" w:color="000000"/>
              <w:right w:val="single" w:sz="4" w:space="0" w:color="000000"/>
            </w:tcBorders>
            <w:shd w:val="clear" w:color="auto" w:fill="FFFFFF"/>
            <w:vAlign w:val="center"/>
          </w:tcPr>
          <w:p w:rsidR="004367E3" w:rsidRPr="00936770" w:rsidRDefault="008D7E36" w:rsidP="00936770">
            <w:pPr>
              <w:spacing w:after="0" w:line="276" w:lineRule="auto"/>
              <w:rPr>
                <w:color w:val="000000"/>
              </w:rPr>
            </w:pPr>
            <w:r w:rsidRPr="00936770">
              <w:rPr>
                <w:color w:val="000000"/>
              </w:rPr>
              <w:t>$</w:t>
            </w:r>
          </w:p>
        </w:tc>
        <w:tc>
          <w:tcPr>
            <w:tcW w:w="1276" w:type="dxa"/>
            <w:tcBorders>
              <w:top w:val="nil"/>
              <w:left w:val="nil"/>
              <w:bottom w:val="single" w:sz="4" w:space="0" w:color="000000"/>
              <w:right w:val="single" w:sz="4" w:space="0" w:color="000000"/>
            </w:tcBorders>
            <w:shd w:val="clear" w:color="auto" w:fill="FFFFFF"/>
            <w:vAlign w:val="center"/>
          </w:tcPr>
          <w:p w:rsidR="004367E3" w:rsidRPr="00936770" w:rsidRDefault="008D7E36" w:rsidP="00936770">
            <w:pPr>
              <w:spacing w:after="0" w:line="276" w:lineRule="auto"/>
              <w:rPr>
                <w:color w:val="000000"/>
              </w:rPr>
            </w:pPr>
            <w:r w:rsidRPr="00936770">
              <w:rPr>
                <w:color w:val="000000"/>
              </w:rPr>
              <w:t>$</w:t>
            </w:r>
          </w:p>
        </w:tc>
      </w:tr>
      <w:tr w:rsidR="004367E3" w:rsidRPr="00936770">
        <w:trPr>
          <w:trHeight w:val="300"/>
          <w:jc w:val="center"/>
        </w:trPr>
        <w:tc>
          <w:tcPr>
            <w:tcW w:w="2480" w:type="dxa"/>
            <w:tcBorders>
              <w:top w:val="nil"/>
              <w:left w:val="single" w:sz="4" w:space="0" w:color="000000"/>
              <w:bottom w:val="single" w:sz="4" w:space="0" w:color="000000"/>
              <w:right w:val="nil"/>
            </w:tcBorders>
            <w:shd w:val="clear" w:color="auto" w:fill="FFFFFF"/>
            <w:vAlign w:val="center"/>
          </w:tcPr>
          <w:p w:rsidR="004367E3" w:rsidRPr="00936770" w:rsidRDefault="008D7E36" w:rsidP="00936770">
            <w:pPr>
              <w:spacing w:after="0" w:line="276" w:lineRule="auto"/>
              <w:jc w:val="left"/>
              <w:rPr>
                <w:color w:val="000000"/>
              </w:rPr>
            </w:pPr>
            <w:r w:rsidRPr="00936770">
              <w:rPr>
                <w:color w:val="000000"/>
              </w:rPr>
              <w:t xml:space="preserve">E. Otros costos </w:t>
            </w:r>
            <w:r w:rsidRPr="00936770">
              <w:t>de operación</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4367E3" w:rsidRPr="00936770" w:rsidRDefault="008D7E36" w:rsidP="00936770">
            <w:pPr>
              <w:spacing w:after="0" w:line="276" w:lineRule="auto"/>
              <w:rPr>
                <w:color w:val="000000"/>
              </w:rPr>
            </w:pPr>
            <w:r w:rsidRPr="00936770">
              <w:rPr>
                <w:color w:val="000000"/>
              </w:rPr>
              <w:t> </w:t>
            </w:r>
          </w:p>
        </w:tc>
        <w:tc>
          <w:tcPr>
            <w:tcW w:w="992" w:type="dxa"/>
            <w:tcBorders>
              <w:top w:val="nil"/>
              <w:left w:val="nil"/>
              <w:bottom w:val="single" w:sz="4" w:space="0" w:color="000000"/>
              <w:right w:val="single" w:sz="4" w:space="0" w:color="000000"/>
            </w:tcBorders>
            <w:shd w:val="clear" w:color="auto" w:fill="FFFFFF"/>
            <w:vAlign w:val="center"/>
          </w:tcPr>
          <w:p w:rsidR="004367E3" w:rsidRPr="00936770" w:rsidRDefault="008D7E36" w:rsidP="00936770">
            <w:pPr>
              <w:spacing w:after="0" w:line="276" w:lineRule="auto"/>
              <w:rPr>
                <w:color w:val="000000"/>
              </w:rPr>
            </w:pPr>
            <w:r w:rsidRPr="00936770">
              <w:rPr>
                <w:color w:val="000000"/>
              </w:rPr>
              <w:t> </w:t>
            </w:r>
          </w:p>
        </w:tc>
        <w:tc>
          <w:tcPr>
            <w:tcW w:w="709" w:type="dxa"/>
            <w:tcBorders>
              <w:top w:val="nil"/>
              <w:left w:val="nil"/>
              <w:bottom w:val="single" w:sz="4" w:space="0" w:color="000000"/>
              <w:right w:val="single" w:sz="4" w:space="0" w:color="000000"/>
            </w:tcBorders>
            <w:shd w:val="clear" w:color="auto" w:fill="D8D8D8"/>
            <w:vAlign w:val="center"/>
          </w:tcPr>
          <w:p w:rsidR="004367E3" w:rsidRPr="00936770" w:rsidRDefault="008D7E36" w:rsidP="00936770">
            <w:pPr>
              <w:spacing w:after="0" w:line="276" w:lineRule="auto"/>
              <w:rPr>
                <w:color w:val="000000"/>
              </w:rPr>
            </w:pPr>
            <w:r w:rsidRPr="00936770">
              <w:rPr>
                <w:color w:val="000000"/>
              </w:rPr>
              <w:t> </w:t>
            </w:r>
          </w:p>
        </w:tc>
        <w:tc>
          <w:tcPr>
            <w:tcW w:w="1134" w:type="dxa"/>
            <w:tcBorders>
              <w:top w:val="nil"/>
              <w:left w:val="nil"/>
              <w:bottom w:val="single" w:sz="4" w:space="0" w:color="000000"/>
              <w:right w:val="single" w:sz="4" w:space="0" w:color="000000"/>
            </w:tcBorders>
            <w:shd w:val="clear" w:color="auto" w:fill="A5A5A5"/>
            <w:vAlign w:val="center"/>
          </w:tcPr>
          <w:p w:rsidR="004367E3" w:rsidRPr="00936770" w:rsidRDefault="008D7E36" w:rsidP="00936770">
            <w:pPr>
              <w:spacing w:after="0" w:line="276" w:lineRule="auto"/>
              <w:rPr>
                <w:color w:val="000000"/>
              </w:rPr>
            </w:pPr>
            <w:r w:rsidRPr="00936770">
              <w:rPr>
                <w:color w:val="000000"/>
              </w:rPr>
              <w:t>$</w:t>
            </w:r>
          </w:p>
        </w:tc>
        <w:tc>
          <w:tcPr>
            <w:tcW w:w="1276" w:type="dxa"/>
            <w:tcBorders>
              <w:top w:val="nil"/>
              <w:left w:val="nil"/>
              <w:bottom w:val="single" w:sz="4" w:space="0" w:color="000000"/>
              <w:right w:val="single" w:sz="4" w:space="0" w:color="000000"/>
            </w:tcBorders>
            <w:shd w:val="clear" w:color="auto" w:fill="FFFFFF"/>
            <w:vAlign w:val="center"/>
          </w:tcPr>
          <w:p w:rsidR="004367E3" w:rsidRPr="00936770" w:rsidRDefault="008D7E36" w:rsidP="00936770">
            <w:pPr>
              <w:spacing w:after="0" w:line="276" w:lineRule="auto"/>
              <w:rPr>
                <w:color w:val="000000"/>
              </w:rPr>
            </w:pPr>
            <w:r w:rsidRPr="00936770">
              <w:rPr>
                <w:color w:val="000000"/>
              </w:rPr>
              <w:t>$</w:t>
            </w:r>
          </w:p>
        </w:tc>
        <w:tc>
          <w:tcPr>
            <w:tcW w:w="1276" w:type="dxa"/>
            <w:tcBorders>
              <w:top w:val="nil"/>
              <w:left w:val="nil"/>
              <w:bottom w:val="single" w:sz="4" w:space="0" w:color="000000"/>
              <w:right w:val="single" w:sz="4" w:space="0" w:color="000000"/>
            </w:tcBorders>
            <w:shd w:val="clear" w:color="auto" w:fill="FFFFFF"/>
            <w:vAlign w:val="center"/>
          </w:tcPr>
          <w:p w:rsidR="004367E3" w:rsidRPr="00936770" w:rsidRDefault="008D7E36" w:rsidP="00936770">
            <w:pPr>
              <w:spacing w:after="0" w:line="276" w:lineRule="auto"/>
              <w:rPr>
                <w:color w:val="000000"/>
              </w:rPr>
            </w:pPr>
            <w:r w:rsidRPr="00936770">
              <w:rPr>
                <w:color w:val="000000"/>
              </w:rPr>
              <w:t>$</w:t>
            </w:r>
          </w:p>
        </w:tc>
      </w:tr>
      <w:tr w:rsidR="004367E3" w:rsidRPr="00936770">
        <w:trPr>
          <w:trHeight w:val="300"/>
          <w:jc w:val="center"/>
        </w:trPr>
        <w:tc>
          <w:tcPr>
            <w:tcW w:w="4606" w:type="dxa"/>
            <w:gridSpan w:val="3"/>
            <w:tcBorders>
              <w:top w:val="nil"/>
              <w:left w:val="single" w:sz="4" w:space="0" w:color="000000"/>
              <w:bottom w:val="single" w:sz="4" w:space="0" w:color="000000"/>
              <w:right w:val="single" w:sz="4" w:space="0" w:color="000000"/>
            </w:tcBorders>
            <w:shd w:val="clear" w:color="auto" w:fill="FFFFFF"/>
            <w:vAlign w:val="center"/>
          </w:tcPr>
          <w:p w:rsidR="004367E3" w:rsidRPr="00936770" w:rsidRDefault="008D7E36" w:rsidP="00936770">
            <w:pPr>
              <w:spacing w:after="0" w:line="276" w:lineRule="auto"/>
              <w:jc w:val="right"/>
              <w:rPr>
                <w:color w:val="000000"/>
              </w:rPr>
            </w:pPr>
            <w:r w:rsidRPr="00936770">
              <w:rPr>
                <w:b/>
                <w:color w:val="000000"/>
              </w:rPr>
              <w:t xml:space="preserve">TOTAL </w:t>
            </w:r>
            <w:r w:rsidRPr="00936770">
              <w:rPr>
                <w:b/>
              </w:rPr>
              <w:t>OPERACIÓN</w:t>
            </w:r>
          </w:p>
        </w:tc>
        <w:tc>
          <w:tcPr>
            <w:tcW w:w="709" w:type="dxa"/>
            <w:tcBorders>
              <w:top w:val="nil"/>
              <w:left w:val="nil"/>
              <w:bottom w:val="single" w:sz="4" w:space="0" w:color="000000"/>
              <w:right w:val="single" w:sz="4" w:space="0" w:color="000000"/>
            </w:tcBorders>
            <w:shd w:val="clear" w:color="auto" w:fill="D8D8D8"/>
            <w:vAlign w:val="center"/>
          </w:tcPr>
          <w:p w:rsidR="004367E3" w:rsidRPr="00936770" w:rsidRDefault="004367E3" w:rsidP="00936770">
            <w:pPr>
              <w:spacing w:after="0" w:line="276" w:lineRule="auto"/>
              <w:rPr>
                <w:color w:val="000000"/>
              </w:rPr>
            </w:pPr>
          </w:p>
        </w:tc>
        <w:tc>
          <w:tcPr>
            <w:tcW w:w="1134" w:type="dxa"/>
            <w:tcBorders>
              <w:top w:val="nil"/>
              <w:left w:val="nil"/>
              <w:bottom w:val="single" w:sz="4" w:space="0" w:color="000000"/>
              <w:right w:val="single" w:sz="4" w:space="0" w:color="000000"/>
            </w:tcBorders>
            <w:shd w:val="clear" w:color="auto" w:fill="A5A5A5"/>
            <w:vAlign w:val="center"/>
          </w:tcPr>
          <w:p w:rsidR="004367E3" w:rsidRPr="00936770" w:rsidRDefault="008D7E36" w:rsidP="00936770">
            <w:pPr>
              <w:spacing w:after="0" w:line="276" w:lineRule="auto"/>
              <w:rPr>
                <w:color w:val="000000"/>
              </w:rPr>
            </w:pPr>
            <w:r w:rsidRPr="00936770">
              <w:rPr>
                <w:b/>
                <w:color w:val="000000"/>
              </w:rPr>
              <w:t>$</w:t>
            </w:r>
          </w:p>
        </w:tc>
        <w:tc>
          <w:tcPr>
            <w:tcW w:w="1276" w:type="dxa"/>
            <w:tcBorders>
              <w:top w:val="nil"/>
              <w:left w:val="nil"/>
              <w:bottom w:val="single" w:sz="4" w:space="0" w:color="000000"/>
              <w:right w:val="single" w:sz="4" w:space="0" w:color="000000"/>
            </w:tcBorders>
            <w:shd w:val="clear" w:color="auto" w:fill="FFFFFF"/>
            <w:vAlign w:val="center"/>
          </w:tcPr>
          <w:p w:rsidR="004367E3" w:rsidRPr="00936770" w:rsidRDefault="008D7E36" w:rsidP="00936770">
            <w:pPr>
              <w:spacing w:after="0" w:line="276" w:lineRule="auto"/>
              <w:rPr>
                <w:color w:val="000000"/>
              </w:rPr>
            </w:pPr>
            <w:r w:rsidRPr="00936770">
              <w:rPr>
                <w:b/>
                <w:color w:val="000000"/>
              </w:rPr>
              <w:t>$</w:t>
            </w:r>
          </w:p>
        </w:tc>
        <w:tc>
          <w:tcPr>
            <w:tcW w:w="1276" w:type="dxa"/>
            <w:tcBorders>
              <w:top w:val="nil"/>
              <w:left w:val="nil"/>
              <w:bottom w:val="single" w:sz="4" w:space="0" w:color="000000"/>
              <w:right w:val="single" w:sz="4" w:space="0" w:color="000000"/>
            </w:tcBorders>
            <w:shd w:val="clear" w:color="auto" w:fill="FFFFFF"/>
            <w:vAlign w:val="center"/>
          </w:tcPr>
          <w:p w:rsidR="004367E3" w:rsidRPr="00936770" w:rsidRDefault="008D7E36" w:rsidP="00936770">
            <w:pPr>
              <w:spacing w:after="0" w:line="276" w:lineRule="auto"/>
              <w:rPr>
                <w:color w:val="000000"/>
              </w:rPr>
            </w:pPr>
            <w:r w:rsidRPr="00936770">
              <w:rPr>
                <w:b/>
                <w:color w:val="000000"/>
              </w:rPr>
              <w:t>$</w:t>
            </w:r>
          </w:p>
        </w:tc>
      </w:tr>
      <w:tr w:rsidR="004367E3" w:rsidRPr="00936770">
        <w:trPr>
          <w:trHeight w:val="300"/>
          <w:jc w:val="center"/>
        </w:trPr>
        <w:tc>
          <w:tcPr>
            <w:tcW w:w="9001" w:type="dxa"/>
            <w:gridSpan w:val="7"/>
            <w:tcBorders>
              <w:top w:val="single" w:sz="4" w:space="0" w:color="000000"/>
              <w:left w:val="single" w:sz="4" w:space="0" w:color="000000"/>
              <w:bottom w:val="single" w:sz="4" w:space="0" w:color="000000"/>
              <w:right w:val="single" w:sz="4" w:space="0" w:color="000000"/>
            </w:tcBorders>
            <w:vAlign w:val="center"/>
          </w:tcPr>
          <w:p w:rsidR="004367E3" w:rsidRPr="00936770" w:rsidRDefault="008D7E36" w:rsidP="00936770">
            <w:pPr>
              <w:spacing w:after="0" w:line="276" w:lineRule="auto"/>
              <w:rPr>
                <w:color w:val="000000"/>
              </w:rPr>
            </w:pPr>
            <w:r w:rsidRPr="00936770">
              <w:rPr>
                <w:b/>
                <w:color w:val="000000"/>
              </w:rPr>
              <w:t> </w:t>
            </w:r>
          </w:p>
        </w:tc>
      </w:tr>
      <w:tr w:rsidR="004367E3" w:rsidRPr="00936770">
        <w:trPr>
          <w:trHeight w:val="300"/>
          <w:jc w:val="center"/>
        </w:trPr>
        <w:tc>
          <w:tcPr>
            <w:tcW w:w="9001" w:type="dxa"/>
            <w:gridSpan w:val="7"/>
            <w:tcBorders>
              <w:top w:val="single" w:sz="4" w:space="0" w:color="000000"/>
              <w:left w:val="single" w:sz="4" w:space="0" w:color="000000"/>
              <w:bottom w:val="single" w:sz="4" w:space="0" w:color="000000"/>
              <w:right w:val="single" w:sz="4" w:space="0" w:color="000000"/>
            </w:tcBorders>
            <w:shd w:val="clear" w:color="auto" w:fill="C0C0C0"/>
            <w:vAlign w:val="center"/>
          </w:tcPr>
          <w:p w:rsidR="004367E3" w:rsidRPr="00936770" w:rsidRDefault="008D7E36" w:rsidP="00936770">
            <w:pPr>
              <w:spacing w:after="0" w:line="276" w:lineRule="auto"/>
              <w:rPr>
                <w:color w:val="000000"/>
              </w:rPr>
            </w:pPr>
            <w:r w:rsidRPr="00936770">
              <w:rPr>
                <w:b/>
                <w:color w:val="000000"/>
              </w:rPr>
              <w:t>PERSONAL </w:t>
            </w:r>
          </w:p>
        </w:tc>
      </w:tr>
      <w:tr w:rsidR="004367E3" w:rsidRPr="00936770">
        <w:trPr>
          <w:trHeight w:val="300"/>
          <w:jc w:val="center"/>
        </w:trPr>
        <w:tc>
          <w:tcPr>
            <w:tcW w:w="2480" w:type="dxa"/>
            <w:tcBorders>
              <w:top w:val="nil"/>
              <w:left w:val="single" w:sz="4" w:space="0" w:color="000000"/>
              <w:bottom w:val="single" w:sz="4" w:space="0" w:color="000000"/>
              <w:right w:val="nil"/>
            </w:tcBorders>
            <w:shd w:val="clear" w:color="auto" w:fill="FFFFFF"/>
            <w:vAlign w:val="center"/>
          </w:tcPr>
          <w:p w:rsidR="004367E3" w:rsidRPr="00936770" w:rsidRDefault="008D7E36" w:rsidP="00936770">
            <w:pPr>
              <w:spacing w:after="0" w:line="276" w:lineRule="auto"/>
              <w:rPr>
                <w:color w:val="000000"/>
              </w:rPr>
            </w:pPr>
            <w:r w:rsidRPr="00936770">
              <w:rPr>
                <w:color w:val="000000"/>
              </w:rPr>
              <w:t>A. Profesional</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4367E3" w:rsidRPr="00936770" w:rsidRDefault="008D7E36" w:rsidP="00936770">
            <w:pPr>
              <w:spacing w:after="0" w:line="276" w:lineRule="auto"/>
              <w:rPr>
                <w:color w:val="000000"/>
              </w:rPr>
            </w:pPr>
            <w:r w:rsidRPr="00936770">
              <w:rPr>
                <w:color w:val="000000"/>
              </w:rPr>
              <w:t> </w:t>
            </w:r>
          </w:p>
        </w:tc>
        <w:tc>
          <w:tcPr>
            <w:tcW w:w="992" w:type="dxa"/>
            <w:tcBorders>
              <w:top w:val="nil"/>
              <w:left w:val="nil"/>
              <w:bottom w:val="single" w:sz="4" w:space="0" w:color="000000"/>
              <w:right w:val="single" w:sz="4" w:space="0" w:color="000000"/>
            </w:tcBorders>
            <w:shd w:val="clear" w:color="auto" w:fill="FFFFFF"/>
            <w:vAlign w:val="center"/>
          </w:tcPr>
          <w:p w:rsidR="004367E3" w:rsidRPr="00936770" w:rsidRDefault="008D7E36" w:rsidP="00936770">
            <w:pPr>
              <w:spacing w:after="0" w:line="276" w:lineRule="auto"/>
              <w:rPr>
                <w:color w:val="000000"/>
              </w:rPr>
            </w:pPr>
            <w:r w:rsidRPr="00936770">
              <w:rPr>
                <w:color w:val="000000"/>
              </w:rPr>
              <w:t> </w:t>
            </w:r>
          </w:p>
        </w:tc>
        <w:tc>
          <w:tcPr>
            <w:tcW w:w="709" w:type="dxa"/>
            <w:tcBorders>
              <w:top w:val="nil"/>
              <w:left w:val="nil"/>
              <w:bottom w:val="single" w:sz="4" w:space="0" w:color="000000"/>
              <w:right w:val="single" w:sz="4" w:space="0" w:color="000000"/>
            </w:tcBorders>
            <w:shd w:val="clear" w:color="auto" w:fill="D8D8D8"/>
            <w:vAlign w:val="center"/>
          </w:tcPr>
          <w:p w:rsidR="004367E3" w:rsidRPr="00936770" w:rsidRDefault="008D7E36" w:rsidP="00936770">
            <w:pPr>
              <w:spacing w:after="0" w:line="276" w:lineRule="auto"/>
              <w:rPr>
                <w:color w:val="000000"/>
              </w:rPr>
            </w:pPr>
            <w:r w:rsidRPr="00936770">
              <w:rPr>
                <w:color w:val="000000"/>
              </w:rPr>
              <w:t> </w:t>
            </w:r>
          </w:p>
        </w:tc>
        <w:tc>
          <w:tcPr>
            <w:tcW w:w="1134" w:type="dxa"/>
            <w:tcBorders>
              <w:top w:val="nil"/>
              <w:left w:val="nil"/>
              <w:bottom w:val="single" w:sz="4" w:space="0" w:color="000000"/>
              <w:right w:val="single" w:sz="4" w:space="0" w:color="000000"/>
            </w:tcBorders>
            <w:shd w:val="clear" w:color="auto" w:fill="A5A5A5"/>
            <w:vAlign w:val="center"/>
          </w:tcPr>
          <w:p w:rsidR="004367E3" w:rsidRPr="00936770" w:rsidRDefault="008D7E36" w:rsidP="00936770">
            <w:pPr>
              <w:spacing w:after="0" w:line="276" w:lineRule="auto"/>
              <w:rPr>
                <w:color w:val="000000"/>
              </w:rPr>
            </w:pPr>
            <w:r w:rsidRPr="00936770">
              <w:rPr>
                <w:color w:val="000000"/>
              </w:rPr>
              <w:t xml:space="preserve">$ </w:t>
            </w:r>
          </w:p>
        </w:tc>
        <w:tc>
          <w:tcPr>
            <w:tcW w:w="1276" w:type="dxa"/>
            <w:tcBorders>
              <w:top w:val="nil"/>
              <w:left w:val="nil"/>
              <w:bottom w:val="single" w:sz="4" w:space="0" w:color="000000"/>
              <w:right w:val="single" w:sz="4" w:space="0" w:color="000000"/>
            </w:tcBorders>
            <w:shd w:val="clear" w:color="auto" w:fill="FFFFFF"/>
            <w:vAlign w:val="center"/>
          </w:tcPr>
          <w:p w:rsidR="004367E3" w:rsidRPr="00936770" w:rsidRDefault="008D7E36" w:rsidP="00936770">
            <w:pPr>
              <w:spacing w:after="0" w:line="276" w:lineRule="auto"/>
              <w:rPr>
                <w:color w:val="000000"/>
              </w:rPr>
            </w:pPr>
            <w:r w:rsidRPr="00936770">
              <w:rPr>
                <w:color w:val="000000"/>
              </w:rPr>
              <w:t xml:space="preserve">$ </w:t>
            </w:r>
          </w:p>
        </w:tc>
        <w:tc>
          <w:tcPr>
            <w:tcW w:w="1276" w:type="dxa"/>
            <w:tcBorders>
              <w:top w:val="nil"/>
              <w:left w:val="nil"/>
              <w:bottom w:val="single" w:sz="4" w:space="0" w:color="000000"/>
              <w:right w:val="single" w:sz="4" w:space="0" w:color="000000"/>
            </w:tcBorders>
            <w:shd w:val="clear" w:color="auto" w:fill="FFFFFF"/>
            <w:vAlign w:val="center"/>
          </w:tcPr>
          <w:p w:rsidR="004367E3" w:rsidRPr="00936770" w:rsidRDefault="008D7E36" w:rsidP="00936770">
            <w:pPr>
              <w:spacing w:after="0" w:line="276" w:lineRule="auto"/>
              <w:rPr>
                <w:color w:val="000000"/>
              </w:rPr>
            </w:pPr>
            <w:r w:rsidRPr="00936770">
              <w:rPr>
                <w:color w:val="000000"/>
              </w:rPr>
              <w:t>$</w:t>
            </w:r>
          </w:p>
        </w:tc>
      </w:tr>
      <w:tr w:rsidR="004367E3" w:rsidRPr="00936770">
        <w:trPr>
          <w:trHeight w:val="300"/>
          <w:jc w:val="center"/>
        </w:trPr>
        <w:tc>
          <w:tcPr>
            <w:tcW w:w="2480" w:type="dxa"/>
            <w:tcBorders>
              <w:top w:val="nil"/>
              <w:left w:val="single" w:sz="4" w:space="0" w:color="000000"/>
              <w:bottom w:val="single" w:sz="4" w:space="0" w:color="000000"/>
              <w:right w:val="nil"/>
            </w:tcBorders>
            <w:shd w:val="clear" w:color="auto" w:fill="FFFFFF"/>
            <w:vAlign w:val="center"/>
          </w:tcPr>
          <w:p w:rsidR="004367E3" w:rsidRPr="00936770" w:rsidRDefault="008D7E36" w:rsidP="00936770">
            <w:pPr>
              <w:spacing w:after="0" w:line="276" w:lineRule="auto"/>
              <w:rPr>
                <w:color w:val="000000"/>
              </w:rPr>
            </w:pPr>
            <w:r w:rsidRPr="00936770">
              <w:rPr>
                <w:color w:val="000000"/>
              </w:rPr>
              <w:t>B. Técnico</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4367E3" w:rsidRPr="00936770" w:rsidRDefault="008D7E36" w:rsidP="00936770">
            <w:pPr>
              <w:spacing w:after="0" w:line="276" w:lineRule="auto"/>
              <w:rPr>
                <w:color w:val="000000"/>
              </w:rPr>
            </w:pPr>
            <w:r w:rsidRPr="00936770">
              <w:rPr>
                <w:color w:val="000000"/>
              </w:rPr>
              <w:t> </w:t>
            </w:r>
          </w:p>
        </w:tc>
        <w:tc>
          <w:tcPr>
            <w:tcW w:w="992" w:type="dxa"/>
            <w:tcBorders>
              <w:top w:val="nil"/>
              <w:left w:val="nil"/>
              <w:bottom w:val="single" w:sz="4" w:space="0" w:color="000000"/>
              <w:right w:val="single" w:sz="4" w:space="0" w:color="000000"/>
            </w:tcBorders>
            <w:shd w:val="clear" w:color="auto" w:fill="FFFFFF"/>
            <w:vAlign w:val="center"/>
          </w:tcPr>
          <w:p w:rsidR="004367E3" w:rsidRPr="00936770" w:rsidRDefault="008D7E36" w:rsidP="00936770">
            <w:pPr>
              <w:spacing w:after="0" w:line="276" w:lineRule="auto"/>
              <w:rPr>
                <w:color w:val="000000"/>
              </w:rPr>
            </w:pPr>
            <w:r w:rsidRPr="00936770">
              <w:rPr>
                <w:color w:val="000000"/>
              </w:rPr>
              <w:t> </w:t>
            </w:r>
          </w:p>
        </w:tc>
        <w:tc>
          <w:tcPr>
            <w:tcW w:w="709" w:type="dxa"/>
            <w:tcBorders>
              <w:top w:val="nil"/>
              <w:left w:val="nil"/>
              <w:bottom w:val="single" w:sz="4" w:space="0" w:color="000000"/>
              <w:right w:val="single" w:sz="4" w:space="0" w:color="000000"/>
            </w:tcBorders>
            <w:shd w:val="clear" w:color="auto" w:fill="D8D8D8"/>
            <w:vAlign w:val="center"/>
          </w:tcPr>
          <w:p w:rsidR="004367E3" w:rsidRPr="00936770" w:rsidRDefault="008D7E36" w:rsidP="00936770">
            <w:pPr>
              <w:spacing w:after="0" w:line="276" w:lineRule="auto"/>
              <w:rPr>
                <w:color w:val="000000"/>
              </w:rPr>
            </w:pPr>
            <w:r w:rsidRPr="00936770">
              <w:rPr>
                <w:color w:val="000000"/>
              </w:rPr>
              <w:t> </w:t>
            </w:r>
          </w:p>
        </w:tc>
        <w:tc>
          <w:tcPr>
            <w:tcW w:w="1134" w:type="dxa"/>
            <w:tcBorders>
              <w:top w:val="nil"/>
              <w:left w:val="nil"/>
              <w:bottom w:val="single" w:sz="4" w:space="0" w:color="000000"/>
              <w:right w:val="single" w:sz="4" w:space="0" w:color="000000"/>
            </w:tcBorders>
            <w:shd w:val="clear" w:color="auto" w:fill="A5A5A5"/>
            <w:vAlign w:val="center"/>
          </w:tcPr>
          <w:p w:rsidR="004367E3" w:rsidRPr="00936770" w:rsidRDefault="008D7E36" w:rsidP="00936770">
            <w:pPr>
              <w:spacing w:after="0" w:line="276" w:lineRule="auto"/>
              <w:rPr>
                <w:color w:val="000000"/>
              </w:rPr>
            </w:pPr>
            <w:r w:rsidRPr="00936770">
              <w:rPr>
                <w:color w:val="000000"/>
              </w:rPr>
              <w:t>$</w:t>
            </w:r>
          </w:p>
        </w:tc>
        <w:tc>
          <w:tcPr>
            <w:tcW w:w="1276" w:type="dxa"/>
            <w:tcBorders>
              <w:top w:val="nil"/>
              <w:left w:val="nil"/>
              <w:bottom w:val="single" w:sz="4" w:space="0" w:color="000000"/>
              <w:right w:val="single" w:sz="4" w:space="0" w:color="000000"/>
            </w:tcBorders>
            <w:shd w:val="clear" w:color="auto" w:fill="FFFFFF"/>
            <w:vAlign w:val="center"/>
          </w:tcPr>
          <w:p w:rsidR="004367E3" w:rsidRPr="00936770" w:rsidRDefault="008D7E36" w:rsidP="00936770">
            <w:pPr>
              <w:spacing w:after="0" w:line="276" w:lineRule="auto"/>
              <w:rPr>
                <w:color w:val="000000"/>
              </w:rPr>
            </w:pPr>
            <w:r w:rsidRPr="00936770">
              <w:rPr>
                <w:color w:val="000000"/>
              </w:rPr>
              <w:t>$</w:t>
            </w:r>
          </w:p>
        </w:tc>
        <w:tc>
          <w:tcPr>
            <w:tcW w:w="1276" w:type="dxa"/>
            <w:tcBorders>
              <w:top w:val="nil"/>
              <w:left w:val="nil"/>
              <w:bottom w:val="single" w:sz="4" w:space="0" w:color="000000"/>
              <w:right w:val="single" w:sz="4" w:space="0" w:color="000000"/>
            </w:tcBorders>
            <w:shd w:val="clear" w:color="auto" w:fill="FFFFFF"/>
            <w:vAlign w:val="center"/>
          </w:tcPr>
          <w:p w:rsidR="004367E3" w:rsidRPr="00936770" w:rsidRDefault="008D7E36" w:rsidP="00936770">
            <w:pPr>
              <w:spacing w:after="0" w:line="276" w:lineRule="auto"/>
              <w:rPr>
                <w:color w:val="000000"/>
              </w:rPr>
            </w:pPr>
            <w:r w:rsidRPr="00936770">
              <w:rPr>
                <w:color w:val="000000"/>
              </w:rPr>
              <w:t>$</w:t>
            </w:r>
          </w:p>
        </w:tc>
      </w:tr>
      <w:tr w:rsidR="004367E3" w:rsidRPr="00936770">
        <w:trPr>
          <w:trHeight w:val="300"/>
          <w:jc w:val="center"/>
        </w:trPr>
        <w:tc>
          <w:tcPr>
            <w:tcW w:w="2480" w:type="dxa"/>
            <w:tcBorders>
              <w:top w:val="nil"/>
              <w:left w:val="single" w:sz="4" w:space="0" w:color="000000"/>
              <w:bottom w:val="single" w:sz="4" w:space="0" w:color="000000"/>
              <w:right w:val="nil"/>
            </w:tcBorders>
            <w:shd w:val="clear" w:color="auto" w:fill="FFFFFF"/>
            <w:vAlign w:val="center"/>
          </w:tcPr>
          <w:p w:rsidR="004367E3" w:rsidRPr="00936770" w:rsidRDefault="008D7E36" w:rsidP="00936770">
            <w:pPr>
              <w:spacing w:after="0" w:line="276" w:lineRule="auto"/>
              <w:rPr>
                <w:color w:val="000000"/>
              </w:rPr>
            </w:pPr>
            <w:r w:rsidRPr="00936770">
              <w:rPr>
                <w:color w:val="000000"/>
              </w:rPr>
              <w:t>C. Otros</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4367E3" w:rsidRPr="00936770" w:rsidRDefault="008D7E36" w:rsidP="00936770">
            <w:pPr>
              <w:spacing w:after="0" w:line="276" w:lineRule="auto"/>
              <w:rPr>
                <w:color w:val="000000"/>
              </w:rPr>
            </w:pPr>
            <w:r w:rsidRPr="00936770">
              <w:rPr>
                <w:color w:val="000000"/>
              </w:rPr>
              <w:t> </w:t>
            </w:r>
          </w:p>
        </w:tc>
        <w:tc>
          <w:tcPr>
            <w:tcW w:w="992" w:type="dxa"/>
            <w:tcBorders>
              <w:top w:val="nil"/>
              <w:left w:val="nil"/>
              <w:bottom w:val="single" w:sz="4" w:space="0" w:color="000000"/>
              <w:right w:val="single" w:sz="4" w:space="0" w:color="000000"/>
            </w:tcBorders>
            <w:shd w:val="clear" w:color="auto" w:fill="FFFFFF"/>
            <w:vAlign w:val="center"/>
          </w:tcPr>
          <w:p w:rsidR="004367E3" w:rsidRPr="00936770" w:rsidRDefault="008D7E36" w:rsidP="00936770">
            <w:pPr>
              <w:spacing w:after="0" w:line="276" w:lineRule="auto"/>
              <w:rPr>
                <w:color w:val="000000"/>
              </w:rPr>
            </w:pPr>
            <w:r w:rsidRPr="00936770">
              <w:rPr>
                <w:color w:val="000000"/>
              </w:rPr>
              <w:t> </w:t>
            </w:r>
          </w:p>
        </w:tc>
        <w:tc>
          <w:tcPr>
            <w:tcW w:w="709" w:type="dxa"/>
            <w:tcBorders>
              <w:top w:val="nil"/>
              <w:left w:val="nil"/>
              <w:bottom w:val="single" w:sz="4" w:space="0" w:color="000000"/>
              <w:right w:val="single" w:sz="4" w:space="0" w:color="000000"/>
            </w:tcBorders>
            <w:shd w:val="clear" w:color="auto" w:fill="D8D8D8"/>
            <w:vAlign w:val="center"/>
          </w:tcPr>
          <w:p w:rsidR="004367E3" w:rsidRPr="00936770" w:rsidRDefault="008D7E36" w:rsidP="00936770">
            <w:pPr>
              <w:spacing w:after="0" w:line="276" w:lineRule="auto"/>
              <w:rPr>
                <w:color w:val="000000"/>
              </w:rPr>
            </w:pPr>
            <w:r w:rsidRPr="00936770">
              <w:rPr>
                <w:color w:val="000000"/>
              </w:rPr>
              <w:t> </w:t>
            </w:r>
          </w:p>
        </w:tc>
        <w:tc>
          <w:tcPr>
            <w:tcW w:w="1134" w:type="dxa"/>
            <w:tcBorders>
              <w:top w:val="nil"/>
              <w:left w:val="nil"/>
              <w:bottom w:val="single" w:sz="4" w:space="0" w:color="000000"/>
              <w:right w:val="single" w:sz="4" w:space="0" w:color="000000"/>
            </w:tcBorders>
            <w:shd w:val="clear" w:color="auto" w:fill="A5A5A5"/>
            <w:vAlign w:val="center"/>
          </w:tcPr>
          <w:p w:rsidR="004367E3" w:rsidRPr="00936770" w:rsidRDefault="008D7E36" w:rsidP="00936770">
            <w:pPr>
              <w:spacing w:after="0" w:line="276" w:lineRule="auto"/>
              <w:rPr>
                <w:color w:val="000000"/>
              </w:rPr>
            </w:pPr>
            <w:r w:rsidRPr="00936770">
              <w:rPr>
                <w:color w:val="000000"/>
              </w:rPr>
              <w:t xml:space="preserve">$ </w:t>
            </w:r>
          </w:p>
        </w:tc>
        <w:tc>
          <w:tcPr>
            <w:tcW w:w="1276" w:type="dxa"/>
            <w:tcBorders>
              <w:top w:val="nil"/>
              <w:left w:val="nil"/>
              <w:bottom w:val="single" w:sz="4" w:space="0" w:color="000000"/>
              <w:right w:val="single" w:sz="4" w:space="0" w:color="000000"/>
            </w:tcBorders>
            <w:shd w:val="clear" w:color="auto" w:fill="FFFFFF"/>
            <w:vAlign w:val="center"/>
          </w:tcPr>
          <w:p w:rsidR="004367E3" w:rsidRPr="00936770" w:rsidRDefault="008D7E36" w:rsidP="00936770">
            <w:pPr>
              <w:spacing w:after="0" w:line="276" w:lineRule="auto"/>
              <w:rPr>
                <w:color w:val="000000"/>
              </w:rPr>
            </w:pPr>
            <w:r w:rsidRPr="00936770">
              <w:rPr>
                <w:color w:val="000000"/>
              </w:rPr>
              <w:t>$</w:t>
            </w:r>
          </w:p>
        </w:tc>
        <w:tc>
          <w:tcPr>
            <w:tcW w:w="1276" w:type="dxa"/>
            <w:tcBorders>
              <w:top w:val="nil"/>
              <w:left w:val="nil"/>
              <w:bottom w:val="single" w:sz="4" w:space="0" w:color="000000"/>
              <w:right w:val="single" w:sz="4" w:space="0" w:color="000000"/>
            </w:tcBorders>
            <w:shd w:val="clear" w:color="auto" w:fill="FFFFFF"/>
            <w:vAlign w:val="center"/>
          </w:tcPr>
          <w:p w:rsidR="004367E3" w:rsidRPr="00936770" w:rsidRDefault="008D7E36" w:rsidP="00936770">
            <w:pPr>
              <w:spacing w:after="0" w:line="276" w:lineRule="auto"/>
              <w:rPr>
                <w:color w:val="000000"/>
              </w:rPr>
            </w:pPr>
            <w:r w:rsidRPr="00936770">
              <w:rPr>
                <w:color w:val="000000"/>
              </w:rPr>
              <w:t>$</w:t>
            </w:r>
          </w:p>
        </w:tc>
      </w:tr>
      <w:tr w:rsidR="004367E3" w:rsidRPr="00936770">
        <w:trPr>
          <w:trHeight w:val="300"/>
          <w:jc w:val="center"/>
        </w:trPr>
        <w:tc>
          <w:tcPr>
            <w:tcW w:w="4606" w:type="dxa"/>
            <w:gridSpan w:val="3"/>
            <w:tcBorders>
              <w:top w:val="nil"/>
              <w:left w:val="single" w:sz="4" w:space="0" w:color="000000"/>
              <w:bottom w:val="single" w:sz="4" w:space="0" w:color="000000"/>
              <w:right w:val="single" w:sz="4" w:space="0" w:color="000000"/>
            </w:tcBorders>
            <w:shd w:val="clear" w:color="auto" w:fill="FFFFFF"/>
            <w:vAlign w:val="center"/>
          </w:tcPr>
          <w:p w:rsidR="004367E3" w:rsidRPr="00936770" w:rsidRDefault="008D7E36" w:rsidP="00936770">
            <w:pPr>
              <w:spacing w:after="0" w:line="276" w:lineRule="auto"/>
              <w:jc w:val="right"/>
              <w:rPr>
                <w:color w:val="000000"/>
              </w:rPr>
            </w:pPr>
            <w:r w:rsidRPr="00936770">
              <w:rPr>
                <w:b/>
                <w:color w:val="000000"/>
              </w:rPr>
              <w:t>TOTAL PERSONAL </w:t>
            </w:r>
          </w:p>
        </w:tc>
        <w:tc>
          <w:tcPr>
            <w:tcW w:w="709" w:type="dxa"/>
            <w:tcBorders>
              <w:top w:val="nil"/>
              <w:left w:val="nil"/>
              <w:bottom w:val="single" w:sz="4" w:space="0" w:color="000000"/>
              <w:right w:val="single" w:sz="4" w:space="0" w:color="000000"/>
            </w:tcBorders>
            <w:shd w:val="clear" w:color="auto" w:fill="D8D8D8"/>
            <w:vAlign w:val="center"/>
          </w:tcPr>
          <w:p w:rsidR="004367E3" w:rsidRPr="00936770" w:rsidRDefault="004367E3" w:rsidP="00936770">
            <w:pPr>
              <w:spacing w:after="0" w:line="276" w:lineRule="auto"/>
              <w:rPr>
                <w:color w:val="000000"/>
              </w:rPr>
            </w:pPr>
          </w:p>
        </w:tc>
        <w:tc>
          <w:tcPr>
            <w:tcW w:w="1134" w:type="dxa"/>
            <w:tcBorders>
              <w:top w:val="nil"/>
              <w:left w:val="nil"/>
              <w:bottom w:val="single" w:sz="4" w:space="0" w:color="000000"/>
              <w:right w:val="single" w:sz="4" w:space="0" w:color="000000"/>
            </w:tcBorders>
            <w:shd w:val="clear" w:color="auto" w:fill="A5A5A5"/>
            <w:vAlign w:val="center"/>
          </w:tcPr>
          <w:p w:rsidR="004367E3" w:rsidRPr="00936770" w:rsidRDefault="008D7E36" w:rsidP="00936770">
            <w:pPr>
              <w:spacing w:after="0" w:line="276" w:lineRule="auto"/>
              <w:rPr>
                <w:color w:val="000000"/>
              </w:rPr>
            </w:pPr>
            <w:r w:rsidRPr="00936770">
              <w:rPr>
                <w:b/>
                <w:color w:val="000000"/>
              </w:rPr>
              <w:t>$</w:t>
            </w:r>
          </w:p>
        </w:tc>
        <w:tc>
          <w:tcPr>
            <w:tcW w:w="1276" w:type="dxa"/>
            <w:tcBorders>
              <w:top w:val="nil"/>
              <w:left w:val="nil"/>
              <w:bottom w:val="single" w:sz="4" w:space="0" w:color="000000"/>
              <w:right w:val="single" w:sz="4" w:space="0" w:color="000000"/>
            </w:tcBorders>
            <w:shd w:val="clear" w:color="auto" w:fill="FFFFFF"/>
            <w:vAlign w:val="center"/>
          </w:tcPr>
          <w:p w:rsidR="004367E3" w:rsidRPr="00936770" w:rsidRDefault="008D7E36" w:rsidP="00936770">
            <w:pPr>
              <w:spacing w:after="0" w:line="276" w:lineRule="auto"/>
              <w:rPr>
                <w:color w:val="000000"/>
              </w:rPr>
            </w:pPr>
            <w:r w:rsidRPr="00936770">
              <w:rPr>
                <w:b/>
                <w:color w:val="000000"/>
              </w:rPr>
              <w:t>$</w:t>
            </w:r>
          </w:p>
        </w:tc>
        <w:tc>
          <w:tcPr>
            <w:tcW w:w="1276" w:type="dxa"/>
            <w:tcBorders>
              <w:top w:val="nil"/>
              <w:left w:val="nil"/>
              <w:bottom w:val="single" w:sz="4" w:space="0" w:color="000000"/>
              <w:right w:val="single" w:sz="4" w:space="0" w:color="000000"/>
            </w:tcBorders>
            <w:shd w:val="clear" w:color="auto" w:fill="FFFFFF"/>
            <w:vAlign w:val="center"/>
          </w:tcPr>
          <w:p w:rsidR="004367E3" w:rsidRPr="00936770" w:rsidRDefault="008D7E36" w:rsidP="00936770">
            <w:pPr>
              <w:spacing w:after="0" w:line="276" w:lineRule="auto"/>
              <w:rPr>
                <w:color w:val="000000"/>
              </w:rPr>
            </w:pPr>
            <w:r w:rsidRPr="00936770">
              <w:rPr>
                <w:b/>
                <w:color w:val="000000"/>
              </w:rPr>
              <w:t>$</w:t>
            </w:r>
          </w:p>
        </w:tc>
      </w:tr>
      <w:tr w:rsidR="004367E3" w:rsidRPr="00936770">
        <w:trPr>
          <w:trHeight w:val="300"/>
          <w:jc w:val="center"/>
        </w:trPr>
        <w:tc>
          <w:tcPr>
            <w:tcW w:w="9001" w:type="dxa"/>
            <w:gridSpan w:val="7"/>
            <w:tcBorders>
              <w:top w:val="single" w:sz="4" w:space="0" w:color="000000"/>
              <w:left w:val="single" w:sz="4" w:space="0" w:color="000000"/>
              <w:bottom w:val="single" w:sz="4" w:space="0" w:color="000000"/>
              <w:right w:val="single" w:sz="4" w:space="0" w:color="000000"/>
            </w:tcBorders>
            <w:vAlign w:val="center"/>
          </w:tcPr>
          <w:p w:rsidR="004367E3" w:rsidRPr="00936770" w:rsidRDefault="008D7E36" w:rsidP="00936770">
            <w:pPr>
              <w:spacing w:after="0" w:line="276" w:lineRule="auto"/>
              <w:rPr>
                <w:color w:val="000000"/>
              </w:rPr>
            </w:pPr>
            <w:r w:rsidRPr="00936770">
              <w:rPr>
                <w:b/>
                <w:color w:val="000000"/>
              </w:rPr>
              <w:t> </w:t>
            </w:r>
          </w:p>
        </w:tc>
      </w:tr>
      <w:tr w:rsidR="004367E3" w:rsidRPr="00936770">
        <w:trPr>
          <w:trHeight w:val="300"/>
          <w:jc w:val="center"/>
        </w:trPr>
        <w:tc>
          <w:tcPr>
            <w:tcW w:w="9001" w:type="dxa"/>
            <w:gridSpan w:val="7"/>
            <w:tcBorders>
              <w:top w:val="nil"/>
              <w:left w:val="single" w:sz="4" w:space="0" w:color="000000"/>
              <w:bottom w:val="single" w:sz="4" w:space="0" w:color="000000"/>
              <w:right w:val="single" w:sz="4" w:space="0" w:color="000000"/>
            </w:tcBorders>
            <w:shd w:val="clear" w:color="auto" w:fill="BFBFBF"/>
            <w:vAlign w:val="center"/>
          </w:tcPr>
          <w:p w:rsidR="004367E3" w:rsidRPr="00936770" w:rsidRDefault="004367E3" w:rsidP="00936770">
            <w:pPr>
              <w:spacing w:after="0" w:line="276" w:lineRule="auto"/>
              <w:rPr>
                <w:color w:val="000000"/>
              </w:rPr>
            </w:pPr>
          </w:p>
        </w:tc>
      </w:tr>
      <w:tr w:rsidR="004367E3" w:rsidRPr="00936770">
        <w:trPr>
          <w:trHeight w:val="300"/>
          <w:jc w:val="center"/>
        </w:trPr>
        <w:tc>
          <w:tcPr>
            <w:tcW w:w="4606" w:type="dxa"/>
            <w:gridSpan w:val="3"/>
            <w:tcBorders>
              <w:top w:val="nil"/>
              <w:left w:val="single" w:sz="4" w:space="0" w:color="000000"/>
              <w:bottom w:val="single" w:sz="4" w:space="0" w:color="000000"/>
              <w:right w:val="single" w:sz="4" w:space="0" w:color="000000"/>
            </w:tcBorders>
            <w:shd w:val="clear" w:color="auto" w:fill="FFFFFF"/>
            <w:vAlign w:val="center"/>
          </w:tcPr>
          <w:p w:rsidR="004367E3" w:rsidRPr="00936770" w:rsidRDefault="008D7E36" w:rsidP="00936770">
            <w:pPr>
              <w:spacing w:after="0" w:line="276" w:lineRule="auto"/>
              <w:jc w:val="right"/>
              <w:rPr>
                <w:color w:val="000000"/>
              </w:rPr>
            </w:pPr>
            <w:r w:rsidRPr="00936770">
              <w:rPr>
                <w:b/>
                <w:color w:val="000000"/>
              </w:rPr>
              <w:t>TOTALES:</w:t>
            </w:r>
            <w:r w:rsidRPr="00936770">
              <w:rPr>
                <w:color w:val="000000"/>
              </w:rPr>
              <w:t> </w:t>
            </w:r>
          </w:p>
        </w:tc>
        <w:tc>
          <w:tcPr>
            <w:tcW w:w="709" w:type="dxa"/>
            <w:tcBorders>
              <w:top w:val="nil"/>
              <w:left w:val="nil"/>
              <w:bottom w:val="single" w:sz="4" w:space="0" w:color="000000"/>
              <w:right w:val="single" w:sz="4" w:space="0" w:color="000000"/>
            </w:tcBorders>
            <w:shd w:val="clear" w:color="auto" w:fill="D8D8D8"/>
            <w:vAlign w:val="center"/>
          </w:tcPr>
          <w:p w:rsidR="004367E3" w:rsidRPr="00936770" w:rsidRDefault="008D7E36" w:rsidP="00936770">
            <w:pPr>
              <w:spacing w:after="0" w:line="276" w:lineRule="auto"/>
              <w:rPr>
                <w:color w:val="000000"/>
              </w:rPr>
            </w:pPr>
            <w:r w:rsidRPr="00936770">
              <w:rPr>
                <w:b/>
                <w:color w:val="000000"/>
              </w:rPr>
              <w:t> </w:t>
            </w:r>
          </w:p>
        </w:tc>
        <w:tc>
          <w:tcPr>
            <w:tcW w:w="1134" w:type="dxa"/>
            <w:tcBorders>
              <w:top w:val="nil"/>
              <w:left w:val="nil"/>
              <w:bottom w:val="single" w:sz="4" w:space="0" w:color="000000"/>
              <w:right w:val="single" w:sz="4" w:space="0" w:color="000000"/>
            </w:tcBorders>
            <w:shd w:val="clear" w:color="auto" w:fill="A5A5A5"/>
            <w:vAlign w:val="center"/>
          </w:tcPr>
          <w:p w:rsidR="004367E3" w:rsidRPr="00936770" w:rsidRDefault="008D7E36" w:rsidP="00936770">
            <w:pPr>
              <w:spacing w:after="0" w:line="276" w:lineRule="auto"/>
              <w:rPr>
                <w:color w:val="000000"/>
              </w:rPr>
            </w:pPr>
            <w:r w:rsidRPr="00936770">
              <w:rPr>
                <w:b/>
                <w:color w:val="000000"/>
              </w:rPr>
              <w:t>$</w:t>
            </w:r>
          </w:p>
        </w:tc>
        <w:tc>
          <w:tcPr>
            <w:tcW w:w="1276" w:type="dxa"/>
            <w:tcBorders>
              <w:top w:val="nil"/>
              <w:left w:val="nil"/>
              <w:bottom w:val="single" w:sz="4" w:space="0" w:color="000000"/>
              <w:right w:val="single" w:sz="4" w:space="0" w:color="000000"/>
            </w:tcBorders>
            <w:shd w:val="clear" w:color="auto" w:fill="FFFFFF"/>
            <w:vAlign w:val="center"/>
          </w:tcPr>
          <w:p w:rsidR="004367E3" w:rsidRPr="00936770" w:rsidRDefault="008D7E36" w:rsidP="00936770">
            <w:pPr>
              <w:spacing w:after="0" w:line="276" w:lineRule="auto"/>
              <w:rPr>
                <w:color w:val="000000"/>
              </w:rPr>
            </w:pPr>
            <w:r w:rsidRPr="00936770">
              <w:rPr>
                <w:b/>
                <w:color w:val="000000"/>
              </w:rPr>
              <w:t>$</w:t>
            </w:r>
          </w:p>
        </w:tc>
        <w:tc>
          <w:tcPr>
            <w:tcW w:w="1276" w:type="dxa"/>
            <w:tcBorders>
              <w:top w:val="nil"/>
              <w:left w:val="nil"/>
              <w:bottom w:val="single" w:sz="4" w:space="0" w:color="000000"/>
              <w:right w:val="single" w:sz="4" w:space="0" w:color="000000"/>
            </w:tcBorders>
            <w:shd w:val="clear" w:color="auto" w:fill="FFFFFF"/>
            <w:vAlign w:val="center"/>
          </w:tcPr>
          <w:p w:rsidR="004367E3" w:rsidRPr="00936770" w:rsidRDefault="008D7E36" w:rsidP="00936770">
            <w:pPr>
              <w:spacing w:after="0" w:line="276" w:lineRule="auto"/>
              <w:rPr>
                <w:color w:val="000000"/>
              </w:rPr>
            </w:pPr>
            <w:r w:rsidRPr="00936770">
              <w:rPr>
                <w:b/>
                <w:color w:val="000000"/>
              </w:rPr>
              <w:t>$</w:t>
            </w:r>
          </w:p>
        </w:tc>
      </w:tr>
      <w:tr w:rsidR="004367E3" w:rsidRPr="00936770">
        <w:trPr>
          <w:trHeight w:val="300"/>
          <w:jc w:val="center"/>
        </w:trPr>
        <w:tc>
          <w:tcPr>
            <w:tcW w:w="2480" w:type="dxa"/>
            <w:tcBorders>
              <w:top w:val="nil"/>
              <w:left w:val="nil"/>
              <w:bottom w:val="nil"/>
              <w:right w:val="nil"/>
            </w:tcBorders>
          </w:tcPr>
          <w:p w:rsidR="004367E3" w:rsidRPr="00936770" w:rsidRDefault="004367E3" w:rsidP="00936770">
            <w:pPr>
              <w:spacing w:after="0" w:line="276" w:lineRule="auto"/>
              <w:rPr>
                <w:color w:val="000000"/>
              </w:rPr>
            </w:pPr>
          </w:p>
        </w:tc>
        <w:tc>
          <w:tcPr>
            <w:tcW w:w="1134" w:type="dxa"/>
            <w:tcBorders>
              <w:top w:val="nil"/>
              <w:left w:val="nil"/>
              <w:bottom w:val="nil"/>
              <w:right w:val="nil"/>
            </w:tcBorders>
          </w:tcPr>
          <w:p w:rsidR="004367E3" w:rsidRPr="00936770" w:rsidRDefault="004367E3" w:rsidP="00936770">
            <w:pPr>
              <w:spacing w:after="0" w:line="276" w:lineRule="auto"/>
              <w:rPr>
                <w:rFonts w:eastAsia="Times New Roman"/>
              </w:rPr>
            </w:pPr>
          </w:p>
        </w:tc>
        <w:tc>
          <w:tcPr>
            <w:tcW w:w="992" w:type="dxa"/>
            <w:tcBorders>
              <w:top w:val="nil"/>
              <w:left w:val="nil"/>
              <w:bottom w:val="nil"/>
              <w:right w:val="nil"/>
            </w:tcBorders>
          </w:tcPr>
          <w:p w:rsidR="004367E3" w:rsidRPr="00936770" w:rsidRDefault="004367E3" w:rsidP="00936770">
            <w:pPr>
              <w:spacing w:after="0" w:line="276" w:lineRule="auto"/>
              <w:rPr>
                <w:rFonts w:eastAsia="Times New Roman"/>
              </w:rPr>
            </w:pPr>
          </w:p>
        </w:tc>
        <w:tc>
          <w:tcPr>
            <w:tcW w:w="709" w:type="dxa"/>
            <w:tcBorders>
              <w:top w:val="nil"/>
              <w:left w:val="nil"/>
              <w:bottom w:val="nil"/>
              <w:right w:val="nil"/>
            </w:tcBorders>
          </w:tcPr>
          <w:p w:rsidR="004367E3" w:rsidRPr="00936770" w:rsidRDefault="004367E3" w:rsidP="00936770">
            <w:pPr>
              <w:spacing w:after="0" w:line="276" w:lineRule="auto"/>
              <w:rPr>
                <w:rFonts w:eastAsia="Times New Roman"/>
              </w:rPr>
            </w:pPr>
          </w:p>
        </w:tc>
        <w:tc>
          <w:tcPr>
            <w:tcW w:w="1134" w:type="dxa"/>
            <w:tcBorders>
              <w:top w:val="nil"/>
              <w:left w:val="nil"/>
              <w:bottom w:val="nil"/>
              <w:right w:val="nil"/>
            </w:tcBorders>
          </w:tcPr>
          <w:p w:rsidR="004367E3" w:rsidRPr="00936770" w:rsidRDefault="004367E3" w:rsidP="00936770">
            <w:pPr>
              <w:spacing w:after="0" w:line="276" w:lineRule="auto"/>
              <w:rPr>
                <w:rFonts w:eastAsia="Times New Roman"/>
              </w:rPr>
            </w:pPr>
          </w:p>
        </w:tc>
        <w:tc>
          <w:tcPr>
            <w:tcW w:w="1276" w:type="dxa"/>
            <w:tcBorders>
              <w:top w:val="nil"/>
              <w:left w:val="nil"/>
              <w:bottom w:val="nil"/>
              <w:right w:val="nil"/>
            </w:tcBorders>
          </w:tcPr>
          <w:p w:rsidR="004367E3" w:rsidRPr="00936770" w:rsidRDefault="004367E3" w:rsidP="00936770">
            <w:pPr>
              <w:spacing w:after="0" w:line="276" w:lineRule="auto"/>
              <w:rPr>
                <w:rFonts w:eastAsia="Times New Roman"/>
              </w:rPr>
            </w:pPr>
          </w:p>
        </w:tc>
        <w:tc>
          <w:tcPr>
            <w:tcW w:w="1276" w:type="dxa"/>
            <w:tcBorders>
              <w:top w:val="nil"/>
              <w:left w:val="nil"/>
              <w:bottom w:val="nil"/>
              <w:right w:val="nil"/>
            </w:tcBorders>
          </w:tcPr>
          <w:p w:rsidR="004367E3" w:rsidRPr="00936770" w:rsidRDefault="004367E3" w:rsidP="00936770">
            <w:pPr>
              <w:spacing w:after="0" w:line="276" w:lineRule="auto"/>
              <w:rPr>
                <w:rFonts w:eastAsia="Times New Roman"/>
              </w:rPr>
            </w:pPr>
          </w:p>
        </w:tc>
      </w:tr>
    </w:tbl>
    <w:p w:rsidR="00B310D2" w:rsidRPr="00936770" w:rsidRDefault="008D7E36" w:rsidP="00936770">
      <w:pPr>
        <w:pStyle w:val="Ttulo2"/>
        <w:spacing w:before="0" w:after="0" w:line="276" w:lineRule="auto"/>
        <w:jc w:val="center"/>
        <w:rPr>
          <w:color w:val="365F91" w:themeColor="accent1" w:themeShade="BF"/>
          <w:sz w:val="22"/>
          <w:szCs w:val="22"/>
        </w:rPr>
      </w:pPr>
      <w:r w:rsidRPr="00936770">
        <w:rPr>
          <w:sz w:val="22"/>
          <w:szCs w:val="22"/>
        </w:rPr>
        <w:br w:type="page"/>
      </w:r>
      <w:bookmarkStart w:id="81" w:name="_Toc146703329"/>
      <w:r w:rsidRPr="00936770">
        <w:rPr>
          <w:color w:val="365F91" w:themeColor="accent1" w:themeShade="BF"/>
          <w:sz w:val="22"/>
          <w:szCs w:val="22"/>
        </w:rPr>
        <w:t>Anexo Nº3:</w:t>
      </w:r>
      <w:bookmarkStart w:id="82" w:name="_e4xs9zb0eltu" w:colFirst="0" w:colLast="0"/>
      <w:bookmarkEnd w:id="81"/>
      <w:bookmarkEnd w:id="82"/>
    </w:p>
    <w:p w:rsidR="004367E3" w:rsidRPr="00936770" w:rsidRDefault="008D7E36" w:rsidP="00936770">
      <w:pPr>
        <w:pStyle w:val="Ttulo2"/>
        <w:spacing w:before="0" w:after="0" w:line="276" w:lineRule="auto"/>
        <w:jc w:val="center"/>
        <w:rPr>
          <w:sz w:val="22"/>
          <w:szCs w:val="22"/>
        </w:rPr>
      </w:pPr>
      <w:bookmarkStart w:id="83" w:name="_Toc146703330"/>
      <w:r w:rsidRPr="00936770">
        <w:rPr>
          <w:color w:val="365F91" w:themeColor="accent1" w:themeShade="BF"/>
          <w:sz w:val="22"/>
          <w:szCs w:val="22"/>
        </w:rPr>
        <w:t>DECLARACIÓN JURADA SIMPLE</w:t>
      </w:r>
      <w:bookmarkEnd w:id="83"/>
    </w:p>
    <w:p w:rsidR="004367E3" w:rsidRPr="00936770" w:rsidRDefault="008D7E36" w:rsidP="00936770">
      <w:pPr>
        <w:spacing w:after="0" w:line="276" w:lineRule="auto"/>
      </w:pPr>
      <w:r w:rsidRPr="00936770">
        <w:tab/>
      </w:r>
    </w:p>
    <w:p w:rsidR="004367E3" w:rsidRPr="00936770" w:rsidRDefault="004367E3" w:rsidP="00936770">
      <w:pPr>
        <w:spacing w:after="0" w:line="276" w:lineRule="auto"/>
      </w:pPr>
    </w:p>
    <w:p w:rsidR="004367E3" w:rsidRPr="00936770" w:rsidRDefault="008D7E36" w:rsidP="00936770">
      <w:pPr>
        <w:spacing w:after="0" w:line="276" w:lineRule="auto"/>
      </w:pPr>
      <w:r w:rsidRPr="00936770">
        <w:t>El (o la) firmante, en su calidad de representante legal del(a) postulante, [Razón Social de la entidad] _____________, RUT N° _____________, de la Convocatoria Curso de Derechos Humanos: “Discapacidad y sistemas de justicia penal y de familia”, año 2023, declara bajo juramento que:</w:t>
      </w:r>
    </w:p>
    <w:p w:rsidR="004367E3" w:rsidRPr="00936770" w:rsidRDefault="004367E3" w:rsidP="00936770">
      <w:pPr>
        <w:spacing w:after="0" w:line="276" w:lineRule="auto"/>
      </w:pPr>
    </w:p>
    <w:p w:rsidR="004367E3" w:rsidRPr="00936770" w:rsidRDefault="004367E3" w:rsidP="00936770">
      <w:pPr>
        <w:spacing w:after="0" w:line="276" w:lineRule="auto"/>
      </w:pPr>
    </w:p>
    <w:p w:rsidR="004367E3" w:rsidRPr="00936770" w:rsidRDefault="008D7E36" w:rsidP="00936770">
      <w:pPr>
        <w:widowControl/>
        <w:numPr>
          <w:ilvl w:val="0"/>
          <w:numId w:val="14"/>
        </w:numPr>
        <w:spacing w:after="0" w:line="276" w:lineRule="auto"/>
      </w:pPr>
      <w:r w:rsidRPr="00936770">
        <w:t>La persona jurídica que representa es la entidad postulante.</w:t>
      </w:r>
    </w:p>
    <w:p w:rsidR="004367E3" w:rsidRPr="00936770" w:rsidRDefault="004367E3" w:rsidP="00936770">
      <w:pPr>
        <w:widowControl/>
        <w:spacing w:after="0" w:line="276" w:lineRule="auto"/>
        <w:ind w:left="720"/>
      </w:pPr>
    </w:p>
    <w:p w:rsidR="004367E3" w:rsidRPr="00936770" w:rsidRDefault="008D7E36" w:rsidP="00936770">
      <w:pPr>
        <w:widowControl/>
        <w:numPr>
          <w:ilvl w:val="0"/>
          <w:numId w:val="14"/>
        </w:numPr>
        <w:spacing w:after="0" w:line="276" w:lineRule="auto"/>
      </w:pPr>
      <w:r w:rsidRPr="00936770">
        <w:t>La persona jurídica que representa no tiene litigios pendientes con SENADIS.</w:t>
      </w:r>
    </w:p>
    <w:p w:rsidR="004367E3" w:rsidRPr="00936770" w:rsidRDefault="004367E3" w:rsidP="00936770">
      <w:pPr>
        <w:spacing w:after="0" w:line="276" w:lineRule="auto"/>
        <w:ind w:left="720"/>
      </w:pPr>
    </w:p>
    <w:p w:rsidR="004367E3" w:rsidRPr="00936770" w:rsidRDefault="008D7E36" w:rsidP="00936770">
      <w:pPr>
        <w:widowControl/>
        <w:numPr>
          <w:ilvl w:val="0"/>
          <w:numId w:val="14"/>
        </w:numPr>
        <w:spacing w:after="0" w:line="276" w:lineRule="auto"/>
      </w:pPr>
      <w:r w:rsidRPr="00936770">
        <w:t>El (o ella), los(as) socios(as), directivos(as) y administradores(as) de la persona jurídica que representa no tienen litigios pendientes con SENADIS.</w:t>
      </w:r>
    </w:p>
    <w:p w:rsidR="004367E3" w:rsidRPr="00936770" w:rsidRDefault="004367E3" w:rsidP="00936770">
      <w:pPr>
        <w:spacing w:after="0" w:line="276" w:lineRule="auto"/>
        <w:ind w:left="720"/>
      </w:pPr>
    </w:p>
    <w:p w:rsidR="004367E3" w:rsidRPr="00936770" w:rsidRDefault="008D7E36" w:rsidP="00936770">
      <w:pPr>
        <w:widowControl/>
        <w:numPr>
          <w:ilvl w:val="0"/>
          <w:numId w:val="14"/>
        </w:numPr>
        <w:spacing w:after="0" w:line="276" w:lineRule="auto"/>
      </w:pPr>
      <w:r w:rsidRPr="00936770">
        <w:t>El (o ella), los socios(as), directivos(as) y administradores(as) de la persona jurídica que representa no están condenados(as) por crimen o simple delito.</w:t>
      </w:r>
    </w:p>
    <w:p w:rsidR="004367E3" w:rsidRPr="00936770" w:rsidRDefault="004367E3" w:rsidP="00936770">
      <w:pPr>
        <w:spacing w:after="0" w:line="276" w:lineRule="auto"/>
        <w:ind w:left="720"/>
      </w:pPr>
    </w:p>
    <w:p w:rsidR="004367E3" w:rsidRPr="00936770" w:rsidRDefault="008D7E36" w:rsidP="00936770">
      <w:pPr>
        <w:widowControl/>
        <w:numPr>
          <w:ilvl w:val="0"/>
          <w:numId w:val="14"/>
        </w:numPr>
        <w:spacing w:after="0" w:line="276" w:lineRule="auto"/>
      </w:pPr>
      <w:r w:rsidRPr="00936770">
        <w:t>La persona jurídica que representa no cuenta entre sus trabajadores(as) con funciones directivas, a personas que a la vez sean funcionarios(as) de SENADIS.</w:t>
      </w:r>
    </w:p>
    <w:p w:rsidR="004367E3" w:rsidRPr="00936770" w:rsidRDefault="004367E3" w:rsidP="00936770">
      <w:pPr>
        <w:spacing w:after="0" w:line="276" w:lineRule="auto"/>
        <w:ind w:left="720"/>
      </w:pPr>
    </w:p>
    <w:p w:rsidR="004367E3" w:rsidRPr="00936770" w:rsidRDefault="008D7E36" w:rsidP="00936770">
      <w:pPr>
        <w:widowControl/>
        <w:numPr>
          <w:ilvl w:val="0"/>
          <w:numId w:val="14"/>
        </w:numPr>
        <w:spacing w:after="0" w:line="276" w:lineRule="auto"/>
      </w:pPr>
      <w:r w:rsidRPr="00936770">
        <w:t>La persona jurídica que representa no es una sociedad de personas en la que los(as) funcionarios(as) directivos(as) de SENADIS, o de las personas unidas a ellos(as) por los vínculos de parentesco descritos en la letra b) del artículo 56 de la Ley 18.575, Ley Orgánica Constitucional de Bases Generales de la Administración del Estado, formen parte.</w:t>
      </w:r>
    </w:p>
    <w:p w:rsidR="00BF088E" w:rsidRPr="00936770" w:rsidRDefault="00BF088E" w:rsidP="00936770">
      <w:pPr>
        <w:pStyle w:val="Prrafodelista"/>
        <w:spacing w:after="0" w:line="276" w:lineRule="auto"/>
        <w:rPr>
          <w:szCs w:val="22"/>
        </w:rPr>
      </w:pPr>
    </w:p>
    <w:p w:rsidR="004367E3" w:rsidRPr="00936770" w:rsidRDefault="008D7E36" w:rsidP="00936770">
      <w:pPr>
        <w:widowControl/>
        <w:numPr>
          <w:ilvl w:val="0"/>
          <w:numId w:val="14"/>
        </w:numPr>
        <w:spacing w:after="0" w:line="276" w:lineRule="auto"/>
        <w:jc w:val="left"/>
      </w:pPr>
      <w:r w:rsidRPr="00936770">
        <w:t>La persona jurídica que representa no ha sido condenada por infracciones a la Ley Nº20.422, que establece normas sobre igualdad de oportunidades e inclusión social de personas con discapacidad, situación que procurará mantener durante la ejecución del Programa.</w:t>
      </w:r>
    </w:p>
    <w:p w:rsidR="004367E3" w:rsidRPr="00936770" w:rsidRDefault="004367E3" w:rsidP="00936770">
      <w:pPr>
        <w:tabs>
          <w:tab w:val="left" w:pos="8789"/>
        </w:tabs>
        <w:spacing w:after="0" w:line="276" w:lineRule="auto"/>
      </w:pPr>
    </w:p>
    <w:p w:rsidR="004367E3" w:rsidRPr="00936770" w:rsidRDefault="004367E3" w:rsidP="00936770">
      <w:pPr>
        <w:tabs>
          <w:tab w:val="left" w:pos="8789"/>
        </w:tabs>
        <w:spacing w:after="0" w:line="276" w:lineRule="auto"/>
      </w:pPr>
    </w:p>
    <w:p w:rsidR="004367E3" w:rsidRPr="00936770" w:rsidRDefault="004367E3" w:rsidP="00936770">
      <w:pPr>
        <w:tabs>
          <w:tab w:val="left" w:pos="8789"/>
        </w:tabs>
        <w:spacing w:after="0" w:line="276" w:lineRule="auto"/>
      </w:pPr>
    </w:p>
    <w:p w:rsidR="004367E3" w:rsidRPr="00936770" w:rsidRDefault="004367E3" w:rsidP="00936770">
      <w:pPr>
        <w:tabs>
          <w:tab w:val="left" w:pos="8789"/>
        </w:tabs>
        <w:spacing w:after="0" w:line="276" w:lineRule="auto"/>
        <w:jc w:val="center"/>
      </w:pPr>
    </w:p>
    <w:p w:rsidR="004367E3" w:rsidRPr="00936770" w:rsidRDefault="008D7E36" w:rsidP="00936770">
      <w:pPr>
        <w:tabs>
          <w:tab w:val="left" w:pos="8789"/>
        </w:tabs>
        <w:spacing w:after="0" w:line="276" w:lineRule="auto"/>
        <w:jc w:val="center"/>
      </w:pPr>
      <w:r w:rsidRPr="00936770">
        <w:t>___________________________________</w:t>
      </w:r>
    </w:p>
    <w:p w:rsidR="004367E3" w:rsidRPr="00936770" w:rsidRDefault="008D7E36" w:rsidP="00936770">
      <w:pPr>
        <w:tabs>
          <w:tab w:val="left" w:pos="8789"/>
        </w:tabs>
        <w:spacing w:after="0" w:line="276" w:lineRule="auto"/>
        <w:jc w:val="center"/>
      </w:pPr>
      <w:r w:rsidRPr="00936770">
        <w:t>[Nombre Representante Legal]</w:t>
      </w:r>
    </w:p>
    <w:p w:rsidR="004367E3" w:rsidRPr="00936770" w:rsidRDefault="008D7E36" w:rsidP="00936770">
      <w:pPr>
        <w:tabs>
          <w:tab w:val="left" w:pos="8789"/>
        </w:tabs>
        <w:spacing w:after="0" w:line="276" w:lineRule="auto"/>
        <w:jc w:val="center"/>
      </w:pPr>
      <w:r w:rsidRPr="00936770">
        <w:t>[Cédula de Identidad]</w:t>
      </w:r>
    </w:p>
    <w:p w:rsidR="004367E3" w:rsidRPr="00936770" w:rsidRDefault="004367E3" w:rsidP="00936770">
      <w:pPr>
        <w:pBdr>
          <w:top w:val="single" w:sz="6" w:space="0" w:color="FFFFFF"/>
          <w:left w:val="single" w:sz="6" w:space="0" w:color="FFFFFF"/>
          <w:bottom w:val="single" w:sz="6" w:space="0" w:color="FFFFFF"/>
          <w:right w:val="single" w:sz="6" w:space="0" w:color="FFFFFF"/>
        </w:pBdr>
        <w:tabs>
          <w:tab w:val="left" w:pos="-619"/>
          <w:tab w:val="left" w:pos="100"/>
          <w:tab w:val="left" w:pos="820"/>
          <w:tab w:val="left" w:pos="1540"/>
          <w:tab w:val="left" w:pos="2260"/>
          <w:tab w:val="left" w:pos="2980"/>
          <w:tab w:val="left" w:pos="3700"/>
          <w:tab w:val="left" w:pos="4420"/>
          <w:tab w:val="left" w:pos="5140"/>
          <w:tab w:val="left" w:pos="5860"/>
          <w:tab w:val="left" w:pos="6580"/>
          <w:tab w:val="left" w:pos="7300"/>
          <w:tab w:val="left" w:pos="8020"/>
          <w:tab w:val="left" w:pos="8740"/>
        </w:tabs>
        <w:spacing w:after="0" w:line="276" w:lineRule="auto"/>
        <w:jc w:val="center"/>
      </w:pPr>
    </w:p>
    <w:p w:rsidR="004367E3" w:rsidRPr="00936770" w:rsidRDefault="004367E3" w:rsidP="00936770">
      <w:pPr>
        <w:pBdr>
          <w:top w:val="single" w:sz="6" w:space="0" w:color="FFFFFF"/>
          <w:left w:val="single" w:sz="6" w:space="0" w:color="FFFFFF"/>
          <w:bottom w:val="single" w:sz="6" w:space="0" w:color="FFFFFF"/>
          <w:right w:val="single" w:sz="6" w:space="0" w:color="FFFFFF"/>
        </w:pBdr>
        <w:tabs>
          <w:tab w:val="left" w:pos="-619"/>
          <w:tab w:val="left" w:pos="100"/>
          <w:tab w:val="left" w:pos="820"/>
          <w:tab w:val="left" w:pos="1540"/>
          <w:tab w:val="left" w:pos="2260"/>
          <w:tab w:val="left" w:pos="2980"/>
          <w:tab w:val="left" w:pos="3700"/>
          <w:tab w:val="left" w:pos="4420"/>
          <w:tab w:val="left" w:pos="5140"/>
          <w:tab w:val="left" w:pos="5860"/>
          <w:tab w:val="left" w:pos="6580"/>
          <w:tab w:val="left" w:pos="7300"/>
          <w:tab w:val="left" w:pos="8020"/>
          <w:tab w:val="left" w:pos="8740"/>
        </w:tabs>
        <w:spacing w:after="0" w:line="276" w:lineRule="auto"/>
        <w:jc w:val="center"/>
      </w:pPr>
    </w:p>
    <w:p w:rsidR="004367E3" w:rsidRPr="00936770" w:rsidRDefault="004367E3" w:rsidP="00936770">
      <w:pPr>
        <w:pBdr>
          <w:top w:val="single" w:sz="6" w:space="0" w:color="FFFFFF"/>
          <w:left w:val="single" w:sz="6" w:space="0" w:color="FFFFFF"/>
          <w:bottom w:val="single" w:sz="6" w:space="0" w:color="FFFFFF"/>
          <w:right w:val="single" w:sz="6" w:space="0" w:color="FFFFFF"/>
        </w:pBdr>
        <w:tabs>
          <w:tab w:val="left" w:pos="-619"/>
          <w:tab w:val="left" w:pos="100"/>
          <w:tab w:val="left" w:pos="820"/>
          <w:tab w:val="left" w:pos="1540"/>
          <w:tab w:val="left" w:pos="2260"/>
          <w:tab w:val="left" w:pos="2980"/>
          <w:tab w:val="left" w:pos="3700"/>
          <w:tab w:val="left" w:pos="4420"/>
          <w:tab w:val="left" w:pos="5140"/>
          <w:tab w:val="left" w:pos="5860"/>
          <w:tab w:val="left" w:pos="6580"/>
          <w:tab w:val="left" w:pos="7300"/>
          <w:tab w:val="left" w:pos="8020"/>
          <w:tab w:val="left" w:pos="8740"/>
        </w:tabs>
        <w:spacing w:after="0" w:line="276" w:lineRule="auto"/>
        <w:jc w:val="left"/>
      </w:pPr>
    </w:p>
    <w:p w:rsidR="00D804A5" w:rsidRPr="00936770" w:rsidRDefault="008D7E36" w:rsidP="00936770">
      <w:pPr>
        <w:pBdr>
          <w:top w:val="single" w:sz="6" w:space="0" w:color="FFFFFF"/>
          <w:left w:val="single" w:sz="6" w:space="0" w:color="FFFFFF"/>
          <w:bottom w:val="single" w:sz="6" w:space="0" w:color="FFFFFF"/>
          <w:right w:val="single" w:sz="6" w:space="0" w:color="FFFFFF"/>
        </w:pBdr>
        <w:tabs>
          <w:tab w:val="left" w:pos="-619"/>
          <w:tab w:val="left" w:pos="100"/>
          <w:tab w:val="left" w:pos="820"/>
          <w:tab w:val="left" w:pos="1540"/>
          <w:tab w:val="left" w:pos="2260"/>
          <w:tab w:val="left" w:pos="2980"/>
          <w:tab w:val="left" w:pos="3700"/>
          <w:tab w:val="left" w:pos="4420"/>
          <w:tab w:val="left" w:pos="5140"/>
          <w:tab w:val="left" w:pos="5860"/>
          <w:tab w:val="left" w:pos="6580"/>
          <w:tab w:val="left" w:pos="7300"/>
          <w:tab w:val="left" w:pos="8020"/>
          <w:tab w:val="left" w:pos="8740"/>
        </w:tabs>
        <w:spacing w:after="0" w:line="276" w:lineRule="auto"/>
        <w:jc w:val="right"/>
      </w:pPr>
      <w:r w:rsidRPr="00936770">
        <w:t>Fecha: __ de ___________  de 2023</w:t>
      </w:r>
      <w:r w:rsidR="00D804A5" w:rsidRPr="00936770">
        <w:br w:type="page"/>
      </w:r>
    </w:p>
    <w:p w:rsidR="00B310D2" w:rsidRPr="00936770" w:rsidRDefault="008D7E36" w:rsidP="00936770">
      <w:pPr>
        <w:pStyle w:val="Ttulo2"/>
        <w:spacing w:before="0" w:after="0" w:line="276" w:lineRule="auto"/>
        <w:jc w:val="center"/>
        <w:rPr>
          <w:color w:val="365F91" w:themeColor="accent1" w:themeShade="BF"/>
          <w:sz w:val="22"/>
          <w:szCs w:val="22"/>
        </w:rPr>
      </w:pPr>
      <w:bookmarkStart w:id="84" w:name="_Toc146703331"/>
      <w:r w:rsidRPr="00936770">
        <w:rPr>
          <w:color w:val="365F91" w:themeColor="accent1" w:themeShade="BF"/>
          <w:sz w:val="22"/>
          <w:szCs w:val="22"/>
        </w:rPr>
        <w:t>Anexo Nº4:</w:t>
      </w:r>
      <w:bookmarkEnd w:id="84"/>
    </w:p>
    <w:p w:rsidR="004367E3" w:rsidRPr="00936770" w:rsidRDefault="008D7E36" w:rsidP="00936770">
      <w:pPr>
        <w:pStyle w:val="Ttulo2"/>
        <w:spacing w:before="0" w:after="0" w:line="276" w:lineRule="auto"/>
        <w:jc w:val="center"/>
        <w:rPr>
          <w:color w:val="365F91" w:themeColor="accent1" w:themeShade="BF"/>
          <w:sz w:val="22"/>
          <w:szCs w:val="22"/>
        </w:rPr>
      </w:pPr>
      <w:bookmarkStart w:id="85" w:name="_Toc146703332"/>
      <w:r w:rsidRPr="00936770">
        <w:rPr>
          <w:color w:val="365F91" w:themeColor="accent1" w:themeShade="BF"/>
          <w:sz w:val="22"/>
          <w:szCs w:val="22"/>
        </w:rPr>
        <w:t>CRITERIOS DE ADMISIBILIDAD Y EVALUACIÓN</w:t>
      </w:r>
      <w:bookmarkEnd w:id="85"/>
    </w:p>
    <w:p w:rsidR="000556FD" w:rsidRPr="00936770" w:rsidRDefault="000556FD" w:rsidP="00936770">
      <w:pPr>
        <w:spacing w:after="0" w:line="276" w:lineRule="auto"/>
        <w:rPr>
          <w:b/>
        </w:rPr>
      </w:pPr>
    </w:p>
    <w:p w:rsidR="004367E3" w:rsidRPr="00936770" w:rsidRDefault="00283FAE" w:rsidP="00936770">
      <w:pPr>
        <w:spacing w:after="0" w:line="276" w:lineRule="auto"/>
        <w:rPr>
          <w:b/>
        </w:rPr>
      </w:pPr>
      <w:r w:rsidRPr="00936770">
        <w:rPr>
          <w:b/>
        </w:rPr>
        <w:t>Criterios de admisibilidad</w:t>
      </w:r>
    </w:p>
    <w:tbl>
      <w:tblPr>
        <w:tblStyle w:val="af1"/>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8"/>
        <w:gridCol w:w="2268"/>
      </w:tblGrid>
      <w:tr w:rsidR="004367E3" w:rsidRPr="00936770" w:rsidTr="00E31E00">
        <w:trPr>
          <w:tblHeader/>
        </w:trPr>
        <w:tc>
          <w:tcPr>
            <w:tcW w:w="7508" w:type="dxa"/>
            <w:shd w:val="clear" w:color="auto" w:fill="D9D9D9"/>
          </w:tcPr>
          <w:p w:rsidR="004367E3" w:rsidRPr="00936770" w:rsidRDefault="008D7E36" w:rsidP="00936770">
            <w:pPr>
              <w:spacing w:after="0" w:line="276" w:lineRule="auto"/>
              <w:jc w:val="center"/>
            </w:pPr>
            <w:r w:rsidRPr="00936770">
              <w:rPr>
                <w:b/>
              </w:rPr>
              <w:t>Criterio</w:t>
            </w:r>
          </w:p>
        </w:tc>
        <w:tc>
          <w:tcPr>
            <w:tcW w:w="2268" w:type="dxa"/>
            <w:shd w:val="clear" w:color="auto" w:fill="D9D9D9"/>
          </w:tcPr>
          <w:p w:rsidR="004367E3" w:rsidRPr="00936770" w:rsidRDefault="008D7E36" w:rsidP="00936770">
            <w:pPr>
              <w:spacing w:after="0" w:line="276" w:lineRule="auto"/>
              <w:jc w:val="center"/>
            </w:pPr>
            <w:r w:rsidRPr="00936770">
              <w:rPr>
                <w:b/>
              </w:rPr>
              <w:t>Observación</w:t>
            </w:r>
          </w:p>
        </w:tc>
      </w:tr>
      <w:tr w:rsidR="004367E3" w:rsidRPr="00936770" w:rsidTr="00B310D2">
        <w:tc>
          <w:tcPr>
            <w:tcW w:w="7508" w:type="dxa"/>
          </w:tcPr>
          <w:p w:rsidR="004367E3" w:rsidRPr="00936770" w:rsidRDefault="008D7E36" w:rsidP="00936770">
            <w:pPr>
              <w:spacing w:after="0" w:line="276" w:lineRule="auto"/>
            </w:pPr>
            <w:r w:rsidRPr="00936770">
              <w:t>1. Que la universidad imparta la carrera de Derecho o alguna carrera afín de las Ciencias Sociales.</w:t>
            </w:r>
          </w:p>
        </w:tc>
        <w:tc>
          <w:tcPr>
            <w:tcW w:w="2268" w:type="dxa"/>
          </w:tcPr>
          <w:p w:rsidR="004367E3" w:rsidRPr="00936770" w:rsidRDefault="008D7E36" w:rsidP="00936770">
            <w:pPr>
              <w:spacing w:after="0" w:line="276" w:lineRule="auto"/>
            </w:pPr>
            <w:r w:rsidRPr="00936770">
              <w:t>Cumple/No cumple</w:t>
            </w:r>
          </w:p>
        </w:tc>
      </w:tr>
      <w:tr w:rsidR="004367E3" w:rsidRPr="00936770" w:rsidTr="00B310D2">
        <w:tc>
          <w:tcPr>
            <w:tcW w:w="7508" w:type="dxa"/>
          </w:tcPr>
          <w:p w:rsidR="004367E3" w:rsidRPr="00936770" w:rsidRDefault="008D7E36" w:rsidP="00936770">
            <w:pPr>
              <w:spacing w:after="0" w:line="276" w:lineRule="auto"/>
            </w:pPr>
            <w:r w:rsidRPr="00936770">
              <w:t>2. Que la universidad tenga más de dos (2) años de vigencia y se encuentre reconocida oficialmente por el Estado</w:t>
            </w:r>
          </w:p>
        </w:tc>
        <w:tc>
          <w:tcPr>
            <w:tcW w:w="2268" w:type="dxa"/>
          </w:tcPr>
          <w:p w:rsidR="004367E3" w:rsidRPr="00936770" w:rsidRDefault="008D7E36" w:rsidP="00936770">
            <w:pPr>
              <w:spacing w:after="0" w:line="276" w:lineRule="auto"/>
            </w:pPr>
            <w:r w:rsidRPr="00936770">
              <w:t>Cumple/No cumple</w:t>
            </w:r>
          </w:p>
        </w:tc>
      </w:tr>
      <w:tr w:rsidR="004367E3" w:rsidRPr="00936770" w:rsidTr="00B310D2">
        <w:tc>
          <w:tcPr>
            <w:tcW w:w="7508" w:type="dxa"/>
          </w:tcPr>
          <w:p w:rsidR="004367E3" w:rsidRPr="00936770" w:rsidRDefault="008D7E36" w:rsidP="00936770">
            <w:pPr>
              <w:spacing w:after="0" w:line="276" w:lineRule="auto"/>
            </w:pPr>
            <w:r w:rsidRPr="00936770">
              <w:t>3. Que, en el ámbito de pregrado, la universidad contemple, en la malla curricular de la carrera de Derecho o de otra afín de las Ciencias Sociales, algún ramo o curso de derechos humanos y/o discapacidad. El curso podrá ser obligatorio, optativo o electivo.</w:t>
            </w:r>
          </w:p>
        </w:tc>
        <w:tc>
          <w:tcPr>
            <w:tcW w:w="2268" w:type="dxa"/>
          </w:tcPr>
          <w:p w:rsidR="004367E3" w:rsidRPr="00936770" w:rsidRDefault="008D7E36" w:rsidP="00936770">
            <w:pPr>
              <w:spacing w:after="0" w:line="276" w:lineRule="auto"/>
            </w:pPr>
            <w:r w:rsidRPr="00936770">
              <w:t>Cumple/No cumple</w:t>
            </w:r>
          </w:p>
        </w:tc>
      </w:tr>
      <w:tr w:rsidR="004367E3" w:rsidRPr="00936770" w:rsidTr="00B310D2">
        <w:tc>
          <w:tcPr>
            <w:tcW w:w="7508" w:type="dxa"/>
          </w:tcPr>
          <w:p w:rsidR="004367E3" w:rsidRPr="00936770" w:rsidRDefault="008D7E36" w:rsidP="00936770">
            <w:pPr>
              <w:spacing w:after="0" w:line="276" w:lineRule="auto"/>
            </w:pPr>
            <w:r w:rsidRPr="00936770">
              <w:t>4. Que, en el ámbito de postgrado, postítulo, vinculación con el medio y/o de actividades de extensión, la universidad cuente con centro de derechos humanos y/o realice diplomados, magíster, seminarios, cursos, talleres o programas interdisciplinarios sobre materias vinculadas a derechos humanos y/o discapacidad, comprobándose, de esta manera, su experiencia en el abordaje de estas temáticas.</w:t>
            </w:r>
          </w:p>
        </w:tc>
        <w:tc>
          <w:tcPr>
            <w:tcW w:w="2268" w:type="dxa"/>
          </w:tcPr>
          <w:p w:rsidR="004367E3" w:rsidRPr="00936770" w:rsidRDefault="008D7E36" w:rsidP="00936770">
            <w:pPr>
              <w:spacing w:after="0" w:line="276" w:lineRule="auto"/>
            </w:pPr>
            <w:r w:rsidRPr="00936770">
              <w:t>Cumple/No cumple</w:t>
            </w:r>
          </w:p>
        </w:tc>
      </w:tr>
      <w:tr w:rsidR="004367E3" w:rsidRPr="00936770" w:rsidTr="00B310D2">
        <w:tc>
          <w:tcPr>
            <w:tcW w:w="7508" w:type="dxa"/>
          </w:tcPr>
          <w:p w:rsidR="004367E3" w:rsidRPr="00936770" w:rsidRDefault="008D7E36" w:rsidP="00936770">
            <w:pPr>
              <w:spacing w:after="0" w:line="276" w:lineRule="auto"/>
            </w:pPr>
            <w:r w:rsidRPr="00936770">
              <w:t>5. Que la universidad esté inscrita en el registro de entidades receptoras de fondos públicos al cierre de postulación. (Información del Sistema del Registro Central de Colaboradores del Estado y Municipalidades https://www.registros19862.cl).</w:t>
            </w:r>
          </w:p>
        </w:tc>
        <w:tc>
          <w:tcPr>
            <w:tcW w:w="2268" w:type="dxa"/>
          </w:tcPr>
          <w:p w:rsidR="004367E3" w:rsidRPr="00936770" w:rsidRDefault="008D7E36" w:rsidP="00936770">
            <w:pPr>
              <w:spacing w:after="0" w:line="276" w:lineRule="auto"/>
            </w:pPr>
            <w:r w:rsidRPr="00936770">
              <w:t>Cumple/No cumple</w:t>
            </w:r>
          </w:p>
        </w:tc>
      </w:tr>
      <w:tr w:rsidR="004367E3" w:rsidRPr="00936770" w:rsidTr="00B310D2">
        <w:tc>
          <w:tcPr>
            <w:tcW w:w="7508" w:type="dxa"/>
          </w:tcPr>
          <w:p w:rsidR="004367E3" w:rsidRPr="00936770" w:rsidRDefault="008D7E36" w:rsidP="00936770">
            <w:pPr>
              <w:numPr>
                <w:ilvl w:val="0"/>
                <w:numId w:val="5"/>
              </w:numPr>
              <w:spacing w:after="0" w:line="276" w:lineRule="auto"/>
              <w:ind w:left="0" w:firstLine="0"/>
            </w:pPr>
            <w:r w:rsidRPr="00936770">
              <w:t>En el caso de las Instituciones Privadas se adjuntan los estatutos, acta de constitución u otro según corresponda donde conste el objeto social actualizado de la misma.</w:t>
            </w:r>
          </w:p>
        </w:tc>
        <w:tc>
          <w:tcPr>
            <w:tcW w:w="2268" w:type="dxa"/>
          </w:tcPr>
          <w:p w:rsidR="004367E3" w:rsidRPr="00936770" w:rsidRDefault="008D7E36" w:rsidP="00936770">
            <w:pPr>
              <w:spacing w:after="0" w:line="276" w:lineRule="auto"/>
            </w:pPr>
            <w:r w:rsidRPr="00936770">
              <w:t>Cumple/No cumple</w:t>
            </w:r>
          </w:p>
        </w:tc>
      </w:tr>
      <w:tr w:rsidR="004367E3" w:rsidRPr="00936770" w:rsidTr="00B310D2">
        <w:tc>
          <w:tcPr>
            <w:tcW w:w="7508" w:type="dxa"/>
          </w:tcPr>
          <w:p w:rsidR="004367E3" w:rsidRPr="00936770" w:rsidRDefault="008D7E36" w:rsidP="00936770">
            <w:pPr>
              <w:numPr>
                <w:ilvl w:val="0"/>
                <w:numId w:val="5"/>
              </w:numPr>
              <w:spacing w:after="0" w:line="276" w:lineRule="auto"/>
              <w:ind w:left="0" w:firstLine="0"/>
            </w:pPr>
            <w:r w:rsidRPr="00936770">
              <w:t>Se adjunta copia simple del Certificado emitido por el organismo competente, donde conste la personería del/de la Representante legal y/o instrumento público donde consten las facultades para suscribir convenios. En caso de ser Universidad Pública, se deberá acompañar el Decreto de nombramiento del/de la Rector/a. Dichos documentos deben estar vigentes, esto es, su fecha de emisión no debe superar los sesenta (60) días anteriores a la fecha de cierre de las postulaciones.</w:t>
            </w:r>
          </w:p>
        </w:tc>
        <w:tc>
          <w:tcPr>
            <w:tcW w:w="2268" w:type="dxa"/>
          </w:tcPr>
          <w:p w:rsidR="004367E3" w:rsidRPr="00936770" w:rsidRDefault="008D7E36" w:rsidP="00936770">
            <w:pPr>
              <w:spacing w:after="0" w:line="276" w:lineRule="auto"/>
            </w:pPr>
            <w:r w:rsidRPr="00936770">
              <w:t>Cumple/No cumple</w:t>
            </w:r>
          </w:p>
        </w:tc>
      </w:tr>
      <w:tr w:rsidR="004367E3" w:rsidRPr="00936770" w:rsidTr="00B310D2">
        <w:tc>
          <w:tcPr>
            <w:tcW w:w="7508" w:type="dxa"/>
          </w:tcPr>
          <w:p w:rsidR="004367E3" w:rsidRPr="00936770" w:rsidRDefault="008D7E36" w:rsidP="00936770">
            <w:pPr>
              <w:numPr>
                <w:ilvl w:val="0"/>
                <w:numId w:val="5"/>
              </w:numPr>
              <w:spacing w:after="0" w:line="276" w:lineRule="auto"/>
              <w:ind w:left="0" w:firstLine="0"/>
            </w:pPr>
            <w:r w:rsidRPr="00936770">
              <w:t>Se adjunta certificado que acredite la vigencia de la entidad postulante donde conste</w:t>
            </w:r>
            <w:r w:rsidR="00BF088E" w:rsidRPr="00936770">
              <w:t xml:space="preserve">, además, </w:t>
            </w:r>
            <w:r w:rsidRPr="00936770">
              <w:t xml:space="preserve">la antigüedad de la misma, cuya fecha de emisión sea dentro de los </w:t>
            </w:r>
            <w:r w:rsidRPr="00936770">
              <w:rPr>
                <w:b/>
              </w:rPr>
              <w:t>treinta (30) días anteriores a la fecha de cierre</w:t>
            </w:r>
            <w:r w:rsidRPr="00936770">
              <w:t xml:space="preserve"> de las Postulaciones.</w:t>
            </w:r>
          </w:p>
        </w:tc>
        <w:tc>
          <w:tcPr>
            <w:tcW w:w="2268" w:type="dxa"/>
          </w:tcPr>
          <w:p w:rsidR="004367E3" w:rsidRPr="00936770" w:rsidRDefault="008D7E36" w:rsidP="00936770">
            <w:pPr>
              <w:spacing w:after="0" w:line="276" w:lineRule="auto"/>
            </w:pPr>
            <w:r w:rsidRPr="00936770">
              <w:t>Cumple/No cumple</w:t>
            </w:r>
          </w:p>
        </w:tc>
      </w:tr>
      <w:tr w:rsidR="004367E3" w:rsidRPr="00936770" w:rsidTr="00B310D2">
        <w:tc>
          <w:tcPr>
            <w:tcW w:w="7508" w:type="dxa"/>
          </w:tcPr>
          <w:p w:rsidR="004367E3" w:rsidRPr="00936770" w:rsidRDefault="008D7E36" w:rsidP="00936770">
            <w:pPr>
              <w:numPr>
                <w:ilvl w:val="0"/>
                <w:numId w:val="5"/>
              </w:numPr>
              <w:spacing w:after="0" w:line="276" w:lineRule="auto"/>
              <w:ind w:left="0" w:firstLine="0"/>
            </w:pPr>
            <w:r w:rsidRPr="00936770">
              <w:t>Se adjunta fotocopia simple, por ambos lados, de la Cédula de Identidad de Representante Legal.</w:t>
            </w:r>
          </w:p>
        </w:tc>
        <w:tc>
          <w:tcPr>
            <w:tcW w:w="2268" w:type="dxa"/>
          </w:tcPr>
          <w:p w:rsidR="004367E3" w:rsidRPr="00936770" w:rsidRDefault="008D7E36" w:rsidP="00936770">
            <w:pPr>
              <w:spacing w:after="0" w:line="276" w:lineRule="auto"/>
            </w:pPr>
            <w:r w:rsidRPr="00936770">
              <w:t>Cumple/No cumple</w:t>
            </w:r>
          </w:p>
        </w:tc>
      </w:tr>
      <w:tr w:rsidR="004367E3" w:rsidRPr="00936770" w:rsidTr="00B310D2">
        <w:tc>
          <w:tcPr>
            <w:tcW w:w="7508" w:type="dxa"/>
          </w:tcPr>
          <w:p w:rsidR="004367E3" w:rsidRPr="00936770" w:rsidRDefault="008D7E36" w:rsidP="00936770">
            <w:pPr>
              <w:numPr>
                <w:ilvl w:val="0"/>
                <w:numId w:val="5"/>
              </w:numPr>
              <w:spacing w:after="0" w:line="276" w:lineRule="auto"/>
              <w:ind w:left="0" w:firstLine="0"/>
            </w:pPr>
            <w:r w:rsidRPr="00936770">
              <w:t>Se adjunta fotocopia simple Rol Único Tributario de la entidad postulante..</w:t>
            </w:r>
          </w:p>
        </w:tc>
        <w:tc>
          <w:tcPr>
            <w:tcW w:w="2268" w:type="dxa"/>
          </w:tcPr>
          <w:p w:rsidR="004367E3" w:rsidRPr="00936770" w:rsidRDefault="008D7E36" w:rsidP="00936770">
            <w:pPr>
              <w:spacing w:after="0" w:line="276" w:lineRule="auto"/>
            </w:pPr>
            <w:r w:rsidRPr="00936770">
              <w:t>Cumple/No cumple</w:t>
            </w:r>
          </w:p>
        </w:tc>
      </w:tr>
      <w:tr w:rsidR="004367E3" w:rsidRPr="00936770" w:rsidTr="00B310D2">
        <w:tc>
          <w:tcPr>
            <w:tcW w:w="7508" w:type="dxa"/>
          </w:tcPr>
          <w:p w:rsidR="004367E3" w:rsidRPr="00936770" w:rsidRDefault="008D7E36" w:rsidP="00936770">
            <w:pPr>
              <w:numPr>
                <w:ilvl w:val="0"/>
                <w:numId w:val="5"/>
              </w:numPr>
              <w:spacing w:after="0" w:line="276" w:lineRule="auto"/>
              <w:ind w:left="0" w:firstLine="0"/>
            </w:pPr>
            <w:r w:rsidRPr="00936770">
              <w:t>Se adjunta documento que certifique cuenta bancaria detallando el nombre de la institución bancaria, el número, tipo de cuenta, RUT de la entidad.</w:t>
            </w:r>
          </w:p>
        </w:tc>
        <w:tc>
          <w:tcPr>
            <w:tcW w:w="2268" w:type="dxa"/>
          </w:tcPr>
          <w:p w:rsidR="004367E3" w:rsidRPr="00936770" w:rsidRDefault="008D7E36" w:rsidP="00936770">
            <w:pPr>
              <w:spacing w:after="0" w:line="276" w:lineRule="auto"/>
            </w:pPr>
            <w:r w:rsidRPr="00936770">
              <w:t>Cumple/No cumple</w:t>
            </w:r>
          </w:p>
        </w:tc>
      </w:tr>
      <w:tr w:rsidR="004367E3" w:rsidRPr="00936770" w:rsidTr="00B310D2">
        <w:tc>
          <w:tcPr>
            <w:tcW w:w="7508" w:type="dxa"/>
          </w:tcPr>
          <w:p w:rsidR="004367E3" w:rsidRPr="00936770" w:rsidRDefault="008D7E36" w:rsidP="00936770">
            <w:pPr>
              <w:numPr>
                <w:ilvl w:val="0"/>
                <w:numId w:val="5"/>
              </w:numPr>
              <w:spacing w:after="0" w:line="276" w:lineRule="auto"/>
              <w:ind w:left="0" w:firstLine="0"/>
            </w:pPr>
            <w:r w:rsidRPr="00936770">
              <w:t>Se adjunta currículum de Equipo Ejecutor</w:t>
            </w:r>
          </w:p>
        </w:tc>
        <w:tc>
          <w:tcPr>
            <w:tcW w:w="2268" w:type="dxa"/>
          </w:tcPr>
          <w:p w:rsidR="004367E3" w:rsidRPr="00936770" w:rsidRDefault="008D7E36" w:rsidP="00936770">
            <w:pPr>
              <w:spacing w:after="0" w:line="276" w:lineRule="auto"/>
            </w:pPr>
            <w:r w:rsidRPr="00936770">
              <w:t>Cumple/No cumple</w:t>
            </w:r>
          </w:p>
        </w:tc>
      </w:tr>
      <w:tr w:rsidR="004367E3" w:rsidRPr="00936770" w:rsidTr="00B310D2">
        <w:tc>
          <w:tcPr>
            <w:tcW w:w="7508" w:type="dxa"/>
            <w:vAlign w:val="center"/>
          </w:tcPr>
          <w:p w:rsidR="004367E3" w:rsidRPr="00936770" w:rsidRDefault="008D7E36" w:rsidP="00936770">
            <w:pPr>
              <w:spacing w:after="0" w:line="276" w:lineRule="auto"/>
              <w:jc w:val="left"/>
            </w:pPr>
            <w:r w:rsidRPr="00936770">
              <w:rPr>
                <w:b/>
              </w:rPr>
              <w:t>DECISIÓN</w:t>
            </w:r>
          </w:p>
        </w:tc>
        <w:tc>
          <w:tcPr>
            <w:tcW w:w="2268" w:type="dxa"/>
          </w:tcPr>
          <w:p w:rsidR="004367E3" w:rsidRPr="00936770" w:rsidRDefault="008D7E36" w:rsidP="00936770">
            <w:pPr>
              <w:spacing w:after="0" w:line="276" w:lineRule="auto"/>
            </w:pPr>
            <w:r w:rsidRPr="00936770">
              <w:t>Rechazada/ Aceptada</w:t>
            </w:r>
          </w:p>
        </w:tc>
      </w:tr>
    </w:tbl>
    <w:p w:rsidR="00E31E00" w:rsidRDefault="00E31E00" w:rsidP="00936770">
      <w:pPr>
        <w:spacing w:after="0" w:line="276" w:lineRule="auto"/>
        <w:rPr>
          <w:b/>
        </w:rPr>
      </w:pPr>
    </w:p>
    <w:p w:rsidR="004367E3" w:rsidRPr="00936770" w:rsidRDefault="008D7E36" w:rsidP="00936770">
      <w:pPr>
        <w:spacing w:after="0" w:line="276" w:lineRule="auto"/>
      </w:pPr>
      <w:r w:rsidRPr="00936770">
        <w:rPr>
          <w:b/>
        </w:rPr>
        <w:t>Criterios de Evaluación</w:t>
      </w:r>
    </w:p>
    <w:tbl>
      <w:tblPr>
        <w:tblStyle w:val="af2"/>
        <w:tblW w:w="9776" w:type="dxa"/>
        <w:tblInd w:w="0" w:type="dxa"/>
        <w:tblLayout w:type="fixed"/>
        <w:tblLook w:val="0000" w:firstRow="0" w:lastRow="0" w:firstColumn="0" w:lastColumn="0" w:noHBand="0" w:noVBand="0"/>
      </w:tblPr>
      <w:tblGrid>
        <w:gridCol w:w="2269"/>
        <w:gridCol w:w="4105"/>
        <w:gridCol w:w="645"/>
        <w:gridCol w:w="660"/>
        <w:gridCol w:w="660"/>
        <w:gridCol w:w="720"/>
        <w:gridCol w:w="717"/>
      </w:tblGrid>
      <w:tr w:rsidR="004367E3" w:rsidRPr="00936770" w:rsidTr="00B310D2">
        <w:trPr>
          <w:trHeight w:val="315"/>
        </w:trPr>
        <w:tc>
          <w:tcPr>
            <w:tcW w:w="226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367E3" w:rsidRPr="00936770" w:rsidRDefault="008D7E36" w:rsidP="00936770">
            <w:pPr>
              <w:widowControl/>
              <w:spacing w:after="0" w:line="276" w:lineRule="auto"/>
              <w:jc w:val="center"/>
              <w:rPr>
                <w:color w:val="000000"/>
              </w:rPr>
            </w:pPr>
            <w:r w:rsidRPr="00936770">
              <w:rPr>
                <w:b/>
                <w:color w:val="000000"/>
              </w:rPr>
              <w:t>Criterios</w:t>
            </w:r>
          </w:p>
        </w:tc>
        <w:tc>
          <w:tcPr>
            <w:tcW w:w="410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367E3" w:rsidRPr="00936770" w:rsidRDefault="008D7E36" w:rsidP="00936770">
            <w:pPr>
              <w:widowControl/>
              <w:spacing w:after="0" w:line="276" w:lineRule="auto"/>
              <w:jc w:val="center"/>
              <w:rPr>
                <w:color w:val="000000"/>
              </w:rPr>
            </w:pPr>
            <w:r w:rsidRPr="00936770">
              <w:rPr>
                <w:b/>
                <w:color w:val="000000"/>
              </w:rPr>
              <w:t>Descripción</w:t>
            </w:r>
          </w:p>
        </w:tc>
        <w:tc>
          <w:tcPr>
            <w:tcW w:w="268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rsidR="004367E3" w:rsidRPr="00936770" w:rsidRDefault="008D7E36" w:rsidP="00936770">
            <w:pPr>
              <w:widowControl/>
              <w:spacing w:after="0" w:line="276" w:lineRule="auto"/>
              <w:jc w:val="center"/>
              <w:rPr>
                <w:color w:val="000000"/>
              </w:rPr>
            </w:pPr>
            <w:r w:rsidRPr="00936770">
              <w:rPr>
                <w:b/>
                <w:color w:val="000000"/>
              </w:rPr>
              <w:t>Puntaje</w:t>
            </w:r>
          </w:p>
        </w:tc>
        <w:tc>
          <w:tcPr>
            <w:tcW w:w="71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367E3" w:rsidRPr="00936770" w:rsidRDefault="008D7E36" w:rsidP="00936770">
            <w:pPr>
              <w:widowControl/>
              <w:spacing w:after="0" w:line="276" w:lineRule="auto"/>
              <w:jc w:val="center"/>
              <w:rPr>
                <w:color w:val="000000"/>
              </w:rPr>
            </w:pPr>
            <w:r w:rsidRPr="00936770">
              <w:rPr>
                <w:b/>
                <w:color w:val="000000"/>
              </w:rPr>
              <w:t>Total</w:t>
            </w:r>
          </w:p>
        </w:tc>
      </w:tr>
      <w:tr w:rsidR="004367E3" w:rsidRPr="00936770" w:rsidTr="00B310D2">
        <w:trPr>
          <w:trHeight w:val="315"/>
        </w:trPr>
        <w:tc>
          <w:tcPr>
            <w:tcW w:w="6374" w:type="dxa"/>
            <w:gridSpan w:val="2"/>
            <w:tcBorders>
              <w:top w:val="single" w:sz="4" w:space="0" w:color="000000"/>
              <w:left w:val="single" w:sz="8" w:space="0" w:color="000000"/>
              <w:bottom w:val="single" w:sz="8" w:space="0" w:color="000000"/>
              <w:right w:val="nil"/>
            </w:tcBorders>
            <w:shd w:val="clear" w:color="auto" w:fill="D0CECE"/>
          </w:tcPr>
          <w:p w:rsidR="004367E3" w:rsidRPr="00936770" w:rsidRDefault="008D7E36" w:rsidP="00936770">
            <w:pPr>
              <w:widowControl/>
              <w:spacing w:after="0" w:line="276" w:lineRule="auto"/>
              <w:jc w:val="center"/>
              <w:rPr>
                <w:color w:val="000000"/>
              </w:rPr>
            </w:pPr>
            <w:r w:rsidRPr="00936770">
              <w:rPr>
                <w:b/>
                <w:color w:val="000000"/>
              </w:rPr>
              <w:t>Evaluación del Proyecto</w:t>
            </w:r>
          </w:p>
        </w:tc>
        <w:tc>
          <w:tcPr>
            <w:tcW w:w="645" w:type="dxa"/>
            <w:tcBorders>
              <w:top w:val="single" w:sz="4" w:space="0" w:color="000000"/>
              <w:left w:val="single" w:sz="8" w:space="0" w:color="000000"/>
              <w:bottom w:val="single" w:sz="8" w:space="0" w:color="000000"/>
              <w:right w:val="single" w:sz="8" w:space="0" w:color="000000"/>
            </w:tcBorders>
            <w:shd w:val="clear" w:color="auto" w:fill="D0CECE"/>
            <w:vAlign w:val="center"/>
          </w:tcPr>
          <w:p w:rsidR="004367E3" w:rsidRPr="00936770" w:rsidRDefault="008D7E36" w:rsidP="00936770">
            <w:pPr>
              <w:widowControl/>
              <w:spacing w:after="0" w:line="276" w:lineRule="auto"/>
              <w:jc w:val="center"/>
              <w:rPr>
                <w:color w:val="000000"/>
              </w:rPr>
            </w:pPr>
            <w:r w:rsidRPr="00936770">
              <w:rPr>
                <w:b/>
                <w:color w:val="000000"/>
              </w:rPr>
              <w:t>1</w:t>
            </w:r>
          </w:p>
        </w:tc>
        <w:tc>
          <w:tcPr>
            <w:tcW w:w="660" w:type="dxa"/>
            <w:tcBorders>
              <w:top w:val="single" w:sz="4" w:space="0" w:color="000000"/>
              <w:left w:val="nil"/>
              <w:bottom w:val="single" w:sz="8" w:space="0" w:color="000000"/>
              <w:right w:val="single" w:sz="8" w:space="0" w:color="000000"/>
            </w:tcBorders>
            <w:shd w:val="clear" w:color="auto" w:fill="C9C9C9"/>
            <w:vAlign w:val="center"/>
          </w:tcPr>
          <w:p w:rsidR="004367E3" w:rsidRPr="00936770" w:rsidRDefault="008D7E36" w:rsidP="00936770">
            <w:pPr>
              <w:widowControl/>
              <w:spacing w:after="0" w:line="276" w:lineRule="auto"/>
              <w:jc w:val="center"/>
              <w:rPr>
                <w:color w:val="000000"/>
              </w:rPr>
            </w:pPr>
            <w:r w:rsidRPr="00936770">
              <w:rPr>
                <w:b/>
                <w:color w:val="000000"/>
              </w:rPr>
              <w:t>2</w:t>
            </w:r>
          </w:p>
        </w:tc>
        <w:tc>
          <w:tcPr>
            <w:tcW w:w="660" w:type="dxa"/>
            <w:tcBorders>
              <w:top w:val="single" w:sz="4" w:space="0" w:color="000000"/>
              <w:left w:val="nil"/>
              <w:bottom w:val="single" w:sz="8" w:space="0" w:color="000000"/>
              <w:right w:val="single" w:sz="8" w:space="0" w:color="000000"/>
            </w:tcBorders>
            <w:shd w:val="clear" w:color="auto" w:fill="C9C9C9"/>
            <w:vAlign w:val="center"/>
          </w:tcPr>
          <w:p w:rsidR="004367E3" w:rsidRPr="00936770" w:rsidRDefault="008D7E36" w:rsidP="00936770">
            <w:pPr>
              <w:widowControl/>
              <w:spacing w:after="0" w:line="276" w:lineRule="auto"/>
              <w:jc w:val="center"/>
              <w:rPr>
                <w:color w:val="000000"/>
              </w:rPr>
            </w:pPr>
            <w:r w:rsidRPr="00936770">
              <w:rPr>
                <w:b/>
                <w:color w:val="000000"/>
              </w:rPr>
              <w:t>3</w:t>
            </w:r>
          </w:p>
        </w:tc>
        <w:tc>
          <w:tcPr>
            <w:tcW w:w="720" w:type="dxa"/>
            <w:tcBorders>
              <w:top w:val="single" w:sz="4" w:space="0" w:color="000000"/>
              <w:left w:val="nil"/>
              <w:bottom w:val="single" w:sz="8" w:space="0" w:color="000000"/>
              <w:right w:val="single" w:sz="8" w:space="0" w:color="000000"/>
            </w:tcBorders>
            <w:shd w:val="clear" w:color="auto" w:fill="C9C9C9"/>
            <w:vAlign w:val="center"/>
          </w:tcPr>
          <w:p w:rsidR="004367E3" w:rsidRPr="00936770" w:rsidRDefault="008D7E36" w:rsidP="00936770">
            <w:pPr>
              <w:widowControl/>
              <w:spacing w:after="0" w:line="276" w:lineRule="auto"/>
              <w:jc w:val="center"/>
              <w:rPr>
                <w:color w:val="000000"/>
              </w:rPr>
            </w:pPr>
            <w:r w:rsidRPr="00936770">
              <w:rPr>
                <w:b/>
                <w:color w:val="000000"/>
              </w:rPr>
              <w:t>4</w:t>
            </w:r>
          </w:p>
        </w:tc>
        <w:tc>
          <w:tcPr>
            <w:tcW w:w="717" w:type="dxa"/>
            <w:tcBorders>
              <w:top w:val="single" w:sz="4" w:space="0" w:color="000000"/>
              <w:left w:val="nil"/>
              <w:bottom w:val="single" w:sz="8" w:space="0" w:color="000000"/>
              <w:right w:val="single" w:sz="8" w:space="0" w:color="000000"/>
            </w:tcBorders>
            <w:shd w:val="clear" w:color="auto" w:fill="D0CECE"/>
          </w:tcPr>
          <w:p w:rsidR="004367E3" w:rsidRPr="00936770" w:rsidRDefault="008D7E36" w:rsidP="00936770">
            <w:pPr>
              <w:widowControl/>
              <w:spacing w:after="0" w:line="276" w:lineRule="auto"/>
              <w:jc w:val="left"/>
              <w:rPr>
                <w:color w:val="000000"/>
              </w:rPr>
            </w:pPr>
            <w:r w:rsidRPr="00936770">
              <w:rPr>
                <w:b/>
                <w:color w:val="000000"/>
              </w:rPr>
              <w:t> </w:t>
            </w:r>
          </w:p>
        </w:tc>
      </w:tr>
      <w:tr w:rsidR="004367E3" w:rsidRPr="00936770" w:rsidTr="00B310D2">
        <w:trPr>
          <w:trHeight w:val="1440"/>
        </w:trPr>
        <w:tc>
          <w:tcPr>
            <w:tcW w:w="2269" w:type="dxa"/>
            <w:tcBorders>
              <w:top w:val="nil"/>
              <w:left w:val="single" w:sz="8" w:space="0" w:color="000000"/>
              <w:bottom w:val="single" w:sz="4" w:space="0" w:color="000000"/>
              <w:right w:val="single" w:sz="8" w:space="0" w:color="000000"/>
            </w:tcBorders>
            <w:shd w:val="clear" w:color="auto" w:fill="auto"/>
            <w:vAlign w:val="center"/>
          </w:tcPr>
          <w:p w:rsidR="004367E3" w:rsidRPr="00936770" w:rsidRDefault="008D7E36" w:rsidP="00936770">
            <w:pPr>
              <w:widowControl/>
              <w:spacing w:after="0" w:line="276" w:lineRule="auto"/>
              <w:jc w:val="left"/>
              <w:rPr>
                <w:color w:val="000000"/>
              </w:rPr>
            </w:pPr>
            <w:r w:rsidRPr="00936770">
              <w:rPr>
                <w:b/>
                <w:color w:val="000000"/>
              </w:rPr>
              <w:t>Pertinencia</w:t>
            </w:r>
          </w:p>
        </w:tc>
        <w:tc>
          <w:tcPr>
            <w:tcW w:w="4105" w:type="dxa"/>
            <w:tcBorders>
              <w:top w:val="nil"/>
              <w:left w:val="nil"/>
              <w:bottom w:val="single" w:sz="4" w:space="0" w:color="000000"/>
              <w:right w:val="single" w:sz="8" w:space="0" w:color="000000"/>
            </w:tcBorders>
            <w:shd w:val="clear" w:color="auto" w:fill="auto"/>
            <w:vAlign w:val="center"/>
          </w:tcPr>
          <w:p w:rsidR="004367E3" w:rsidRPr="00936770" w:rsidRDefault="008D7E36" w:rsidP="00936770">
            <w:pPr>
              <w:widowControl/>
              <w:spacing w:after="0" w:line="276" w:lineRule="auto"/>
              <w:rPr>
                <w:color w:val="000000"/>
              </w:rPr>
            </w:pPr>
            <w:r w:rsidRPr="00936770">
              <w:rPr>
                <w:color w:val="000000"/>
              </w:rPr>
              <w:t>Evalúa cómo la solución propuesta permite abordar el problema descrito y contribuye a la inclusión social de las personas con discapacidad.</w:t>
            </w:r>
          </w:p>
        </w:tc>
        <w:tc>
          <w:tcPr>
            <w:tcW w:w="645" w:type="dxa"/>
            <w:tcBorders>
              <w:top w:val="nil"/>
              <w:left w:val="nil"/>
              <w:bottom w:val="single" w:sz="4" w:space="0" w:color="000000"/>
              <w:right w:val="single" w:sz="8" w:space="0" w:color="000000"/>
            </w:tcBorders>
            <w:shd w:val="clear" w:color="auto" w:fill="auto"/>
            <w:vAlign w:val="center"/>
          </w:tcPr>
          <w:p w:rsidR="004367E3" w:rsidRPr="00936770" w:rsidRDefault="008D7E36" w:rsidP="00936770">
            <w:pPr>
              <w:widowControl/>
              <w:spacing w:after="0" w:line="276" w:lineRule="auto"/>
              <w:jc w:val="center"/>
              <w:rPr>
                <w:color w:val="000000"/>
              </w:rPr>
            </w:pPr>
            <w:r w:rsidRPr="00936770">
              <w:rPr>
                <w:color w:val="000000"/>
              </w:rPr>
              <w:t>25</w:t>
            </w:r>
          </w:p>
        </w:tc>
        <w:tc>
          <w:tcPr>
            <w:tcW w:w="660" w:type="dxa"/>
            <w:tcBorders>
              <w:top w:val="nil"/>
              <w:left w:val="nil"/>
              <w:bottom w:val="single" w:sz="4" w:space="0" w:color="000000"/>
              <w:right w:val="single" w:sz="8" w:space="0" w:color="000000"/>
            </w:tcBorders>
            <w:shd w:val="clear" w:color="auto" w:fill="auto"/>
            <w:vAlign w:val="center"/>
          </w:tcPr>
          <w:p w:rsidR="004367E3" w:rsidRPr="00936770" w:rsidRDefault="008D7E36" w:rsidP="00936770">
            <w:pPr>
              <w:widowControl/>
              <w:spacing w:after="0" w:line="276" w:lineRule="auto"/>
              <w:jc w:val="center"/>
              <w:rPr>
                <w:color w:val="000000"/>
              </w:rPr>
            </w:pPr>
            <w:r w:rsidRPr="00936770">
              <w:rPr>
                <w:color w:val="000000"/>
              </w:rPr>
              <w:t>17,5</w:t>
            </w:r>
          </w:p>
        </w:tc>
        <w:tc>
          <w:tcPr>
            <w:tcW w:w="660" w:type="dxa"/>
            <w:tcBorders>
              <w:top w:val="nil"/>
              <w:left w:val="nil"/>
              <w:bottom w:val="single" w:sz="4" w:space="0" w:color="000000"/>
              <w:right w:val="single" w:sz="8" w:space="0" w:color="000000"/>
            </w:tcBorders>
            <w:shd w:val="clear" w:color="auto" w:fill="auto"/>
            <w:vAlign w:val="center"/>
          </w:tcPr>
          <w:p w:rsidR="004367E3" w:rsidRPr="00936770" w:rsidRDefault="008D7E36" w:rsidP="00936770">
            <w:pPr>
              <w:widowControl/>
              <w:spacing w:after="0" w:line="276" w:lineRule="auto"/>
              <w:jc w:val="center"/>
              <w:rPr>
                <w:color w:val="000000"/>
              </w:rPr>
            </w:pPr>
            <w:r w:rsidRPr="00936770">
              <w:rPr>
                <w:color w:val="000000"/>
              </w:rPr>
              <w:t>10</w:t>
            </w:r>
          </w:p>
        </w:tc>
        <w:tc>
          <w:tcPr>
            <w:tcW w:w="720" w:type="dxa"/>
            <w:tcBorders>
              <w:top w:val="nil"/>
              <w:left w:val="nil"/>
              <w:bottom w:val="single" w:sz="4" w:space="0" w:color="000000"/>
              <w:right w:val="single" w:sz="8" w:space="0" w:color="000000"/>
            </w:tcBorders>
            <w:shd w:val="clear" w:color="auto" w:fill="auto"/>
            <w:vAlign w:val="center"/>
          </w:tcPr>
          <w:p w:rsidR="004367E3" w:rsidRPr="00936770" w:rsidRDefault="008D7E36" w:rsidP="00936770">
            <w:pPr>
              <w:widowControl/>
              <w:spacing w:after="0" w:line="276" w:lineRule="auto"/>
              <w:jc w:val="center"/>
              <w:rPr>
                <w:color w:val="000000"/>
              </w:rPr>
            </w:pPr>
            <w:r w:rsidRPr="00936770">
              <w:rPr>
                <w:color w:val="000000"/>
              </w:rPr>
              <w:t>0</w:t>
            </w:r>
          </w:p>
        </w:tc>
        <w:tc>
          <w:tcPr>
            <w:tcW w:w="717" w:type="dxa"/>
            <w:tcBorders>
              <w:top w:val="nil"/>
              <w:left w:val="nil"/>
              <w:bottom w:val="single" w:sz="4" w:space="0" w:color="000000"/>
              <w:right w:val="single" w:sz="8" w:space="0" w:color="000000"/>
            </w:tcBorders>
            <w:shd w:val="clear" w:color="auto" w:fill="D9D9D9"/>
            <w:vAlign w:val="center"/>
          </w:tcPr>
          <w:p w:rsidR="004367E3" w:rsidRPr="00936770" w:rsidRDefault="008D7E36" w:rsidP="00936770">
            <w:pPr>
              <w:widowControl/>
              <w:spacing w:after="0" w:line="276" w:lineRule="auto"/>
              <w:jc w:val="center"/>
              <w:rPr>
                <w:color w:val="000000"/>
              </w:rPr>
            </w:pPr>
            <w:r w:rsidRPr="00936770">
              <w:rPr>
                <w:b/>
                <w:color w:val="000000"/>
              </w:rPr>
              <w:t>25</w:t>
            </w:r>
          </w:p>
        </w:tc>
      </w:tr>
      <w:tr w:rsidR="004367E3" w:rsidRPr="00936770" w:rsidTr="00B310D2">
        <w:trPr>
          <w:trHeight w:val="1725"/>
        </w:trPr>
        <w:tc>
          <w:tcPr>
            <w:tcW w:w="2269" w:type="dxa"/>
            <w:tcBorders>
              <w:top w:val="single" w:sz="4" w:space="0" w:color="000000"/>
              <w:left w:val="single" w:sz="4" w:space="0" w:color="000000"/>
              <w:bottom w:val="single" w:sz="4" w:space="0" w:color="000000"/>
              <w:right w:val="single" w:sz="8" w:space="0" w:color="000000"/>
            </w:tcBorders>
            <w:shd w:val="clear" w:color="auto" w:fill="auto"/>
            <w:vAlign w:val="center"/>
          </w:tcPr>
          <w:p w:rsidR="004367E3" w:rsidRPr="00936770" w:rsidRDefault="008D7E36" w:rsidP="00936770">
            <w:pPr>
              <w:widowControl/>
              <w:spacing w:after="0" w:line="276" w:lineRule="auto"/>
              <w:jc w:val="left"/>
              <w:rPr>
                <w:color w:val="000000"/>
              </w:rPr>
            </w:pPr>
            <w:r w:rsidRPr="00936770">
              <w:rPr>
                <w:b/>
                <w:color w:val="000000"/>
              </w:rPr>
              <w:t>Coherencia Interna</w:t>
            </w:r>
          </w:p>
        </w:tc>
        <w:tc>
          <w:tcPr>
            <w:tcW w:w="4105" w:type="dxa"/>
            <w:tcBorders>
              <w:top w:val="single" w:sz="4" w:space="0" w:color="000000"/>
              <w:left w:val="nil"/>
              <w:bottom w:val="single" w:sz="4" w:space="0" w:color="000000"/>
              <w:right w:val="single" w:sz="8" w:space="0" w:color="000000"/>
            </w:tcBorders>
            <w:shd w:val="clear" w:color="auto" w:fill="auto"/>
            <w:vAlign w:val="center"/>
          </w:tcPr>
          <w:p w:rsidR="004367E3" w:rsidRPr="00936770" w:rsidRDefault="008D7E36" w:rsidP="00936770">
            <w:pPr>
              <w:widowControl/>
              <w:spacing w:after="0" w:line="276" w:lineRule="auto"/>
              <w:rPr>
                <w:color w:val="000000"/>
              </w:rPr>
            </w:pPr>
            <w:r w:rsidRPr="00936770">
              <w:rPr>
                <w:color w:val="000000"/>
              </w:rPr>
              <w:t>Evalúa en qué medida el proyecto ordena en forma coherente y lógica los distintos componentes (objetivos, recursos, resultados, otros) para desarrollar la estrategia de solución propuesta.</w:t>
            </w:r>
          </w:p>
        </w:tc>
        <w:tc>
          <w:tcPr>
            <w:tcW w:w="645" w:type="dxa"/>
            <w:tcBorders>
              <w:top w:val="single" w:sz="4" w:space="0" w:color="000000"/>
              <w:left w:val="nil"/>
              <w:bottom w:val="single" w:sz="4" w:space="0" w:color="000000"/>
              <w:right w:val="single" w:sz="8" w:space="0" w:color="000000"/>
            </w:tcBorders>
            <w:shd w:val="clear" w:color="auto" w:fill="auto"/>
            <w:vAlign w:val="center"/>
          </w:tcPr>
          <w:p w:rsidR="004367E3" w:rsidRPr="00936770" w:rsidRDefault="008D7E36" w:rsidP="00936770">
            <w:pPr>
              <w:widowControl/>
              <w:spacing w:after="0" w:line="276" w:lineRule="auto"/>
              <w:jc w:val="center"/>
              <w:rPr>
                <w:color w:val="000000"/>
              </w:rPr>
            </w:pPr>
            <w:r w:rsidRPr="00936770">
              <w:rPr>
                <w:color w:val="000000"/>
              </w:rPr>
              <w:t>20</w:t>
            </w:r>
          </w:p>
        </w:tc>
        <w:tc>
          <w:tcPr>
            <w:tcW w:w="660" w:type="dxa"/>
            <w:tcBorders>
              <w:top w:val="single" w:sz="4" w:space="0" w:color="000000"/>
              <w:left w:val="nil"/>
              <w:bottom w:val="single" w:sz="4" w:space="0" w:color="000000"/>
              <w:right w:val="single" w:sz="8" w:space="0" w:color="000000"/>
            </w:tcBorders>
            <w:shd w:val="clear" w:color="auto" w:fill="auto"/>
            <w:vAlign w:val="center"/>
          </w:tcPr>
          <w:p w:rsidR="004367E3" w:rsidRPr="00936770" w:rsidRDefault="008D7E36" w:rsidP="00936770">
            <w:pPr>
              <w:widowControl/>
              <w:spacing w:after="0" w:line="276" w:lineRule="auto"/>
              <w:jc w:val="center"/>
              <w:rPr>
                <w:color w:val="000000"/>
              </w:rPr>
            </w:pPr>
            <w:r w:rsidRPr="00936770">
              <w:rPr>
                <w:color w:val="000000"/>
              </w:rPr>
              <w:t>14</w:t>
            </w:r>
          </w:p>
        </w:tc>
        <w:tc>
          <w:tcPr>
            <w:tcW w:w="660" w:type="dxa"/>
            <w:tcBorders>
              <w:top w:val="single" w:sz="4" w:space="0" w:color="000000"/>
              <w:left w:val="nil"/>
              <w:bottom w:val="single" w:sz="4" w:space="0" w:color="000000"/>
              <w:right w:val="single" w:sz="8" w:space="0" w:color="000000"/>
            </w:tcBorders>
            <w:shd w:val="clear" w:color="auto" w:fill="auto"/>
            <w:vAlign w:val="center"/>
          </w:tcPr>
          <w:p w:rsidR="004367E3" w:rsidRPr="00936770" w:rsidRDefault="008D7E36" w:rsidP="00936770">
            <w:pPr>
              <w:widowControl/>
              <w:spacing w:after="0" w:line="276" w:lineRule="auto"/>
              <w:jc w:val="center"/>
              <w:rPr>
                <w:color w:val="000000"/>
              </w:rPr>
            </w:pPr>
            <w:r w:rsidRPr="00936770">
              <w:rPr>
                <w:color w:val="000000"/>
              </w:rPr>
              <w:t>8</w:t>
            </w:r>
          </w:p>
        </w:tc>
        <w:tc>
          <w:tcPr>
            <w:tcW w:w="720" w:type="dxa"/>
            <w:tcBorders>
              <w:top w:val="single" w:sz="4" w:space="0" w:color="000000"/>
              <w:left w:val="nil"/>
              <w:bottom w:val="single" w:sz="4" w:space="0" w:color="000000"/>
              <w:right w:val="single" w:sz="8" w:space="0" w:color="000000"/>
            </w:tcBorders>
            <w:shd w:val="clear" w:color="auto" w:fill="auto"/>
            <w:vAlign w:val="center"/>
          </w:tcPr>
          <w:p w:rsidR="004367E3" w:rsidRPr="00936770" w:rsidRDefault="008D7E36" w:rsidP="00936770">
            <w:pPr>
              <w:widowControl/>
              <w:spacing w:after="0" w:line="276" w:lineRule="auto"/>
              <w:jc w:val="center"/>
              <w:rPr>
                <w:color w:val="000000"/>
              </w:rPr>
            </w:pPr>
            <w:r w:rsidRPr="00936770">
              <w:rPr>
                <w:color w:val="000000"/>
              </w:rPr>
              <w:t>0</w:t>
            </w:r>
          </w:p>
        </w:tc>
        <w:tc>
          <w:tcPr>
            <w:tcW w:w="717" w:type="dxa"/>
            <w:tcBorders>
              <w:top w:val="single" w:sz="4" w:space="0" w:color="000000"/>
              <w:left w:val="nil"/>
              <w:bottom w:val="single" w:sz="4" w:space="0" w:color="000000"/>
              <w:right w:val="single" w:sz="4" w:space="0" w:color="000000"/>
            </w:tcBorders>
            <w:shd w:val="clear" w:color="auto" w:fill="D9D9D9"/>
            <w:vAlign w:val="center"/>
          </w:tcPr>
          <w:p w:rsidR="004367E3" w:rsidRPr="00936770" w:rsidRDefault="008D7E36" w:rsidP="00936770">
            <w:pPr>
              <w:widowControl/>
              <w:spacing w:after="0" w:line="276" w:lineRule="auto"/>
              <w:jc w:val="center"/>
              <w:rPr>
                <w:color w:val="000000"/>
              </w:rPr>
            </w:pPr>
            <w:r w:rsidRPr="00936770">
              <w:rPr>
                <w:b/>
                <w:color w:val="000000"/>
              </w:rPr>
              <w:t>20</w:t>
            </w:r>
          </w:p>
        </w:tc>
      </w:tr>
      <w:tr w:rsidR="004367E3" w:rsidRPr="00936770" w:rsidTr="00B310D2">
        <w:trPr>
          <w:trHeight w:val="274"/>
        </w:trPr>
        <w:tc>
          <w:tcPr>
            <w:tcW w:w="2269" w:type="dxa"/>
            <w:tcBorders>
              <w:top w:val="single" w:sz="4" w:space="0" w:color="000000"/>
              <w:left w:val="single" w:sz="8" w:space="0" w:color="000000"/>
              <w:bottom w:val="single" w:sz="8" w:space="0" w:color="000000"/>
              <w:right w:val="single" w:sz="8" w:space="0" w:color="000000"/>
            </w:tcBorders>
            <w:shd w:val="clear" w:color="auto" w:fill="auto"/>
            <w:vAlign w:val="center"/>
          </w:tcPr>
          <w:p w:rsidR="004367E3" w:rsidRPr="00936770" w:rsidRDefault="008D7E36" w:rsidP="00936770">
            <w:pPr>
              <w:widowControl/>
              <w:spacing w:after="0" w:line="276" w:lineRule="auto"/>
              <w:jc w:val="left"/>
              <w:rPr>
                <w:color w:val="000000"/>
              </w:rPr>
            </w:pPr>
            <w:r w:rsidRPr="00936770">
              <w:rPr>
                <w:b/>
                <w:color w:val="000000"/>
              </w:rPr>
              <w:t>Complementariedad de Recursos</w:t>
            </w:r>
          </w:p>
        </w:tc>
        <w:tc>
          <w:tcPr>
            <w:tcW w:w="4105" w:type="dxa"/>
            <w:tcBorders>
              <w:top w:val="single" w:sz="4" w:space="0" w:color="000000"/>
              <w:left w:val="nil"/>
              <w:bottom w:val="single" w:sz="8" w:space="0" w:color="000000"/>
              <w:right w:val="single" w:sz="8" w:space="0" w:color="000000"/>
            </w:tcBorders>
            <w:shd w:val="clear" w:color="auto" w:fill="auto"/>
            <w:vAlign w:val="center"/>
          </w:tcPr>
          <w:p w:rsidR="004367E3" w:rsidRPr="00936770" w:rsidRDefault="008D7E36" w:rsidP="00936770">
            <w:pPr>
              <w:widowControl/>
              <w:spacing w:after="0" w:line="276" w:lineRule="auto"/>
              <w:rPr>
                <w:color w:val="000000"/>
              </w:rPr>
            </w:pPr>
            <w:r w:rsidRPr="00936770">
              <w:rPr>
                <w:color w:val="000000"/>
              </w:rPr>
              <w:t>Evalúa en qué medida el proyecto incorpora en su estrategia de intervención, recursos humanos, materiales y/o financieros adicionales provenientes de la misma entidad proponente u otra, debiendo ser estos pertinentes y orientados a fortalecer la iniciativa durante su ejecución.</w:t>
            </w:r>
          </w:p>
        </w:tc>
        <w:tc>
          <w:tcPr>
            <w:tcW w:w="645" w:type="dxa"/>
            <w:tcBorders>
              <w:top w:val="single" w:sz="4" w:space="0" w:color="000000"/>
              <w:left w:val="nil"/>
              <w:bottom w:val="single" w:sz="8" w:space="0" w:color="000000"/>
              <w:right w:val="single" w:sz="8" w:space="0" w:color="000000"/>
            </w:tcBorders>
            <w:shd w:val="clear" w:color="auto" w:fill="auto"/>
            <w:vAlign w:val="center"/>
          </w:tcPr>
          <w:p w:rsidR="004367E3" w:rsidRPr="00936770" w:rsidRDefault="008D7E36" w:rsidP="00936770">
            <w:pPr>
              <w:widowControl/>
              <w:spacing w:after="0" w:line="276" w:lineRule="auto"/>
              <w:jc w:val="center"/>
              <w:rPr>
                <w:color w:val="000000"/>
              </w:rPr>
            </w:pPr>
            <w:r w:rsidRPr="00936770">
              <w:rPr>
                <w:color w:val="000000"/>
              </w:rPr>
              <w:t>5</w:t>
            </w:r>
          </w:p>
        </w:tc>
        <w:tc>
          <w:tcPr>
            <w:tcW w:w="660" w:type="dxa"/>
            <w:tcBorders>
              <w:top w:val="single" w:sz="4" w:space="0" w:color="000000"/>
              <w:left w:val="nil"/>
              <w:bottom w:val="single" w:sz="8" w:space="0" w:color="000000"/>
              <w:right w:val="single" w:sz="8" w:space="0" w:color="000000"/>
            </w:tcBorders>
            <w:shd w:val="clear" w:color="auto" w:fill="auto"/>
            <w:vAlign w:val="center"/>
          </w:tcPr>
          <w:p w:rsidR="004367E3" w:rsidRPr="00936770" w:rsidRDefault="008D7E36" w:rsidP="00936770">
            <w:pPr>
              <w:widowControl/>
              <w:spacing w:after="0" w:line="276" w:lineRule="auto"/>
              <w:jc w:val="center"/>
              <w:rPr>
                <w:color w:val="000000"/>
              </w:rPr>
            </w:pPr>
            <w:r w:rsidRPr="00936770">
              <w:rPr>
                <w:color w:val="000000"/>
              </w:rPr>
              <w:t>3,5</w:t>
            </w:r>
          </w:p>
        </w:tc>
        <w:tc>
          <w:tcPr>
            <w:tcW w:w="660" w:type="dxa"/>
            <w:tcBorders>
              <w:top w:val="single" w:sz="4" w:space="0" w:color="000000"/>
              <w:left w:val="nil"/>
              <w:bottom w:val="single" w:sz="8" w:space="0" w:color="000000"/>
              <w:right w:val="single" w:sz="8" w:space="0" w:color="000000"/>
            </w:tcBorders>
            <w:shd w:val="clear" w:color="auto" w:fill="auto"/>
            <w:vAlign w:val="center"/>
          </w:tcPr>
          <w:p w:rsidR="004367E3" w:rsidRPr="00936770" w:rsidRDefault="008D7E36" w:rsidP="00936770">
            <w:pPr>
              <w:widowControl/>
              <w:spacing w:after="0" w:line="276" w:lineRule="auto"/>
              <w:jc w:val="center"/>
              <w:rPr>
                <w:color w:val="000000"/>
              </w:rPr>
            </w:pPr>
            <w:r w:rsidRPr="00936770">
              <w:rPr>
                <w:color w:val="000000"/>
              </w:rPr>
              <w:t>2</w:t>
            </w:r>
          </w:p>
        </w:tc>
        <w:tc>
          <w:tcPr>
            <w:tcW w:w="720" w:type="dxa"/>
            <w:tcBorders>
              <w:top w:val="single" w:sz="4" w:space="0" w:color="000000"/>
              <w:left w:val="nil"/>
              <w:bottom w:val="single" w:sz="8" w:space="0" w:color="000000"/>
              <w:right w:val="single" w:sz="8" w:space="0" w:color="000000"/>
            </w:tcBorders>
            <w:shd w:val="clear" w:color="auto" w:fill="auto"/>
            <w:vAlign w:val="center"/>
          </w:tcPr>
          <w:p w:rsidR="004367E3" w:rsidRPr="00936770" w:rsidRDefault="008D7E36" w:rsidP="00936770">
            <w:pPr>
              <w:widowControl/>
              <w:spacing w:after="0" w:line="276" w:lineRule="auto"/>
              <w:jc w:val="center"/>
              <w:rPr>
                <w:color w:val="000000"/>
              </w:rPr>
            </w:pPr>
            <w:r w:rsidRPr="00936770">
              <w:rPr>
                <w:color w:val="000000"/>
              </w:rPr>
              <w:t>0</w:t>
            </w:r>
          </w:p>
        </w:tc>
        <w:tc>
          <w:tcPr>
            <w:tcW w:w="717" w:type="dxa"/>
            <w:tcBorders>
              <w:top w:val="single" w:sz="4" w:space="0" w:color="000000"/>
              <w:left w:val="nil"/>
              <w:bottom w:val="single" w:sz="8" w:space="0" w:color="000000"/>
              <w:right w:val="single" w:sz="8" w:space="0" w:color="000000"/>
            </w:tcBorders>
            <w:shd w:val="clear" w:color="auto" w:fill="D9D9D9"/>
            <w:vAlign w:val="center"/>
          </w:tcPr>
          <w:p w:rsidR="004367E3" w:rsidRPr="00936770" w:rsidRDefault="008D7E36" w:rsidP="00936770">
            <w:pPr>
              <w:widowControl/>
              <w:spacing w:after="0" w:line="276" w:lineRule="auto"/>
              <w:jc w:val="center"/>
              <w:rPr>
                <w:color w:val="000000"/>
              </w:rPr>
            </w:pPr>
            <w:r w:rsidRPr="00936770">
              <w:rPr>
                <w:b/>
                <w:color w:val="000000"/>
              </w:rPr>
              <w:t>5</w:t>
            </w:r>
          </w:p>
        </w:tc>
      </w:tr>
    </w:tbl>
    <w:p w:rsidR="004367E3" w:rsidRPr="00936770" w:rsidRDefault="004367E3" w:rsidP="00936770">
      <w:pPr>
        <w:spacing w:after="0" w:line="276" w:lineRule="auto"/>
      </w:pPr>
    </w:p>
    <w:p w:rsidR="004367E3" w:rsidRPr="00936770" w:rsidRDefault="008D7E36" w:rsidP="00936770">
      <w:pPr>
        <w:spacing w:after="0" w:line="276" w:lineRule="auto"/>
      </w:pPr>
      <w:r w:rsidRPr="00936770">
        <w:rPr>
          <w:b/>
        </w:rPr>
        <w:t>Criterios de evaluación de experiencia</w:t>
      </w:r>
    </w:p>
    <w:tbl>
      <w:tblPr>
        <w:tblStyle w:val="af3"/>
        <w:tblW w:w="9795" w:type="dxa"/>
        <w:tblInd w:w="0" w:type="dxa"/>
        <w:tblLayout w:type="fixed"/>
        <w:tblLook w:val="0000" w:firstRow="0" w:lastRow="0" w:firstColumn="0" w:lastColumn="0" w:noHBand="0" w:noVBand="0"/>
      </w:tblPr>
      <w:tblGrid>
        <w:gridCol w:w="2673"/>
        <w:gridCol w:w="3696"/>
        <w:gridCol w:w="684"/>
        <w:gridCol w:w="699"/>
        <w:gridCol w:w="699"/>
        <w:gridCol w:w="573"/>
        <w:gridCol w:w="771"/>
      </w:tblGrid>
      <w:tr w:rsidR="004367E3" w:rsidRPr="00936770" w:rsidTr="00B310D2">
        <w:trPr>
          <w:trHeight w:val="315"/>
        </w:trPr>
        <w:tc>
          <w:tcPr>
            <w:tcW w:w="6369" w:type="dxa"/>
            <w:gridSpan w:val="2"/>
            <w:tcBorders>
              <w:top w:val="single" w:sz="8" w:space="0" w:color="000000"/>
              <w:left w:val="single" w:sz="8" w:space="0" w:color="000000"/>
              <w:bottom w:val="single" w:sz="8" w:space="0" w:color="000000"/>
              <w:right w:val="single" w:sz="8" w:space="0" w:color="000000"/>
            </w:tcBorders>
            <w:shd w:val="clear" w:color="auto" w:fill="D0CECE"/>
          </w:tcPr>
          <w:p w:rsidR="004367E3" w:rsidRPr="00936770" w:rsidRDefault="008D7E36" w:rsidP="00936770">
            <w:pPr>
              <w:widowControl/>
              <w:spacing w:after="0" w:line="276" w:lineRule="auto"/>
              <w:jc w:val="center"/>
              <w:rPr>
                <w:color w:val="000000"/>
              </w:rPr>
            </w:pPr>
            <w:r w:rsidRPr="00936770">
              <w:rPr>
                <w:b/>
                <w:color w:val="000000"/>
              </w:rPr>
              <w:t>Evaluación de Experiencia</w:t>
            </w:r>
          </w:p>
        </w:tc>
        <w:tc>
          <w:tcPr>
            <w:tcW w:w="684" w:type="dxa"/>
            <w:tcBorders>
              <w:top w:val="single" w:sz="4" w:space="0" w:color="000000"/>
              <w:left w:val="nil"/>
              <w:bottom w:val="single" w:sz="8" w:space="0" w:color="000000"/>
              <w:right w:val="single" w:sz="8" w:space="0" w:color="000000"/>
            </w:tcBorders>
            <w:shd w:val="clear" w:color="auto" w:fill="D0CECE"/>
            <w:vAlign w:val="center"/>
          </w:tcPr>
          <w:p w:rsidR="004367E3" w:rsidRPr="00936770" w:rsidRDefault="008D7E36" w:rsidP="00936770">
            <w:pPr>
              <w:widowControl/>
              <w:spacing w:after="0" w:line="276" w:lineRule="auto"/>
              <w:jc w:val="center"/>
              <w:rPr>
                <w:color w:val="000000"/>
              </w:rPr>
            </w:pPr>
            <w:r w:rsidRPr="00936770">
              <w:rPr>
                <w:b/>
                <w:color w:val="000000"/>
              </w:rPr>
              <w:t>1</w:t>
            </w:r>
          </w:p>
        </w:tc>
        <w:tc>
          <w:tcPr>
            <w:tcW w:w="699" w:type="dxa"/>
            <w:tcBorders>
              <w:top w:val="single" w:sz="4" w:space="0" w:color="000000"/>
              <w:left w:val="nil"/>
              <w:bottom w:val="single" w:sz="8" w:space="0" w:color="000000"/>
              <w:right w:val="single" w:sz="8" w:space="0" w:color="000000"/>
            </w:tcBorders>
            <w:shd w:val="clear" w:color="auto" w:fill="C9C9C9"/>
            <w:vAlign w:val="center"/>
          </w:tcPr>
          <w:p w:rsidR="004367E3" w:rsidRPr="00936770" w:rsidRDefault="008D7E36" w:rsidP="00936770">
            <w:pPr>
              <w:widowControl/>
              <w:spacing w:after="0" w:line="276" w:lineRule="auto"/>
              <w:jc w:val="center"/>
              <w:rPr>
                <w:color w:val="000000"/>
              </w:rPr>
            </w:pPr>
            <w:r w:rsidRPr="00936770">
              <w:rPr>
                <w:b/>
                <w:color w:val="000000"/>
              </w:rPr>
              <w:t>2</w:t>
            </w:r>
          </w:p>
        </w:tc>
        <w:tc>
          <w:tcPr>
            <w:tcW w:w="699" w:type="dxa"/>
            <w:tcBorders>
              <w:top w:val="single" w:sz="4" w:space="0" w:color="000000"/>
              <w:left w:val="nil"/>
              <w:bottom w:val="single" w:sz="8" w:space="0" w:color="000000"/>
              <w:right w:val="single" w:sz="8" w:space="0" w:color="000000"/>
            </w:tcBorders>
            <w:shd w:val="clear" w:color="auto" w:fill="C9C9C9"/>
            <w:vAlign w:val="center"/>
          </w:tcPr>
          <w:p w:rsidR="004367E3" w:rsidRPr="00936770" w:rsidRDefault="008D7E36" w:rsidP="00936770">
            <w:pPr>
              <w:widowControl/>
              <w:spacing w:after="0" w:line="276" w:lineRule="auto"/>
              <w:jc w:val="center"/>
              <w:rPr>
                <w:color w:val="000000"/>
              </w:rPr>
            </w:pPr>
            <w:r w:rsidRPr="00936770">
              <w:rPr>
                <w:b/>
                <w:color w:val="000000"/>
              </w:rPr>
              <w:t>3</w:t>
            </w:r>
          </w:p>
        </w:tc>
        <w:tc>
          <w:tcPr>
            <w:tcW w:w="573" w:type="dxa"/>
            <w:tcBorders>
              <w:top w:val="single" w:sz="4" w:space="0" w:color="000000"/>
              <w:left w:val="nil"/>
              <w:bottom w:val="single" w:sz="8" w:space="0" w:color="000000"/>
              <w:right w:val="single" w:sz="8" w:space="0" w:color="000000"/>
            </w:tcBorders>
            <w:shd w:val="clear" w:color="auto" w:fill="C9C9C9"/>
            <w:vAlign w:val="center"/>
          </w:tcPr>
          <w:p w:rsidR="004367E3" w:rsidRPr="00936770" w:rsidRDefault="008D7E36" w:rsidP="00936770">
            <w:pPr>
              <w:widowControl/>
              <w:spacing w:after="0" w:line="276" w:lineRule="auto"/>
              <w:jc w:val="center"/>
              <w:rPr>
                <w:color w:val="000000"/>
              </w:rPr>
            </w:pPr>
            <w:r w:rsidRPr="00936770">
              <w:rPr>
                <w:b/>
                <w:color w:val="000000"/>
              </w:rPr>
              <w:t>4</w:t>
            </w:r>
          </w:p>
        </w:tc>
        <w:tc>
          <w:tcPr>
            <w:tcW w:w="771" w:type="dxa"/>
            <w:tcBorders>
              <w:top w:val="single" w:sz="4" w:space="0" w:color="000000"/>
              <w:left w:val="nil"/>
              <w:bottom w:val="single" w:sz="8" w:space="0" w:color="000000"/>
              <w:right w:val="single" w:sz="8" w:space="0" w:color="000000"/>
            </w:tcBorders>
            <w:shd w:val="clear" w:color="auto" w:fill="D9D9D9"/>
            <w:vAlign w:val="center"/>
          </w:tcPr>
          <w:p w:rsidR="004367E3" w:rsidRPr="00936770" w:rsidRDefault="008D7E36" w:rsidP="00936770">
            <w:pPr>
              <w:widowControl/>
              <w:spacing w:after="0" w:line="276" w:lineRule="auto"/>
              <w:jc w:val="center"/>
              <w:rPr>
                <w:color w:val="000000"/>
              </w:rPr>
            </w:pPr>
            <w:r w:rsidRPr="00936770">
              <w:rPr>
                <w:b/>
                <w:color w:val="000000"/>
              </w:rPr>
              <w:t>Total</w:t>
            </w:r>
          </w:p>
        </w:tc>
      </w:tr>
      <w:tr w:rsidR="004367E3" w:rsidRPr="00936770" w:rsidTr="00B310D2">
        <w:trPr>
          <w:trHeight w:val="1725"/>
        </w:trPr>
        <w:tc>
          <w:tcPr>
            <w:tcW w:w="2673" w:type="dxa"/>
            <w:tcBorders>
              <w:top w:val="nil"/>
              <w:left w:val="single" w:sz="8" w:space="0" w:color="000000"/>
              <w:bottom w:val="single" w:sz="8" w:space="0" w:color="000000"/>
              <w:right w:val="single" w:sz="8" w:space="0" w:color="000000"/>
            </w:tcBorders>
            <w:shd w:val="clear" w:color="auto" w:fill="auto"/>
            <w:vAlign w:val="center"/>
          </w:tcPr>
          <w:p w:rsidR="004367E3" w:rsidRPr="00936770" w:rsidRDefault="008D7E36" w:rsidP="00936770">
            <w:pPr>
              <w:widowControl/>
              <w:spacing w:after="0" w:line="276" w:lineRule="auto"/>
              <w:jc w:val="left"/>
              <w:rPr>
                <w:color w:val="000000"/>
              </w:rPr>
            </w:pPr>
            <w:r w:rsidRPr="00936770">
              <w:rPr>
                <w:b/>
                <w:color w:val="000000"/>
              </w:rPr>
              <w:t>Experiencia en desarrollo de pos</w:t>
            </w:r>
            <w:r w:rsidR="00D804A5" w:rsidRPr="00936770">
              <w:rPr>
                <w:b/>
                <w:color w:val="000000"/>
              </w:rPr>
              <w:t>t</w:t>
            </w:r>
            <w:r w:rsidRPr="00936770">
              <w:rPr>
                <w:b/>
                <w:color w:val="000000"/>
              </w:rPr>
              <w:t>grado</w:t>
            </w:r>
          </w:p>
        </w:tc>
        <w:tc>
          <w:tcPr>
            <w:tcW w:w="3696" w:type="dxa"/>
            <w:tcBorders>
              <w:top w:val="nil"/>
              <w:left w:val="nil"/>
              <w:bottom w:val="single" w:sz="8" w:space="0" w:color="000000"/>
              <w:right w:val="single" w:sz="8" w:space="0" w:color="000000"/>
            </w:tcBorders>
            <w:shd w:val="clear" w:color="auto" w:fill="auto"/>
            <w:vAlign w:val="center"/>
          </w:tcPr>
          <w:p w:rsidR="004367E3" w:rsidRPr="00936770" w:rsidRDefault="008D7E36" w:rsidP="00936770">
            <w:pPr>
              <w:widowControl/>
              <w:spacing w:after="0" w:line="276" w:lineRule="auto"/>
              <w:rPr>
                <w:color w:val="000000"/>
              </w:rPr>
            </w:pPr>
            <w:r w:rsidRPr="00936770">
              <w:rPr>
                <w:color w:val="000000"/>
              </w:rPr>
              <w:t>La institución haya desarrollado Diplomados o Estudios de postgrado o especialización en materia de Derechos Humanos y/o en materia de derechos de las personas con discapacidad.</w:t>
            </w:r>
          </w:p>
        </w:tc>
        <w:tc>
          <w:tcPr>
            <w:tcW w:w="684" w:type="dxa"/>
            <w:tcBorders>
              <w:top w:val="nil"/>
              <w:left w:val="nil"/>
              <w:bottom w:val="single" w:sz="8" w:space="0" w:color="000000"/>
              <w:right w:val="single" w:sz="8" w:space="0" w:color="000000"/>
            </w:tcBorders>
            <w:shd w:val="clear" w:color="auto" w:fill="auto"/>
            <w:vAlign w:val="center"/>
          </w:tcPr>
          <w:p w:rsidR="004367E3" w:rsidRPr="00936770" w:rsidRDefault="008D7E36" w:rsidP="00936770">
            <w:pPr>
              <w:widowControl/>
              <w:spacing w:after="0" w:line="276" w:lineRule="auto"/>
              <w:jc w:val="center"/>
              <w:rPr>
                <w:color w:val="000000"/>
              </w:rPr>
            </w:pPr>
            <w:r w:rsidRPr="00936770">
              <w:rPr>
                <w:color w:val="000000"/>
              </w:rPr>
              <w:t>20</w:t>
            </w:r>
          </w:p>
        </w:tc>
        <w:tc>
          <w:tcPr>
            <w:tcW w:w="699" w:type="dxa"/>
            <w:tcBorders>
              <w:top w:val="nil"/>
              <w:left w:val="nil"/>
              <w:bottom w:val="single" w:sz="8" w:space="0" w:color="000000"/>
              <w:right w:val="single" w:sz="8" w:space="0" w:color="000000"/>
            </w:tcBorders>
            <w:shd w:val="clear" w:color="auto" w:fill="auto"/>
            <w:vAlign w:val="center"/>
          </w:tcPr>
          <w:p w:rsidR="004367E3" w:rsidRPr="00936770" w:rsidRDefault="008D7E36" w:rsidP="00936770">
            <w:pPr>
              <w:widowControl/>
              <w:spacing w:after="0" w:line="276" w:lineRule="auto"/>
              <w:jc w:val="center"/>
              <w:rPr>
                <w:color w:val="000000"/>
              </w:rPr>
            </w:pPr>
            <w:r w:rsidRPr="00936770">
              <w:rPr>
                <w:color w:val="000000"/>
              </w:rPr>
              <w:t>14</w:t>
            </w:r>
          </w:p>
        </w:tc>
        <w:tc>
          <w:tcPr>
            <w:tcW w:w="699" w:type="dxa"/>
            <w:tcBorders>
              <w:top w:val="nil"/>
              <w:left w:val="nil"/>
              <w:bottom w:val="single" w:sz="8" w:space="0" w:color="000000"/>
              <w:right w:val="single" w:sz="8" w:space="0" w:color="000000"/>
            </w:tcBorders>
            <w:shd w:val="clear" w:color="auto" w:fill="auto"/>
            <w:vAlign w:val="center"/>
          </w:tcPr>
          <w:p w:rsidR="004367E3" w:rsidRPr="00936770" w:rsidRDefault="008D7E36" w:rsidP="00936770">
            <w:pPr>
              <w:widowControl/>
              <w:spacing w:after="0" w:line="276" w:lineRule="auto"/>
              <w:jc w:val="center"/>
              <w:rPr>
                <w:color w:val="000000"/>
              </w:rPr>
            </w:pPr>
            <w:r w:rsidRPr="00936770">
              <w:rPr>
                <w:color w:val="000000"/>
              </w:rPr>
              <w:t>8</w:t>
            </w:r>
          </w:p>
        </w:tc>
        <w:tc>
          <w:tcPr>
            <w:tcW w:w="573" w:type="dxa"/>
            <w:tcBorders>
              <w:top w:val="nil"/>
              <w:left w:val="nil"/>
              <w:bottom w:val="single" w:sz="8" w:space="0" w:color="000000"/>
              <w:right w:val="single" w:sz="8" w:space="0" w:color="000000"/>
            </w:tcBorders>
            <w:shd w:val="clear" w:color="auto" w:fill="auto"/>
            <w:vAlign w:val="center"/>
          </w:tcPr>
          <w:p w:rsidR="004367E3" w:rsidRPr="00936770" w:rsidRDefault="008D7E36" w:rsidP="00936770">
            <w:pPr>
              <w:widowControl/>
              <w:spacing w:after="0" w:line="276" w:lineRule="auto"/>
              <w:jc w:val="center"/>
              <w:rPr>
                <w:color w:val="000000"/>
              </w:rPr>
            </w:pPr>
            <w:r w:rsidRPr="00936770">
              <w:rPr>
                <w:color w:val="000000"/>
              </w:rPr>
              <w:t>0</w:t>
            </w:r>
          </w:p>
        </w:tc>
        <w:tc>
          <w:tcPr>
            <w:tcW w:w="771" w:type="dxa"/>
            <w:tcBorders>
              <w:top w:val="nil"/>
              <w:left w:val="nil"/>
              <w:bottom w:val="single" w:sz="8" w:space="0" w:color="000000"/>
              <w:right w:val="single" w:sz="8" w:space="0" w:color="000000"/>
            </w:tcBorders>
            <w:shd w:val="clear" w:color="auto" w:fill="D9D9D9"/>
            <w:vAlign w:val="center"/>
          </w:tcPr>
          <w:p w:rsidR="004367E3" w:rsidRPr="00936770" w:rsidRDefault="008D7E36" w:rsidP="00936770">
            <w:pPr>
              <w:widowControl/>
              <w:spacing w:after="0" w:line="276" w:lineRule="auto"/>
              <w:jc w:val="center"/>
              <w:rPr>
                <w:color w:val="000000"/>
              </w:rPr>
            </w:pPr>
            <w:r w:rsidRPr="00936770">
              <w:rPr>
                <w:b/>
                <w:color w:val="000000"/>
              </w:rPr>
              <w:t>20</w:t>
            </w:r>
          </w:p>
        </w:tc>
      </w:tr>
      <w:tr w:rsidR="004367E3" w:rsidRPr="00936770" w:rsidTr="00B310D2">
        <w:trPr>
          <w:trHeight w:val="1155"/>
        </w:trPr>
        <w:tc>
          <w:tcPr>
            <w:tcW w:w="2673" w:type="dxa"/>
            <w:tcBorders>
              <w:top w:val="nil"/>
              <w:left w:val="single" w:sz="8" w:space="0" w:color="000000"/>
              <w:bottom w:val="single" w:sz="4" w:space="0" w:color="000000"/>
              <w:right w:val="single" w:sz="8" w:space="0" w:color="000000"/>
            </w:tcBorders>
            <w:shd w:val="clear" w:color="auto" w:fill="auto"/>
            <w:vAlign w:val="center"/>
          </w:tcPr>
          <w:p w:rsidR="004367E3" w:rsidRPr="00936770" w:rsidRDefault="008D7E36" w:rsidP="00936770">
            <w:pPr>
              <w:widowControl/>
              <w:spacing w:after="0" w:line="276" w:lineRule="auto"/>
              <w:jc w:val="left"/>
              <w:rPr>
                <w:color w:val="000000"/>
              </w:rPr>
            </w:pPr>
            <w:r w:rsidRPr="00936770">
              <w:rPr>
                <w:b/>
                <w:color w:val="000000"/>
              </w:rPr>
              <w:t>Experiencia en desarrollo de cursos, seminarios o talleres</w:t>
            </w:r>
          </w:p>
        </w:tc>
        <w:tc>
          <w:tcPr>
            <w:tcW w:w="3696" w:type="dxa"/>
            <w:tcBorders>
              <w:top w:val="nil"/>
              <w:left w:val="nil"/>
              <w:bottom w:val="single" w:sz="4" w:space="0" w:color="000000"/>
              <w:right w:val="single" w:sz="8" w:space="0" w:color="000000"/>
            </w:tcBorders>
            <w:shd w:val="clear" w:color="auto" w:fill="auto"/>
            <w:vAlign w:val="center"/>
          </w:tcPr>
          <w:p w:rsidR="004367E3" w:rsidRPr="00936770" w:rsidRDefault="008D7E36" w:rsidP="00936770">
            <w:pPr>
              <w:widowControl/>
              <w:spacing w:after="0" w:line="276" w:lineRule="auto"/>
              <w:rPr>
                <w:color w:val="000000"/>
              </w:rPr>
            </w:pPr>
            <w:r w:rsidRPr="00936770">
              <w:rPr>
                <w:color w:val="000000"/>
              </w:rPr>
              <w:t>La institución haya ejecutado anteriormente seminarios, cursos o talleres en Derechos Humanos y/o en discapacidad.</w:t>
            </w:r>
          </w:p>
        </w:tc>
        <w:tc>
          <w:tcPr>
            <w:tcW w:w="684" w:type="dxa"/>
            <w:tcBorders>
              <w:top w:val="nil"/>
              <w:left w:val="nil"/>
              <w:bottom w:val="single" w:sz="4" w:space="0" w:color="000000"/>
              <w:right w:val="single" w:sz="8" w:space="0" w:color="000000"/>
            </w:tcBorders>
            <w:shd w:val="clear" w:color="auto" w:fill="auto"/>
            <w:vAlign w:val="center"/>
          </w:tcPr>
          <w:p w:rsidR="004367E3" w:rsidRPr="00936770" w:rsidRDefault="008D7E36" w:rsidP="00936770">
            <w:pPr>
              <w:widowControl/>
              <w:spacing w:after="0" w:line="276" w:lineRule="auto"/>
              <w:jc w:val="center"/>
              <w:rPr>
                <w:color w:val="000000"/>
              </w:rPr>
            </w:pPr>
            <w:r w:rsidRPr="00936770">
              <w:rPr>
                <w:color w:val="000000"/>
              </w:rPr>
              <w:t>15</w:t>
            </w:r>
          </w:p>
        </w:tc>
        <w:tc>
          <w:tcPr>
            <w:tcW w:w="699" w:type="dxa"/>
            <w:tcBorders>
              <w:top w:val="nil"/>
              <w:left w:val="nil"/>
              <w:bottom w:val="single" w:sz="4" w:space="0" w:color="000000"/>
              <w:right w:val="single" w:sz="8" w:space="0" w:color="000000"/>
            </w:tcBorders>
            <w:shd w:val="clear" w:color="auto" w:fill="auto"/>
            <w:vAlign w:val="center"/>
          </w:tcPr>
          <w:p w:rsidR="004367E3" w:rsidRPr="00936770" w:rsidRDefault="008D7E36" w:rsidP="00936770">
            <w:pPr>
              <w:widowControl/>
              <w:spacing w:after="0" w:line="276" w:lineRule="auto"/>
              <w:jc w:val="center"/>
              <w:rPr>
                <w:color w:val="000000"/>
              </w:rPr>
            </w:pPr>
            <w:r w:rsidRPr="00936770">
              <w:rPr>
                <w:color w:val="000000"/>
              </w:rPr>
              <w:t>10,5</w:t>
            </w:r>
          </w:p>
        </w:tc>
        <w:tc>
          <w:tcPr>
            <w:tcW w:w="699" w:type="dxa"/>
            <w:tcBorders>
              <w:top w:val="nil"/>
              <w:left w:val="nil"/>
              <w:bottom w:val="single" w:sz="4" w:space="0" w:color="000000"/>
              <w:right w:val="single" w:sz="8" w:space="0" w:color="000000"/>
            </w:tcBorders>
            <w:shd w:val="clear" w:color="auto" w:fill="auto"/>
            <w:vAlign w:val="center"/>
          </w:tcPr>
          <w:p w:rsidR="004367E3" w:rsidRPr="00936770" w:rsidRDefault="008D7E36" w:rsidP="00936770">
            <w:pPr>
              <w:widowControl/>
              <w:spacing w:after="0" w:line="276" w:lineRule="auto"/>
              <w:jc w:val="center"/>
              <w:rPr>
                <w:color w:val="000000"/>
              </w:rPr>
            </w:pPr>
            <w:r w:rsidRPr="00936770">
              <w:rPr>
                <w:color w:val="000000"/>
              </w:rPr>
              <w:t>6</w:t>
            </w:r>
          </w:p>
        </w:tc>
        <w:tc>
          <w:tcPr>
            <w:tcW w:w="573" w:type="dxa"/>
            <w:tcBorders>
              <w:top w:val="nil"/>
              <w:left w:val="nil"/>
              <w:bottom w:val="single" w:sz="4" w:space="0" w:color="000000"/>
              <w:right w:val="single" w:sz="8" w:space="0" w:color="000000"/>
            </w:tcBorders>
            <w:shd w:val="clear" w:color="auto" w:fill="auto"/>
            <w:vAlign w:val="center"/>
          </w:tcPr>
          <w:p w:rsidR="004367E3" w:rsidRPr="00936770" w:rsidRDefault="008D7E36" w:rsidP="00936770">
            <w:pPr>
              <w:widowControl/>
              <w:spacing w:after="0" w:line="276" w:lineRule="auto"/>
              <w:jc w:val="center"/>
              <w:rPr>
                <w:color w:val="000000"/>
              </w:rPr>
            </w:pPr>
            <w:r w:rsidRPr="00936770">
              <w:rPr>
                <w:color w:val="000000"/>
              </w:rPr>
              <w:t>0</w:t>
            </w:r>
          </w:p>
        </w:tc>
        <w:tc>
          <w:tcPr>
            <w:tcW w:w="771" w:type="dxa"/>
            <w:tcBorders>
              <w:top w:val="nil"/>
              <w:left w:val="nil"/>
              <w:bottom w:val="single" w:sz="4" w:space="0" w:color="000000"/>
              <w:right w:val="single" w:sz="8" w:space="0" w:color="000000"/>
            </w:tcBorders>
            <w:shd w:val="clear" w:color="auto" w:fill="D9D9D9"/>
            <w:vAlign w:val="center"/>
          </w:tcPr>
          <w:p w:rsidR="004367E3" w:rsidRPr="00936770" w:rsidRDefault="008D7E36" w:rsidP="00936770">
            <w:pPr>
              <w:widowControl/>
              <w:spacing w:after="0" w:line="276" w:lineRule="auto"/>
              <w:jc w:val="center"/>
              <w:rPr>
                <w:color w:val="000000"/>
              </w:rPr>
            </w:pPr>
            <w:r w:rsidRPr="00936770">
              <w:rPr>
                <w:b/>
                <w:color w:val="000000"/>
              </w:rPr>
              <w:t>15</w:t>
            </w:r>
          </w:p>
        </w:tc>
      </w:tr>
      <w:tr w:rsidR="004367E3" w:rsidRPr="00936770" w:rsidTr="00B310D2">
        <w:trPr>
          <w:trHeight w:val="2010"/>
        </w:trPr>
        <w:tc>
          <w:tcPr>
            <w:tcW w:w="2673" w:type="dxa"/>
            <w:tcBorders>
              <w:top w:val="single" w:sz="4" w:space="0" w:color="000000"/>
              <w:left w:val="single" w:sz="4" w:space="0" w:color="000000"/>
              <w:bottom w:val="single" w:sz="4" w:space="0" w:color="000000"/>
              <w:right w:val="single" w:sz="8" w:space="0" w:color="000000"/>
            </w:tcBorders>
            <w:shd w:val="clear" w:color="auto" w:fill="auto"/>
            <w:vAlign w:val="center"/>
          </w:tcPr>
          <w:p w:rsidR="004367E3" w:rsidRPr="00936770" w:rsidRDefault="008D7E36" w:rsidP="00936770">
            <w:pPr>
              <w:widowControl/>
              <w:spacing w:after="0" w:line="276" w:lineRule="auto"/>
              <w:jc w:val="left"/>
              <w:rPr>
                <w:color w:val="000000"/>
              </w:rPr>
            </w:pPr>
            <w:r w:rsidRPr="00936770">
              <w:rPr>
                <w:b/>
                <w:color w:val="000000"/>
              </w:rPr>
              <w:t>Experiencia en desarrollo de proyectos</w:t>
            </w:r>
          </w:p>
        </w:tc>
        <w:tc>
          <w:tcPr>
            <w:tcW w:w="3696" w:type="dxa"/>
            <w:tcBorders>
              <w:top w:val="single" w:sz="4" w:space="0" w:color="000000"/>
              <w:left w:val="nil"/>
              <w:bottom w:val="single" w:sz="4" w:space="0" w:color="000000"/>
              <w:right w:val="single" w:sz="8" w:space="0" w:color="000000"/>
            </w:tcBorders>
            <w:shd w:val="clear" w:color="auto" w:fill="auto"/>
            <w:vAlign w:val="center"/>
          </w:tcPr>
          <w:p w:rsidR="004367E3" w:rsidRPr="00936770" w:rsidRDefault="008D7E36" w:rsidP="00936770">
            <w:pPr>
              <w:widowControl/>
              <w:spacing w:after="0" w:line="276" w:lineRule="auto"/>
              <w:rPr>
                <w:color w:val="000000"/>
              </w:rPr>
            </w:pPr>
            <w:r w:rsidRPr="00936770">
              <w:rPr>
                <w:color w:val="000000"/>
              </w:rPr>
              <w:t>La institución haya desarrollado anteriormente proyectos en temática de derechos humanos y/o discapacidad, al interior de la misma o con otras instituciones y organismos, sean público y/o privados, incluido SENADIS.</w:t>
            </w:r>
          </w:p>
        </w:tc>
        <w:tc>
          <w:tcPr>
            <w:tcW w:w="684" w:type="dxa"/>
            <w:tcBorders>
              <w:top w:val="single" w:sz="4" w:space="0" w:color="000000"/>
              <w:left w:val="nil"/>
              <w:bottom w:val="single" w:sz="4" w:space="0" w:color="000000"/>
              <w:right w:val="single" w:sz="8" w:space="0" w:color="000000"/>
            </w:tcBorders>
            <w:shd w:val="clear" w:color="auto" w:fill="auto"/>
            <w:vAlign w:val="center"/>
          </w:tcPr>
          <w:p w:rsidR="004367E3" w:rsidRPr="00936770" w:rsidRDefault="008D7E36" w:rsidP="00936770">
            <w:pPr>
              <w:widowControl/>
              <w:spacing w:after="0" w:line="276" w:lineRule="auto"/>
              <w:jc w:val="center"/>
              <w:rPr>
                <w:color w:val="000000"/>
              </w:rPr>
            </w:pPr>
            <w:r w:rsidRPr="00936770">
              <w:rPr>
                <w:color w:val="000000"/>
              </w:rPr>
              <w:t>10</w:t>
            </w:r>
          </w:p>
        </w:tc>
        <w:tc>
          <w:tcPr>
            <w:tcW w:w="699" w:type="dxa"/>
            <w:tcBorders>
              <w:top w:val="single" w:sz="4" w:space="0" w:color="000000"/>
              <w:left w:val="nil"/>
              <w:bottom w:val="single" w:sz="4" w:space="0" w:color="000000"/>
              <w:right w:val="single" w:sz="8" w:space="0" w:color="000000"/>
            </w:tcBorders>
            <w:shd w:val="clear" w:color="auto" w:fill="auto"/>
            <w:vAlign w:val="center"/>
          </w:tcPr>
          <w:p w:rsidR="004367E3" w:rsidRPr="00936770" w:rsidRDefault="008D7E36" w:rsidP="00936770">
            <w:pPr>
              <w:widowControl/>
              <w:spacing w:after="0" w:line="276" w:lineRule="auto"/>
              <w:jc w:val="center"/>
              <w:rPr>
                <w:color w:val="000000"/>
              </w:rPr>
            </w:pPr>
            <w:r w:rsidRPr="00936770">
              <w:rPr>
                <w:color w:val="000000"/>
              </w:rPr>
              <w:t>7</w:t>
            </w:r>
          </w:p>
        </w:tc>
        <w:tc>
          <w:tcPr>
            <w:tcW w:w="699" w:type="dxa"/>
            <w:tcBorders>
              <w:top w:val="single" w:sz="4" w:space="0" w:color="000000"/>
              <w:left w:val="nil"/>
              <w:bottom w:val="single" w:sz="4" w:space="0" w:color="000000"/>
              <w:right w:val="single" w:sz="8" w:space="0" w:color="000000"/>
            </w:tcBorders>
            <w:shd w:val="clear" w:color="auto" w:fill="auto"/>
            <w:vAlign w:val="center"/>
          </w:tcPr>
          <w:p w:rsidR="004367E3" w:rsidRPr="00936770" w:rsidRDefault="008D7E36" w:rsidP="00936770">
            <w:pPr>
              <w:widowControl/>
              <w:spacing w:after="0" w:line="276" w:lineRule="auto"/>
              <w:jc w:val="center"/>
              <w:rPr>
                <w:color w:val="000000"/>
              </w:rPr>
            </w:pPr>
            <w:r w:rsidRPr="00936770">
              <w:rPr>
                <w:color w:val="000000"/>
              </w:rPr>
              <w:t>4</w:t>
            </w:r>
          </w:p>
        </w:tc>
        <w:tc>
          <w:tcPr>
            <w:tcW w:w="573" w:type="dxa"/>
            <w:tcBorders>
              <w:top w:val="single" w:sz="4" w:space="0" w:color="000000"/>
              <w:left w:val="nil"/>
              <w:bottom w:val="single" w:sz="4" w:space="0" w:color="000000"/>
              <w:right w:val="single" w:sz="8" w:space="0" w:color="000000"/>
            </w:tcBorders>
            <w:shd w:val="clear" w:color="auto" w:fill="auto"/>
            <w:vAlign w:val="center"/>
          </w:tcPr>
          <w:p w:rsidR="004367E3" w:rsidRPr="00936770" w:rsidRDefault="008D7E36" w:rsidP="00936770">
            <w:pPr>
              <w:widowControl/>
              <w:spacing w:after="0" w:line="276" w:lineRule="auto"/>
              <w:jc w:val="center"/>
              <w:rPr>
                <w:color w:val="000000"/>
              </w:rPr>
            </w:pPr>
            <w:r w:rsidRPr="00936770">
              <w:rPr>
                <w:color w:val="000000"/>
              </w:rPr>
              <w:t>0</w:t>
            </w:r>
          </w:p>
        </w:tc>
        <w:tc>
          <w:tcPr>
            <w:tcW w:w="771" w:type="dxa"/>
            <w:tcBorders>
              <w:top w:val="single" w:sz="4" w:space="0" w:color="000000"/>
              <w:left w:val="nil"/>
              <w:bottom w:val="single" w:sz="4" w:space="0" w:color="000000"/>
              <w:right w:val="single" w:sz="4" w:space="0" w:color="000000"/>
            </w:tcBorders>
            <w:shd w:val="clear" w:color="auto" w:fill="D9D9D9"/>
            <w:vAlign w:val="center"/>
          </w:tcPr>
          <w:p w:rsidR="004367E3" w:rsidRPr="00936770" w:rsidRDefault="008D7E36" w:rsidP="00936770">
            <w:pPr>
              <w:widowControl/>
              <w:spacing w:after="0" w:line="276" w:lineRule="auto"/>
              <w:jc w:val="center"/>
              <w:rPr>
                <w:color w:val="000000"/>
              </w:rPr>
            </w:pPr>
            <w:r w:rsidRPr="00936770">
              <w:rPr>
                <w:b/>
                <w:color w:val="000000"/>
              </w:rPr>
              <w:t>10</w:t>
            </w:r>
          </w:p>
        </w:tc>
      </w:tr>
      <w:tr w:rsidR="004367E3" w:rsidRPr="00936770" w:rsidTr="00B310D2">
        <w:trPr>
          <w:trHeight w:val="1440"/>
        </w:trPr>
        <w:tc>
          <w:tcPr>
            <w:tcW w:w="2673" w:type="dxa"/>
            <w:tcBorders>
              <w:top w:val="single" w:sz="4" w:space="0" w:color="000000"/>
              <w:left w:val="single" w:sz="8" w:space="0" w:color="000000"/>
              <w:bottom w:val="single" w:sz="8" w:space="0" w:color="000000"/>
              <w:right w:val="single" w:sz="8" w:space="0" w:color="000000"/>
            </w:tcBorders>
            <w:shd w:val="clear" w:color="auto" w:fill="auto"/>
            <w:vAlign w:val="center"/>
          </w:tcPr>
          <w:p w:rsidR="004367E3" w:rsidRPr="00936770" w:rsidRDefault="008D7E36" w:rsidP="00936770">
            <w:pPr>
              <w:widowControl/>
              <w:spacing w:after="0" w:line="276" w:lineRule="auto"/>
              <w:jc w:val="left"/>
              <w:rPr>
                <w:color w:val="000000"/>
              </w:rPr>
            </w:pPr>
            <w:r w:rsidRPr="00936770">
              <w:rPr>
                <w:b/>
                <w:color w:val="000000"/>
              </w:rPr>
              <w:t xml:space="preserve">Experiencia en desarrollo de estudios e informes </w:t>
            </w:r>
          </w:p>
        </w:tc>
        <w:tc>
          <w:tcPr>
            <w:tcW w:w="3696" w:type="dxa"/>
            <w:tcBorders>
              <w:top w:val="single" w:sz="4" w:space="0" w:color="000000"/>
              <w:left w:val="nil"/>
              <w:bottom w:val="single" w:sz="8" w:space="0" w:color="000000"/>
              <w:right w:val="single" w:sz="8" w:space="0" w:color="000000"/>
            </w:tcBorders>
            <w:shd w:val="clear" w:color="auto" w:fill="auto"/>
            <w:vAlign w:val="center"/>
          </w:tcPr>
          <w:p w:rsidR="004367E3" w:rsidRPr="00936770" w:rsidRDefault="008D7E36" w:rsidP="00936770">
            <w:pPr>
              <w:widowControl/>
              <w:spacing w:after="0" w:line="276" w:lineRule="auto"/>
              <w:rPr>
                <w:color w:val="000000"/>
              </w:rPr>
            </w:pPr>
            <w:r w:rsidRPr="00936770">
              <w:rPr>
                <w:color w:val="000000"/>
              </w:rPr>
              <w:t>La institución haya elaborado informes o estudios específicos en materia de Derechos Humanos y/o específicamente en materia de discapacidad.</w:t>
            </w:r>
          </w:p>
        </w:tc>
        <w:tc>
          <w:tcPr>
            <w:tcW w:w="684" w:type="dxa"/>
            <w:tcBorders>
              <w:top w:val="single" w:sz="4" w:space="0" w:color="000000"/>
              <w:left w:val="nil"/>
              <w:bottom w:val="single" w:sz="8" w:space="0" w:color="000000"/>
              <w:right w:val="single" w:sz="8" w:space="0" w:color="000000"/>
            </w:tcBorders>
            <w:shd w:val="clear" w:color="auto" w:fill="auto"/>
            <w:vAlign w:val="center"/>
          </w:tcPr>
          <w:p w:rsidR="004367E3" w:rsidRPr="00936770" w:rsidRDefault="008D7E36" w:rsidP="00936770">
            <w:pPr>
              <w:widowControl/>
              <w:spacing w:after="0" w:line="276" w:lineRule="auto"/>
              <w:jc w:val="center"/>
              <w:rPr>
                <w:color w:val="000000"/>
              </w:rPr>
            </w:pPr>
            <w:r w:rsidRPr="00936770">
              <w:rPr>
                <w:color w:val="000000"/>
              </w:rPr>
              <w:t>5</w:t>
            </w:r>
          </w:p>
        </w:tc>
        <w:tc>
          <w:tcPr>
            <w:tcW w:w="699" w:type="dxa"/>
            <w:tcBorders>
              <w:top w:val="single" w:sz="4" w:space="0" w:color="000000"/>
              <w:left w:val="nil"/>
              <w:bottom w:val="single" w:sz="8" w:space="0" w:color="000000"/>
              <w:right w:val="single" w:sz="8" w:space="0" w:color="000000"/>
            </w:tcBorders>
            <w:shd w:val="clear" w:color="auto" w:fill="auto"/>
            <w:vAlign w:val="center"/>
          </w:tcPr>
          <w:p w:rsidR="004367E3" w:rsidRPr="00936770" w:rsidRDefault="008D7E36" w:rsidP="00936770">
            <w:pPr>
              <w:widowControl/>
              <w:spacing w:after="0" w:line="276" w:lineRule="auto"/>
              <w:jc w:val="center"/>
              <w:rPr>
                <w:color w:val="000000"/>
              </w:rPr>
            </w:pPr>
            <w:r w:rsidRPr="00936770">
              <w:rPr>
                <w:color w:val="000000"/>
              </w:rPr>
              <w:t>3,5</w:t>
            </w:r>
          </w:p>
        </w:tc>
        <w:tc>
          <w:tcPr>
            <w:tcW w:w="699" w:type="dxa"/>
            <w:tcBorders>
              <w:top w:val="single" w:sz="4" w:space="0" w:color="000000"/>
              <w:left w:val="nil"/>
              <w:bottom w:val="single" w:sz="8" w:space="0" w:color="000000"/>
              <w:right w:val="single" w:sz="8" w:space="0" w:color="000000"/>
            </w:tcBorders>
            <w:shd w:val="clear" w:color="auto" w:fill="auto"/>
            <w:vAlign w:val="center"/>
          </w:tcPr>
          <w:p w:rsidR="004367E3" w:rsidRPr="00936770" w:rsidRDefault="008D7E36" w:rsidP="00936770">
            <w:pPr>
              <w:widowControl/>
              <w:spacing w:after="0" w:line="276" w:lineRule="auto"/>
              <w:jc w:val="center"/>
              <w:rPr>
                <w:color w:val="000000"/>
              </w:rPr>
            </w:pPr>
            <w:r w:rsidRPr="00936770">
              <w:rPr>
                <w:color w:val="000000"/>
              </w:rPr>
              <w:t>2</w:t>
            </w:r>
          </w:p>
        </w:tc>
        <w:tc>
          <w:tcPr>
            <w:tcW w:w="573" w:type="dxa"/>
            <w:tcBorders>
              <w:top w:val="single" w:sz="4" w:space="0" w:color="000000"/>
              <w:left w:val="nil"/>
              <w:bottom w:val="single" w:sz="8" w:space="0" w:color="000000"/>
              <w:right w:val="single" w:sz="8" w:space="0" w:color="000000"/>
            </w:tcBorders>
            <w:shd w:val="clear" w:color="auto" w:fill="auto"/>
            <w:vAlign w:val="center"/>
          </w:tcPr>
          <w:p w:rsidR="004367E3" w:rsidRPr="00936770" w:rsidRDefault="008D7E36" w:rsidP="00936770">
            <w:pPr>
              <w:widowControl/>
              <w:spacing w:after="0" w:line="276" w:lineRule="auto"/>
              <w:jc w:val="center"/>
              <w:rPr>
                <w:color w:val="000000"/>
              </w:rPr>
            </w:pPr>
            <w:r w:rsidRPr="00936770">
              <w:rPr>
                <w:color w:val="000000"/>
              </w:rPr>
              <w:t>0</w:t>
            </w:r>
          </w:p>
        </w:tc>
        <w:tc>
          <w:tcPr>
            <w:tcW w:w="771" w:type="dxa"/>
            <w:tcBorders>
              <w:top w:val="single" w:sz="4" w:space="0" w:color="000000"/>
              <w:left w:val="nil"/>
              <w:bottom w:val="single" w:sz="8" w:space="0" w:color="000000"/>
              <w:right w:val="single" w:sz="8" w:space="0" w:color="000000"/>
            </w:tcBorders>
            <w:shd w:val="clear" w:color="auto" w:fill="D9D9D9"/>
            <w:vAlign w:val="center"/>
          </w:tcPr>
          <w:p w:rsidR="004367E3" w:rsidRPr="00936770" w:rsidRDefault="008D7E36" w:rsidP="00936770">
            <w:pPr>
              <w:widowControl/>
              <w:spacing w:after="0" w:line="276" w:lineRule="auto"/>
              <w:jc w:val="center"/>
              <w:rPr>
                <w:color w:val="000000"/>
              </w:rPr>
            </w:pPr>
            <w:r w:rsidRPr="00936770">
              <w:rPr>
                <w:b/>
                <w:color w:val="000000"/>
              </w:rPr>
              <w:t>5</w:t>
            </w:r>
          </w:p>
        </w:tc>
      </w:tr>
      <w:tr w:rsidR="004367E3" w:rsidRPr="00936770" w:rsidTr="00B310D2">
        <w:trPr>
          <w:trHeight w:val="315"/>
        </w:trPr>
        <w:tc>
          <w:tcPr>
            <w:tcW w:w="6369"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4367E3" w:rsidRPr="00936770" w:rsidRDefault="008D7E36" w:rsidP="00936770">
            <w:pPr>
              <w:widowControl/>
              <w:spacing w:after="0" w:line="276" w:lineRule="auto"/>
              <w:rPr>
                <w:color w:val="000000"/>
              </w:rPr>
            </w:pPr>
            <w:r w:rsidRPr="00936770">
              <w:rPr>
                <w:b/>
                <w:color w:val="000000"/>
              </w:rPr>
              <w:t>Total puntaje</w:t>
            </w:r>
          </w:p>
        </w:tc>
        <w:tc>
          <w:tcPr>
            <w:tcW w:w="684" w:type="dxa"/>
            <w:tcBorders>
              <w:top w:val="nil"/>
              <w:left w:val="nil"/>
              <w:bottom w:val="single" w:sz="8" w:space="0" w:color="000000"/>
              <w:right w:val="single" w:sz="8" w:space="0" w:color="000000"/>
            </w:tcBorders>
            <w:shd w:val="clear" w:color="auto" w:fill="auto"/>
            <w:vAlign w:val="center"/>
          </w:tcPr>
          <w:p w:rsidR="004367E3" w:rsidRPr="00936770" w:rsidRDefault="008D7E36" w:rsidP="00936770">
            <w:pPr>
              <w:widowControl/>
              <w:spacing w:after="0" w:line="276" w:lineRule="auto"/>
              <w:jc w:val="center"/>
              <w:rPr>
                <w:color w:val="000000"/>
              </w:rPr>
            </w:pPr>
            <w:r w:rsidRPr="00936770">
              <w:rPr>
                <w:color w:val="000000"/>
              </w:rPr>
              <w:t> </w:t>
            </w:r>
          </w:p>
        </w:tc>
        <w:tc>
          <w:tcPr>
            <w:tcW w:w="699" w:type="dxa"/>
            <w:tcBorders>
              <w:top w:val="nil"/>
              <w:left w:val="nil"/>
              <w:bottom w:val="single" w:sz="8" w:space="0" w:color="000000"/>
              <w:right w:val="single" w:sz="8" w:space="0" w:color="000000"/>
            </w:tcBorders>
            <w:shd w:val="clear" w:color="auto" w:fill="auto"/>
            <w:vAlign w:val="center"/>
          </w:tcPr>
          <w:p w:rsidR="004367E3" w:rsidRPr="00936770" w:rsidRDefault="008D7E36" w:rsidP="00936770">
            <w:pPr>
              <w:widowControl/>
              <w:spacing w:after="0" w:line="276" w:lineRule="auto"/>
              <w:jc w:val="center"/>
              <w:rPr>
                <w:color w:val="000000"/>
              </w:rPr>
            </w:pPr>
            <w:r w:rsidRPr="00936770">
              <w:rPr>
                <w:color w:val="000000"/>
              </w:rPr>
              <w:t> </w:t>
            </w:r>
          </w:p>
        </w:tc>
        <w:tc>
          <w:tcPr>
            <w:tcW w:w="699" w:type="dxa"/>
            <w:tcBorders>
              <w:top w:val="nil"/>
              <w:left w:val="nil"/>
              <w:bottom w:val="single" w:sz="8" w:space="0" w:color="000000"/>
              <w:right w:val="single" w:sz="8" w:space="0" w:color="000000"/>
            </w:tcBorders>
            <w:shd w:val="clear" w:color="auto" w:fill="auto"/>
            <w:vAlign w:val="center"/>
          </w:tcPr>
          <w:p w:rsidR="004367E3" w:rsidRPr="00936770" w:rsidRDefault="008D7E36" w:rsidP="00936770">
            <w:pPr>
              <w:widowControl/>
              <w:spacing w:after="0" w:line="276" w:lineRule="auto"/>
              <w:jc w:val="center"/>
              <w:rPr>
                <w:color w:val="000000"/>
              </w:rPr>
            </w:pPr>
            <w:r w:rsidRPr="00936770">
              <w:rPr>
                <w:color w:val="000000"/>
              </w:rPr>
              <w:t> </w:t>
            </w:r>
          </w:p>
        </w:tc>
        <w:tc>
          <w:tcPr>
            <w:tcW w:w="573" w:type="dxa"/>
            <w:tcBorders>
              <w:top w:val="nil"/>
              <w:left w:val="nil"/>
              <w:bottom w:val="single" w:sz="8" w:space="0" w:color="000000"/>
              <w:right w:val="single" w:sz="8" w:space="0" w:color="000000"/>
            </w:tcBorders>
            <w:shd w:val="clear" w:color="auto" w:fill="auto"/>
            <w:vAlign w:val="center"/>
          </w:tcPr>
          <w:p w:rsidR="004367E3" w:rsidRPr="00936770" w:rsidRDefault="008D7E36" w:rsidP="00936770">
            <w:pPr>
              <w:widowControl/>
              <w:spacing w:after="0" w:line="276" w:lineRule="auto"/>
              <w:jc w:val="center"/>
              <w:rPr>
                <w:color w:val="000000"/>
              </w:rPr>
            </w:pPr>
            <w:r w:rsidRPr="00936770">
              <w:rPr>
                <w:color w:val="000000"/>
              </w:rPr>
              <w:t> </w:t>
            </w:r>
          </w:p>
        </w:tc>
        <w:tc>
          <w:tcPr>
            <w:tcW w:w="771" w:type="dxa"/>
            <w:tcBorders>
              <w:top w:val="nil"/>
              <w:left w:val="nil"/>
              <w:bottom w:val="single" w:sz="8" w:space="0" w:color="000000"/>
              <w:right w:val="single" w:sz="8" w:space="0" w:color="000000"/>
            </w:tcBorders>
            <w:shd w:val="clear" w:color="auto" w:fill="D9D9D9"/>
            <w:vAlign w:val="center"/>
          </w:tcPr>
          <w:p w:rsidR="004367E3" w:rsidRPr="00936770" w:rsidRDefault="008D7E36" w:rsidP="00936770">
            <w:pPr>
              <w:widowControl/>
              <w:spacing w:after="0" w:line="276" w:lineRule="auto"/>
              <w:jc w:val="center"/>
              <w:rPr>
                <w:color w:val="000000"/>
              </w:rPr>
            </w:pPr>
            <w:r w:rsidRPr="00936770">
              <w:rPr>
                <w:b/>
                <w:color w:val="000000"/>
              </w:rPr>
              <w:t>100</w:t>
            </w:r>
          </w:p>
        </w:tc>
      </w:tr>
    </w:tbl>
    <w:p w:rsidR="004367E3" w:rsidRPr="00936770" w:rsidRDefault="004367E3" w:rsidP="00936770">
      <w:pPr>
        <w:spacing w:after="0" w:line="276" w:lineRule="auto"/>
      </w:pPr>
    </w:p>
    <w:p w:rsidR="004367E3" w:rsidRPr="00936770" w:rsidRDefault="004367E3" w:rsidP="00936770">
      <w:pPr>
        <w:spacing w:after="0" w:line="276" w:lineRule="auto"/>
      </w:pPr>
    </w:p>
    <w:p w:rsidR="004367E3" w:rsidRPr="00936770" w:rsidRDefault="008D7E36" w:rsidP="00936770">
      <w:pPr>
        <w:spacing w:after="0" w:line="276" w:lineRule="auto"/>
        <w:jc w:val="left"/>
      </w:pPr>
      <w:r w:rsidRPr="00936770">
        <w:rPr>
          <w:b/>
        </w:rPr>
        <w:t>Guía de criterios</w:t>
      </w:r>
    </w:p>
    <w:tbl>
      <w:tblPr>
        <w:tblStyle w:val="af4"/>
        <w:tblW w:w="9831" w:type="dxa"/>
        <w:tblInd w:w="-5" w:type="dxa"/>
        <w:tblLayout w:type="fixed"/>
        <w:tblLook w:val="0000" w:firstRow="0" w:lastRow="0" w:firstColumn="0" w:lastColumn="0" w:noHBand="0" w:noVBand="0"/>
      </w:tblPr>
      <w:tblGrid>
        <w:gridCol w:w="8080"/>
        <w:gridCol w:w="1751"/>
      </w:tblGrid>
      <w:tr w:rsidR="004367E3" w:rsidRPr="00936770" w:rsidTr="00B310D2">
        <w:trPr>
          <w:trHeight w:val="300"/>
        </w:trPr>
        <w:tc>
          <w:tcPr>
            <w:tcW w:w="8080" w:type="dxa"/>
            <w:tcBorders>
              <w:top w:val="single" w:sz="4" w:space="0" w:color="000000"/>
              <w:left w:val="single" w:sz="4" w:space="0" w:color="000000"/>
              <w:bottom w:val="single" w:sz="4" w:space="0" w:color="000000"/>
              <w:right w:val="single" w:sz="4" w:space="0" w:color="000000"/>
            </w:tcBorders>
            <w:shd w:val="clear" w:color="auto" w:fill="D9D9D9"/>
          </w:tcPr>
          <w:p w:rsidR="004367E3" w:rsidRPr="00936770" w:rsidRDefault="008D7E36" w:rsidP="00936770">
            <w:pPr>
              <w:widowControl/>
              <w:spacing w:after="0" w:line="276" w:lineRule="auto"/>
              <w:jc w:val="center"/>
              <w:rPr>
                <w:color w:val="000000"/>
              </w:rPr>
            </w:pPr>
            <w:r w:rsidRPr="00936770">
              <w:rPr>
                <w:b/>
                <w:color w:val="000000"/>
              </w:rPr>
              <w:t>Cada ítem será evaluado conforme los criterios que a continuación se detallan</w:t>
            </w:r>
          </w:p>
        </w:tc>
        <w:tc>
          <w:tcPr>
            <w:tcW w:w="1751" w:type="dxa"/>
            <w:tcBorders>
              <w:top w:val="single" w:sz="4" w:space="0" w:color="000000"/>
              <w:left w:val="nil"/>
              <w:bottom w:val="single" w:sz="4" w:space="0" w:color="000000"/>
              <w:right w:val="single" w:sz="4" w:space="0" w:color="000000"/>
            </w:tcBorders>
            <w:shd w:val="clear" w:color="auto" w:fill="C9C9C9"/>
            <w:vAlign w:val="center"/>
          </w:tcPr>
          <w:p w:rsidR="004367E3" w:rsidRPr="00936770" w:rsidRDefault="008D7E36" w:rsidP="00936770">
            <w:pPr>
              <w:widowControl/>
              <w:spacing w:after="0" w:line="276" w:lineRule="auto"/>
              <w:jc w:val="center"/>
              <w:rPr>
                <w:color w:val="000000"/>
              </w:rPr>
            </w:pPr>
            <w:r w:rsidRPr="00936770">
              <w:rPr>
                <w:b/>
                <w:color w:val="000000"/>
              </w:rPr>
              <w:t>valor</w:t>
            </w:r>
          </w:p>
        </w:tc>
      </w:tr>
      <w:tr w:rsidR="004367E3" w:rsidRPr="00936770" w:rsidTr="00B310D2">
        <w:trPr>
          <w:trHeight w:val="930"/>
        </w:trPr>
        <w:tc>
          <w:tcPr>
            <w:tcW w:w="8080" w:type="dxa"/>
            <w:tcBorders>
              <w:top w:val="single" w:sz="4" w:space="0" w:color="000000"/>
              <w:left w:val="single" w:sz="4" w:space="0" w:color="000000"/>
              <w:bottom w:val="single" w:sz="4" w:space="0" w:color="000000"/>
              <w:right w:val="single" w:sz="4" w:space="0" w:color="000000"/>
            </w:tcBorders>
            <w:vAlign w:val="center"/>
          </w:tcPr>
          <w:p w:rsidR="004367E3" w:rsidRPr="00936770" w:rsidRDefault="008D7E36" w:rsidP="00936770">
            <w:pPr>
              <w:widowControl/>
              <w:spacing w:after="0" w:line="276" w:lineRule="auto"/>
              <w:rPr>
                <w:color w:val="000000"/>
              </w:rPr>
            </w:pPr>
            <w:r w:rsidRPr="00936770">
              <w:rPr>
                <w:b/>
                <w:color w:val="000000"/>
              </w:rPr>
              <w:t>1. Cumple en forma óptima:</w:t>
            </w:r>
            <w:r w:rsidRPr="00936770">
              <w:rPr>
                <w:color w:val="000000"/>
              </w:rPr>
              <w:t xml:space="preserve"> Aplica cuando los antecedentes presentados dan cuenta de manera </w:t>
            </w:r>
            <w:r w:rsidRPr="00936770">
              <w:rPr>
                <w:color w:val="000000"/>
                <w:u w:val="single"/>
              </w:rPr>
              <w:t>cabal y sobresaliente</w:t>
            </w:r>
            <w:r w:rsidRPr="00936770">
              <w:rPr>
                <w:color w:val="000000"/>
              </w:rPr>
              <w:t xml:space="preserve"> a lo solicitado en el criterio a evaluar</w:t>
            </w:r>
          </w:p>
        </w:tc>
        <w:tc>
          <w:tcPr>
            <w:tcW w:w="1751" w:type="dxa"/>
            <w:tcBorders>
              <w:top w:val="single" w:sz="4" w:space="0" w:color="000000"/>
              <w:left w:val="nil"/>
              <w:bottom w:val="single" w:sz="4" w:space="0" w:color="000000"/>
              <w:right w:val="single" w:sz="4" w:space="0" w:color="000000"/>
            </w:tcBorders>
            <w:vAlign w:val="center"/>
          </w:tcPr>
          <w:p w:rsidR="004367E3" w:rsidRPr="00936770" w:rsidRDefault="008D7E36" w:rsidP="00936770">
            <w:pPr>
              <w:widowControl/>
              <w:spacing w:after="0" w:line="276" w:lineRule="auto"/>
              <w:jc w:val="center"/>
              <w:rPr>
                <w:color w:val="000000"/>
              </w:rPr>
            </w:pPr>
            <w:r w:rsidRPr="00936770">
              <w:rPr>
                <w:color w:val="000000"/>
              </w:rPr>
              <w:t>100%</w:t>
            </w:r>
          </w:p>
        </w:tc>
      </w:tr>
      <w:tr w:rsidR="004367E3" w:rsidRPr="00936770" w:rsidTr="00B310D2">
        <w:trPr>
          <w:trHeight w:val="945"/>
        </w:trPr>
        <w:tc>
          <w:tcPr>
            <w:tcW w:w="8080" w:type="dxa"/>
            <w:tcBorders>
              <w:top w:val="single" w:sz="4" w:space="0" w:color="000000"/>
              <w:left w:val="single" w:sz="4" w:space="0" w:color="000000"/>
              <w:bottom w:val="single" w:sz="4" w:space="0" w:color="000000"/>
              <w:right w:val="single" w:sz="4" w:space="0" w:color="000000"/>
            </w:tcBorders>
            <w:vAlign w:val="center"/>
          </w:tcPr>
          <w:p w:rsidR="004367E3" w:rsidRPr="00936770" w:rsidRDefault="008D7E36" w:rsidP="00936770">
            <w:pPr>
              <w:widowControl/>
              <w:spacing w:after="0" w:line="276" w:lineRule="auto"/>
              <w:rPr>
                <w:color w:val="000000"/>
              </w:rPr>
            </w:pPr>
            <w:r w:rsidRPr="00936770">
              <w:rPr>
                <w:b/>
                <w:color w:val="000000"/>
              </w:rPr>
              <w:t>2. Cumple medianamente:</w:t>
            </w:r>
            <w:r w:rsidRPr="00936770">
              <w:rPr>
                <w:color w:val="000000"/>
              </w:rPr>
              <w:t xml:space="preserve"> Aplica cuando los aspectos y/o antecedentes presentados dan cuenta de manera </w:t>
            </w:r>
            <w:r w:rsidRPr="00936770">
              <w:rPr>
                <w:color w:val="000000"/>
                <w:u w:val="single"/>
              </w:rPr>
              <w:t>suficiente</w:t>
            </w:r>
            <w:r w:rsidRPr="00936770">
              <w:rPr>
                <w:color w:val="000000"/>
              </w:rPr>
              <w:t xml:space="preserve"> de lo solicitado en el criterio a evaluar</w:t>
            </w:r>
          </w:p>
        </w:tc>
        <w:tc>
          <w:tcPr>
            <w:tcW w:w="1751" w:type="dxa"/>
            <w:tcBorders>
              <w:top w:val="single" w:sz="4" w:space="0" w:color="000000"/>
              <w:left w:val="nil"/>
              <w:bottom w:val="single" w:sz="4" w:space="0" w:color="000000"/>
              <w:right w:val="single" w:sz="4" w:space="0" w:color="000000"/>
            </w:tcBorders>
            <w:vAlign w:val="center"/>
          </w:tcPr>
          <w:p w:rsidR="004367E3" w:rsidRPr="00936770" w:rsidRDefault="008D7E36" w:rsidP="00936770">
            <w:pPr>
              <w:widowControl/>
              <w:spacing w:after="0" w:line="276" w:lineRule="auto"/>
              <w:jc w:val="center"/>
              <w:rPr>
                <w:color w:val="000000"/>
              </w:rPr>
            </w:pPr>
            <w:r w:rsidRPr="00936770">
              <w:rPr>
                <w:color w:val="000000"/>
              </w:rPr>
              <w:t>70%</w:t>
            </w:r>
          </w:p>
        </w:tc>
      </w:tr>
      <w:tr w:rsidR="004367E3" w:rsidRPr="00936770" w:rsidTr="00B310D2">
        <w:trPr>
          <w:trHeight w:val="885"/>
        </w:trPr>
        <w:tc>
          <w:tcPr>
            <w:tcW w:w="8080" w:type="dxa"/>
            <w:tcBorders>
              <w:top w:val="single" w:sz="4" w:space="0" w:color="000000"/>
              <w:left w:val="single" w:sz="4" w:space="0" w:color="000000"/>
              <w:bottom w:val="single" w:sz="4" w:space="0" w:color="000000"/>
              <w:right w:val="single" w:sz="4" w:space="0" w:color="000000"/>
            </w:tcBorders>
            <w:vAlign w:val="center"/>
          </w:tcPr>
          <w:p w:rsidR="004367E3" w:rsidRPr="00936770" w:rsidRDefault="008D7E36" w:rsidP="00936770">
            <w:pPr>
              <w:widowControl/>
              <w:spacing w:after="0" w:line="276" w:lineRule="auto"/>
              <w:rPr>
                <w:color w:val="000000"/>
              </w:rPr>
            </w:pPr>
            <w:r w:rsidRPr="00936770">
              <w:rPr>
                <w:b/>
                <w:color w:val="000000"/>
              </w:rPr>
              <w:t>3. Cumple mínimamente:</w:t>
            </w:r>
            <w:r w:rsidRPr="00936770">
              <w:rPr>
                <w:color w:val="000000"/>
              </w:rPr>
              <w:t xml:space="preserve"> Aplica cuando los antecedentes presentados dan cuenta de manera </w:t>
            </w:r>
            <w:r w:rsidRPr="00936770">
              <w:rPr>
                <w:color w:val="000000"/>
                <w:u w:val="single"/>
              </w:rPr>
              <w:t>parcial o deficientemente</w:t>
            </w:r>
            <w:r w:rsidRPr="00936770">
              <w:rPr>
                <w:color w:val="000000"/>
              </w:rPr>
              <w:t xml:space="preserve"> de lo solicitado en el criterio a evaluar</w:t>
            </w:r>
          </w:p>
        </w:tc>
        <w:tc>
          <w:tcPr>
            <w:tcW w:w="1751" w:type="dxa"/>
            <w:tcBorders>
              <w:top w:val="single" w:sz="4" w:space="0" w:color="000000"/>
              <w:left w:val="nil"/>
              <w:bottom w:val="single" w:sz="4" w:space="0" w:color="000000"/>
              <w:right w:val="single" w:sz="4" w:space="0" w:color="000000"/>
            </w:tcBorders>
            <w:vAlign w:val="center"/>
          </w:tcPr>
          <w:p w:rsidR="004367E3" w:rsidRPr="00936770" w:rsidRDefault="008D7E36" w:rsidP="00936770">
            <w:pPr>
              <w:widowControl/>
              <w:spacing w:after="0" w:line="276" w:lineRule="auto"/>
              <w:jc w:val="center"/>
              <w:rPr>
                <w:color w:val="000000"/>
              </w:rPr>
            </w:pPr>
            <w:r w:rsidRPr="00936770">
              <w:rPr>
                <w:color w:val="000000"/>
              </w:rPr>
              <w:t>40%</w:t>
            </w:r>
          </w:p>
        </w:tc>
      </w:tr>
      <w:tr w:rsidR="004367E3" w:rsidRPr="00936770" w:rsidTr="00B310D2">
        <w:trPr>
          <w:trHeight w:val="870"/>
        </w:trPr>
        <w:tc>
          <w:tcPr>
            <w:tcW w:w="8080" w:type="dxa"/>
            <w:tcBorders>
              <w:top w:val="single" w:sz="4" w:space="0" w:color="000000"/>
              <w:left w:val="single" w:sz="4" w:space="0" w:color="000000"/>
              <w:bottom w:val="single" w:sz="4" w:space="0" w:color="000000"/>
              <w:right w:val="single" w:sz="4" w:space="0" w:color="000000"/>
            </w:tcBorders>
            <w:vAlign w:val="center"/>
          </w:tcPr>
          <w:p w:rsidR="004367E3" w:rsidRPr="00936770" w:rsidRDefault="008D7E36" w:rsidP="00936770">
            <w:pPr>
              <w:widowControl/>
              <w:spacing w:after="0" w:line="276" w:lineRule="auto"/>
              <w:rPr>
                <w:color w:val="000000"/>
              </w:rPr>
            </w:pPr>
            <w:r w:rsidRPr="00936770">
              <w:rPr>
                <w:b/>
                <w:color w:val="000000"/>
              </w:rPr>
              <w:t>4. No cumple en absoluto:</w:t>
            </w:r>
            <w:r w:rsidRPr="00936770">
              <w:rPr>
                <w:color w:val="000000"/>
              </w:rPr>
              <w:t xml:space="preserve"> Aplica cuando los antecedentes presentados </w:t>
            </w:r>
            <w:r w:rsidRPr="00936770">
              <w:rPr>
                <w:color w:val="000000"/>
                <w:u w:val="single"/>
              </w:rPr>
              <w:t>no cumplen</w:t>
            </w:r>
            <w:r w:rsidRPr="00936770">
              <w:rPr>
                <w:color w:val="000000"/>
              </w:rPr>
              <w:t xml:space="preserve"> con ninguno de los aspectos señalados en el criterio a evaluar</w:t>
            </w:r>
          </w:p>
        </w:tc>
        <w:tc>
          <w:tcPr>
            <w:tcW w:w="1751" w:type="dxa"/>
            <w:tcBorders>
              <w:top w:val="single" w:sz="4" w:space="0" w:color="000000"/>
              <w:left w:val="nil"/>
              <w:bottom w:val="single" w:sz="4" w:space="0" w:color="000000"/>
              <w:right w:val="single" w:sz="4" w:space="0" w:color="000000"/>
            </w:tcBorders>
            <w:vAlign w:val="center"/>
          </w:tcPr>
          <w:p w:rsidR="004367E3" w:rsidRPr="00936770" w:rsidRDefault="008D7E36" w:rsidP="00936770">
            <w:pPr>
              <w:widowControl/>
              <w:spacing w:after="0" w:line="276" w:lineRule="auto"/>
              <w:jc w:val="center"/>
              <w:rPr>
                <w:color w:val="000000"/>
              </w:rPr>
            </w:pPr>
            <w:r w:rsidRPr="00936770">
              <w:rPr>
                <w:color w:val="000000"/>
              </w:rPr>
              <w:t>0%</w:t>
            </w:r>
          </w:p>
        </w:tc>
      </w:tr>
    </w:tbl>
    <w:p w:rsidR="004367E3" w:rsidRPr="00936770" w:rsidRDefault="008D7E36" w:rsidP="00936770">
      <w:pPr>
        <w:spacing w:after="0" w:line="276" w:lineRule="auto"/>
        <w:jc w:val="left"/>
        <w:rPr>
          <w:color w:val="1F4E79"/>
        </w:rPr>
      </w:pPr>
      <w:bookmarkStart w:id="86" w:name="_46r0co2" w:colFirst="0" w:colLast="0"/>
      <w:bookmarkEnd w:id="86"/>
      <w:r w:rsidRPr="00936770">
        <w:br w:type="page"/>
      </w:r>
    </w:p>
    <w:p w:rsidR="004367E3" w:rsidRPr="00936770" w:rsidRDefault="008D7E36" w:rsidP="00936770">
      <w:pPr>
        <w:pStyle w:val="Ttulo2"/>
        <w:spacing w:before="0" w:after="0" w:line="276" w:lineRule="auto"/>
        <w:jc w:val="center"/>
        <w:rPr>
          <w:color w:val="365F91" w:themeColor="accent1" w:themeShade="BF"/>
          <w:sz w:val="22"/>
          <w:szCs w:val="22"/>
        </w:rPr>
      </w:pPr>
      <w:bookmarkStart w:id="87" w:name="_Toc146703333"/>
      <w:r w:rsidRPr="00936770">
        <w:rPr>
          <w:color w:val="365F91" w:themeColor="accent1" w:themeShade="BF"/>
          <w:sz w:val="22"/>
          <w:szCs w:val="22"/>
        </w:rPr>
        <w:t>Anexo Nº5:</w:t>
      </w:r>
      <w:bookmarkEnd w:id="87"/>
    </w:p>
    <w:p w:rsidR="004367E3" w:rsidRPr="00936770" w:rsidRDefault="008D7E36" w:rsidP="00936770">
      <w:pPr>
        <w:pStyle w:val="Ttulo2"/>
        <w:spacing w:before="0" w:after="0" w:line="276" w:lineRule="auto"/>
        <w:jc w:val="center"/>
        <w:rPr>
          <w:color w:val="365F91" w:themeColor="accent1" w:themeShade="BF"/>
          <w:sz w:val="22"/>
          <w:szCs w:val="22"/>
        </w:rPr>
      </w:pPr>
      <w:bookmarkStart w:id="88" w:name="_Toc146703334"/>
      <w:r w:rsidRPr="00936770">
        <w:rPr>
          <w:color w:val="365F91" w:themeColor="accent1" w:themeShade="BF"/>
          <w:sz w:val="22"/>
          <w:szCs w:val="22"/>
        </w:rPr>
        <w:t>RENDICIÓN DE CUENTAS POR ÍTEM PRESUPUESTARIO</w:t>
      </w:r>
      <w:bookmarkEnd w:id="88"/>
    </w:p>
    <w:p w:rsidR="004367E3" w:rsidRPr="00936770" w:rsidRDefault="004367E3" w:rsidP="00936770">
      <w:pPr>
        <w:spacing w:after="0" w:line="276" w:lineRule="auto"/>
      </w:pPr>
    </w:p>
    <w:p w:rsidR="004367E3" w:rsidRPr="00936770" w:rsidRDefault="008D7E36" w:rsidP="00936770">
      <w:pPr>
        <w:spacing w:after="0" w:line="276" w:lineRule="auto"/>
      </w:pPr>
      <w:r w:rsidRPr="00936770">
        <w:t xml:space="preserve">Se financiarán únicamente los proyectos que contemplen recursos solicitados a SENADIS en base las categorías: Inversión, Operación y Personal. Ello no obsta a que en el presupuesto que se acompañe, se incorporen gastos por la categoría Administración, que sean financiados por la propia institución de educación adjudicataria. </w:t>
      </w:r>
    </w:p>
    <w:p w:rsidR="004367E3" w:rsidRPr="00936770" w:rsidRDefault="004367E3" w:rsidP="00936770">
      <w:pPr>
        <w:spacing w:after="0" w:line="276" w:lineRule="auto"/>
      </w:pPr>
    </w:p>
    <w:p w:rsidR="004367E3" w:rsidRPr="00936770" w:rsidRDefault="008D7E36" w:rsidP="00936770">
      <w:pPr>
        <w:spacing w:after="0" w:line="276" w:lineRule="auto"/>
      </w:pPr>
      <w:r w:rsidRPr="00936770">
        <w:t xml:space="preserve">A continuación, se detalla el plan de cuentas que se sugiere utilizar: </w:t>
      </w:r>
    </w:p>
    <w:p w:rsidR="004367E3" w:rsidRPr="00936770" w:rsidRDefault="004367E3" w:rsidP="00936770">
      <w:pPr>
        <w:spacing w:after="0" w:line="276" w:lineRule="auto"/>
        <w:rPr>
          <w:u w:val="single"/>
        </w:rPr>
      </w:pPr>
    </w:p>
    <w:p w:rsidR="004367E3" w:rsidRPr="00936770" w:rsidRDefault="008D7E36" w:rsidP="00936770">
      <w:pPr>
        <w:spacing w:after="0" w:line="276" w:lineRule="auto"/>
      </w:pPr>
      <w:r w:rsidRPr="00936770">
        <w:rPr>
          <w:b/>
        </w:rPr>
        <w:t>CATEGORÍA INVERSIÓN</w:t>
      </w:r>
    </w:p>
    <w:p w:rsidR="004367E3" w:rsidRPr="00936770" w:rsidRDefault="008D7E36" w:rsidP="00936770">
      <w:pPr>
        <w:spacing w:after="0" w:line="276" w:lineRule="auto"/>
      </w:pPr>
      <w:r w:rsidRPr="00936770">
        <w:t>A. Ítem infraestructura</w:t>
      </w:r>
    </w:p>
    <w:p w:rsidR="004367E3" w:rsidRPr="00936770" w:rsidRDefault="008D7E36" w:rsidP="00936770">
      <w:pPr>
        <w:spacing w:after="0" w:line="276" w:lineRule="auto"/>
      </w:pPr>
      <w:r w:rsidRPr="00936770">
        <w:t>B. Ítem equipos computacionales y software</w:t>
      </w:r>
    </w:p>
    <w:p w:rsidR="004367E3" w:rsidRPr="00936770" w:rsidRDefault="008D7E36" w:rsidP="00936770">
      <w:pPr>
        <w:spacing w:after="0" w:line="276" w:lineRule="auto"/>
      </w:pPr>
      <w:r w:rsidRPr="00936770">
        <w:t>C. Ítem otros equipos</w:t>
      </w:r>
    </w:p>
    <w:p w:rsidR="004367E3" w:rsidRPr="00936770" w:rsidRDefault="008D7E36" w:rsidP="00936770">
      <w:pPr>
        <w:spacing w:after="0" w:line="276" w:lineRule="auto"/>
      </w:pPr>
      <w:r w:rsidRPr="00936770">
        <w:t>D. Ítem herramientas</w:t>
      </w:r>
    </w:p>
    <w:p w:rsidR="004367E3" w:rsidRPr="00936770" w:rsidRDefault="008D7E36" w:rsidP="00936770">
      <w:pPr>
        <w:spacing w:after="0" w:line="276" w:lineRule="auto"/>
      </w:pPr>
      <w:r w:rsidRPr="00936770">
        <w:t>E. Ítem muebles</w:t>
      </w:r>
    </w:p>
    <w:p w:rsidR="004367E3" w:rsidRPr="00936770" w:rsidRDefault="008D7E36" w:rsidP="00936770">
      <w:pPr>
        <w:spacing w:after="0" w:line="276" w:lineRule="auto"/>
      </w:pPr>
      <w:r w:rsidRPr="00936770">
        <w:t>F. Ítem otros costos de inversión</w:t>
      </w:r>
    </w:p>
    <w:p w:rsidR="004367E3" w:rsidRPr="00936770" w:rsidRDefault="004367E3" w:rsidP="00936770">
      <w:pPr>
        <w:widowControl/>
        <w:pBdr>
          <w:top w:val="none" w:sz="0" w:space="0" w:color="000000"/>
          <w:left w:val="none" w:sz="0" w:space="0" w:color="000000"/>
          <w:bottom w:val="none" w:sz="0" w:space="0" w:color="000000"/>
          <w:right w:val="none" w:sz="0" w:space="0" w:color="000000"/>
          <w:between w:val="none" w:sz="0" w:space="0" w:color="000000"/>
        </w:pBdr>
        <w:spacing w:after="0" w:line="276" w:lineRule="auto"/>
      </w:pPr>
    </w:p>
    <w:p w:rsidR="004367E3" w:rsidRPr="00936770" w:rsidRDefault="008D7E36" w:rsidP="00936770">
      <w:pPr>
        <w:widowControl/>
        <w:pBdr>
          <w:top w:val="none" w:sz="0" w:space="0" w:color="000000"/>
          <w:left w:val="none" w:sz="0" w:space="0" w:color="000000"/>
          <w:bottom w:val="none" w:sz="0" w:space="0" w:color="000000"/>
          <w:right w:val="none" w:sz="0" w:space="0" w:color="000000"/>
          <w:between w:val="none" w:sz="0" w:space="0" w:color="000000"/>
        </w:pBdr>
        <w:spacing w:after="0" w:line="276" w:lineRule="auto"/>
      </w:pPr>
      <w:r w:rsidRPr="00936770">
        <w:rPr>
          <w:b/>
        </w:rPr>
        <w:t>CATEGORÍA OPERACIÓN</w:t>
      </w:r>
    </w:p>
    <w:p w:rsidR="004367E3" w:rsidRPr="00936770" w:rsidRDefault="008D7E36" w:rsidP="00936770">
      <w:pPr>
        <w:widowControl/>
        <w:numPr>
          <w:ilvl w:val="0"/>
          <w:numId w:val="7"/>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76" w:lineRule="auto"/>
        <w:ind w:left="0" w:firstLine="0"/>
      </w:pPr>
      <w:r w:rsidRPr="00936770">
        <w:rPr>
          <w:color w:val="000000"/>
        </w:rPr>
        <w:t xml:space="preserve">Ítem Materiales para oficina: </w:t>
      </w:r>
      <w:r w:rsidRPr="00936770">
        <w:t>Corresponde a aquellos indispensables para la gestión del proyecto: cuadernos, lápices, gomas, correctores, resmas de papel, reglas, pegamentos, clips, corchetes, carpetas, archivadores, tinta para impresora, fotocopias, en general artículos de librería.</w:t>
      </w:r>
    </w:p>
    <w:p w:rsidR="004367E3" w:rsidRPr="00936770" w:rsidRDefault="004367E3" w:rsidP="00936770">
      <w:pPr>
        <w:widowControl/>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76" w:lineRule="auto"/>
      </w:pPr>
    </w:p>
    <w:p w:rsidR="004367E3" w:rsidRPr="00936770" w:rsidRDefault="008D7E36" w:rsidP="00936770">
      <w:pPr>
        <w:widowControl/>
        <w:numPr>
          <w:ilvl w:val="0"/>
          <w:numId w:val="7"/>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76" w:lineRule="auto"/>
        <w:ind w:left="0" w:firstLine="0"/>
      </w:pPr>
      <w:r w:rsidRPr="00936770">
        <w:rPr>
          <w:color w:val="000000"/>
        </w:rPr>
        <w:t xml:space="preserve">Ítem Materiales para talleres: </w:t>
      </w:r>
      <w:r w:rsidRPr="00936770">
        <w:t>Corresponde a aquellos indispensables para el desarrollo de éstos: material didáctico desechable, materias primas, rollos fotográficos, revelados, artículos de aseo y fotocopias.</w:t>
      </w:r>
    </w:p>
    <w:p w:rsidR="004367E3" w:rsidRPr="00936770" w:rsidRDefault="004367E3" w:rsidP="00936770">
      <w:pPr>
        <w:widowControl/>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76" w:lineRule="auto"/>
      </w:pPr>
    </w:p>
    <w:p w:rsidR="004367E3" w:rsidRPr="00936770" w:rsidRDefault="008D7E36" w:rsidP="00936770">
      <w:pPr>
        <w:widowControl/>
        <w:numPr>
          <w:ilvl w:val="0"/>
          <w:numId w:val="7"/>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76" w:lineRule="auto"/>
        <w:ind w:left="0" w:firstLine="0"/>
      </w:pPr>
      <w:r w:rsidRPr="00936770">
        <w:rPr>
          <w:color w:val="000000"/>
        </w:rPr>
        <w:t xml:space="preserve">Ítem Seminarios y eventos: </w:t>
      </w:r>
      <w:r w:rsidRPr="00936770">
        <w:t>Corresponde a los gastos por concepto de: alojamientos, alimentación, artículos de aseo, material de difusión, fotocopias y otros debidamente justificados a la naturaleza del convenio.</w:t>
      </w:r>
    </w:p>
    <w:p w:rsidR="004367E3" w:rsidRPr="00936770" w:rsidRDefault="004367E3" w:rsidP="00936770">
      <w:pPr>
        <w:widowControl/>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76" w:lineRule="auto"/>
      </w:pPr>
    </w:p>
    <w:p w:rsidR="004367E3" w:rsidRPr="00936770" w:rsidRDefault="008D7E36" w:rsidP="00936770">
      <w:pPr>
        <w:widowControl/>
        <w:numPr>
          <w:ilvl w:val="0"/>
          <w:numId w:val="7"/>
        </w:numPr>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76" w:lineRule="auto"/>
        <w:ind w:left="0" w:firstLine="0"/>
      </w:pPr>
      <w:r w:rsidRPr="00936770">
        <w:rPr>
          <w:color w:val="000000"/>
        </w:rPr>
        <w:t xml:space="preserve">Ítem Movilización, traslados: </w:t>
      </w:r>
      <w:r w:rsidRPr="00936770">
        <w:t>Corresponde a la movilización local de transporte colectivo (microbús, metro, colectivo, taxi).</w:t>
      </w:r>
    </w:p>
    <w:p w:rsidR="004367E3" w:rsidRPr="00936770" w:rsidRDefault="004367E3" w:rsidP="00936770">
      <w:pPr>
        <w:widowControl/>
        <w:pBdr>
          <w:top w:val="none" w:sz="0" w:space="0" w:color="000000"/>
          <w:left w:val="none" w:sz="0" w:space="0" w:color="000000"/>
          <w:bottom w:val="none" w:sz="0" w:space="0" w:color="000000"/>
          <w:right w:val="none" w:sz="0" w:space="0" w:color="000000"/>
          <w:between w:val="none" w:sz="0" w:space="0" w:color="000000"/>
        </w:pBdr>
        <w:tabs>
          <w:tab w:val="left" w:pos="284"/>
        </w:tabs>
        <w:spacing w:after="0" w:line="276" w:lineRule="auto"/>
      </w:pPr>
    </w:p>
    <w:p w:rsidR="004367E3" w:rsidRPr="00936770" w:rsidRDefault="008D7E36" w:rsidP="00936770">
      <w:pPr>
        <w:numPr>
          <w:ilvl w:val="0"/>
          <w:numId w:val="7"/>
        </w:numPr>
        <w:pBdr>
          <w:top w:val="nil"/>
          <w:left w:val="nil"/>
          <w:bottom w:val="nil"/>
          <w:right w:val="nil"/>
          <w:between w:val="nil"/>
        </w:pBdr>
        <w:tabs>
          <w:tab w:val="left" w:pos="284"/>
        </w:tabs>
        <w:spacing w:after="0" w:line="276" w:lineRule="auto"/>
        <w:ind w:left="0" w:firstLine="0"/>
      </w:pPr>
      <w:r w:rsidRPr="00936770">
        <w:rPr>
          <w:color w:val="000000"/>
        </w:rPr>
        <w:t>Ítem Otros Costos Recurrentes:</w:t>
      </w:r>
      <w:r w:rsidRPr="00936770">
        <w:t xml:space="preserve"> Corresponde sólo a los gastos especificados en el presupuesto del proyecto aprobado por SENADIS.</w:t>
      </w:r>
    </w:p>
    <w:p w:rsidR="004367E3" w:rsidRPr="00936770" w:rsidRDefault="004367E3" w:rsidP="00936770">
      <w:pPr>
        <w:widowControl/>
        <w:pBdr>
          <w:top w:val="none" w:sz="0" w:space="0" w:color="000000"/>
          <w:left w:val="none" w:sz="0" w:space="0" w:color="000000"/>
          <w:bottom w:val="none" w:sz="0" w:space="0" w:color="000000"/>
          <w:right w:val="none" w:sz="0" w:space="0" w:color="000000"/>
          <w:between w:val="none" w:sz="0" w:space="0" w:color="000000"/>
        </w:pBdr>
        <w:spacing w:after="0" w:line="276" w:lineRule="auto"/>
      </w:pPr>
    </w:p>
    <w:p w:rsidR="004367E3" w:rsidRPr="00936770" w:rsidRDefault="008D7E36" w:rsidP="00936770">
      <w:pPr>
        <w:widowControl/>
        <w:pBdr>
          <w:top w:val="none" w:sz="0" w:space="0" w:color="000000"/>
          <w:left w:val="none" w:sz="0" w:space="0" w:color="000000"/>
          <w:bottom w:val="none" w:sz="0" w:space="0" w:color="000000"/>
          <w:right w:val="none" w:sz="0" w:space="0" w:color="000000"/>
          <w:between w:val="none" w:sz="0" w:space="0" w:color="000000"/>
        </w:pBdr>
        <w:spacing w:after="0" w:line="276" w:lineRule="auto"/>
      </w:pPr>
      <w:r w:rsidRPr="00936770">
        <w:rPr>
          <w:b/>
        </w:rPr>
        <w:t>CATEGORÍA PERSONAL</w:t>
      </w:r>
    </w:p>
    <w:p w:rsidR="004367E3" w:rsidRPr="00936770" w:rsidRDefault="008D7E36" w:rsidP="00936770">
      <w:pPr>
        <w:widowControl/>
        <w:pBdr>
          <w:top w:val="none" w:sz="0" w:space="0" w:color="000000"/>
          <w:left w:val="none" w:sz="0" w:space="0" w:color="000000"/>
          <w:bottom w:val="none" w:sz="0" w:space="0" w:color="000000"/>
          <w:right w:val="none" w:sz="0" w:space="0" w:color="000000"/>
          <w:between w:val="none" w:sz="0" w:space="0" w:color="000000"/>
        </w:pBdr>
        <w:spacing w:after="0" w:line="276" w:lineRule="auto"/>
      </w:pPr>
      <w:r w:rsidRPr="00936770">
        <w:t xml:space="preserve">Son los gastos en remuneraciones y/o honorarios del Recurso Humano que preste servicios para las actividades programadas. Los ítems dependerán del equipo de trabajo que presente cada proyecto, </w:t>
      </w:r>
      <w:r w:rsidRPr="00936770">
        <w:rPr>
          <w:u w:val="single"/>
        </w:rPr>
        <w:t>a modo de ejemplo</w:t>
      </w:r>
      <w:r w:rsidRPr="00936770">
        <w:t>, se presenta el siguiente detalle:</w:t>
      </w:r>
    </w:p>
    <w:p w:rsidR="004367E3" w:rsidRPr="00936770" w:rsidRDefault="008D7E36" w:rsidP="00936770">
      <w:pPr>
        <w:numPr>
          <w:ilvl w:val="0"/>
          <w:numId w:val="9"/>
        </w:numPr>
        <w:pBdr>
          <w:top w:val="nil"/>
          <w:left w:val="nil"/>
          <w:bottom w:val="nil"/>
          <w:right w:val="nil"/>
          <w:between w:val="nil"/>
        </w:pBdr>
        <w:spacing w:after="0" w:line="276" w:lineRule="auto"/>
      </w:pPr>
      <w:r w:rsidRPr="00936770">
        <w:rPr>
          <w:color w:val="000000"/>
        </w:rPr>
        <w:t>Ítem Profesional</w:t>
      </w:r>
    </w:p>
    <w:p w:rsidR="004367E3" w:rsidRPr="00936770" w:rsidRDefault="008D7E36" w:rsidP="00936770">
      <w:pPr>
        <w:numPr>
          <w:ilvl w:val="0"/>
          <w:numId w:val="9"/>
        </w:numPr>
        <w:pBdr>
          <w:top w:val="nil"/>
          <w:left w:val="nil"/>
          <w:bottom w:val="nil"/>
          <w:right w:val="nil"/>
          <w:between w:val="nil"/>
        </w:pBdr>
        <w:spacing w:after="0" w:line="276" w:lineRule="auto"/>
      </w:pPr>
      <w:r w:rsidRPr="00936770">
        <w:rPr>
          <w:color w:val="000000"/>
        </w:rPr>
        <w:t>Ítem Técnico</w:t>
      </w:r>
    </w:p>
    <w:p w:rsidR="004367E3" w:rsidRPr="00936770" w:rsidRDefault="008D7E36" w:rsidP="00936770">
      <w:pPr>
        <w:numPr>
          <w:ilvl w:val="0"/>
          <w:numId w:val="9"/>
        </w:numPr>
        <w:pBdr>
          <w:top w:val="nil"/>
          <w:left w:val="nil"/>
          <w:bottom w:val="nil"/>
          <w:right w:val="nil"/>
          <w:between w:val="nil"/>
        </w:pBdr>
        <w:spacing w:after="0" w:line="276" w:lineRule="auto"/>
      </w:pPr>
      <w:bookmarkStart w:id="89" w:name="_2lwamvv" w:colFirst="0" w:colLast="0"/>
      <w:bookmarkEnd w:id="89"/>
      <w:r w:rsidRPr="00936770">
        <w:rPr>
          <w:color w:val="000000"/>
        </w:rPr>
        <w:t>Ítem Otros</w:t>
      </w:r>
      <w:bookmarkStart w:id="90" w:name="_ehujsit7xjow" w:colFirst="0" w:colLast="0"/>
      <w:bookmarkEnd w:id="90"/>
      <w:r w:rsidRPr="00936770">
        <w:br w:type="page"/>
      </w:r>
    </w:p>
    <w:p w:rsidR="004367E3" w:rsidRPr="00936770" w:rsidRDefault="008D7E36" w:rsidP="00936770">
      <w:pPr>
        <w:pStyle w:val="Ttulo2"/>
        <w:spacing w:before="0" w:after="0" w:line="276" w:lineRule="auto"/>
        <w:jc w:val="center"/>
        <w:rPr>
          <w:color w:val="365F91" w:themeColor="accent1" w:themeShade="BF"/>
          <w:sz w:val="22"/>
          <w:szCs w:val="22"/>
        </w:rPr>
      </w:pPr>
      <w:bookmarkStart w:id="91" w:name="_cn9cgyocdjh" w:colFirst="0" w:colLast="0"/>
      <w:bookmarkStart w:id="92" w:name="_Toc146703335"/>
      <w:bookmarkEnd w:id="91"/>
      <w:r w:rsidRPr="00936770">
        <w:rPr>
          <w:color w:val="365F91" w:themeColor="accent1" w:themeShade="BF"/>
          <w:sz w:val="22"/>
          <w:szCs w:val="22"/>
        </w:rPr>
        <w:t>Anexo N°6:</w:t>
      </w:r>
      <w:bookmarkEnd w:id="92"/>
    </w:p>
    <w:p w:rsidR="004367E3" w:rsidRPr="00936770" w:rsidRDefault="008D7E36" w:rsidP="00936770">
      <w:pPr>
        <w:pStyle w:val="Ttulo2"/>
        <w:spacing w:before="0" w:after="0" w:line="276" w:lineRule="auto"/>
        <w:jc w:val="center"/>
        <w:rPr>
          <w:color w:val="365F91" w:themeColor="accent1" w:themeShade="BF"/>
          <w:sz w:val="22"/>
          <w:szCs w:val="22"/>
        </w:rPr>
      </w:pPr>
      <w:bookmarkStart w:id="93" w:name="_u9f2hp8hsxta" w:colFirst="0" w:colLast="0"/>
      <w:bookmarkStart w:id="94" w:name="_Toc146703336"/>
      <w:bookmarkEnd w:id="93"/>
      <w:r w:rsidRPr="00936770">
        <w:rPr>
          <w:color w:val="365F91" w:themeColor="accent1" w:themeShade="BF"/>
          <w:sz w:val="22"/>
          <w:szCs w:val="22"/>
        </w:rPr>
        <w:t>FORMULARIO DE PRESENTACIÓN DE RECURSO DE REPOSICIÓN</w:t>
      </w:r>
      <w:bookmarkEnd w:id="94"/>
    </w:p>
    <w:p w:rsidR="004367E3" w:rsidRPr="00936770" w:rsidRDefault="004367E3" w:rsidP="00936770">
      <w:pPr>
        <w:spacing w:after="0" w:line="276" w:lineRule="auto"/>
      </w:pPr>
    </w:p>
    <w:tbl>
      <w:tblPr>
        <w:tblStyle w:val="af5"/>
        <w:tblW w:w="940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07"/>
        <w:gridCol w:w="322"/>
        <w:gridCol w:w="322"/>
        <w:gridCol w:w="534"/>
        <w:gridCol w:w="693"/>
        <w:gridCol w:w="1793"/>
        <w:gridCol w:w="521"/>
        <w:gridCol w:w="759"/>
        <w:gridCol w:w="1554"/>
      </w:tblGrid>
      <w:tr w:rsidR="004367E3" w:rsidRPr="00936770" w:rsidTr="00D804A5">
        <w:trPr>
          <w:trHeight w:val="773"/>
        </w:trPr>
        <w:tc>
          <w:tcPr>
            <w:tcW w:w="9405" w:type="dxa"/>
            <w:gridSpan w:val="9"/>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rsidR="004367E3" w:rsidRPr="00936770" w:rsidRDefault="008D7E36" w:rsidP="00936770">
            <w:pPr>
              <w:spacing w:after="0" w:line="276" w:lineRule="auto"/>
              <w:jc w:val="center"/>
            </w:pPr>
            <w:r w:rsidRPr="00936770">
              <w:t xml:space="preserve"> </w:t>
            </w:r>
            <w:r w:rsidRPr="00936770">
              <w:rPr>
                <w:b/>
              </w:rPr>
              <w:t>FORMULARIO DE PRESENTACIÓN DE RECURSO DE REPOSICIÓN PERSONAS JURÍDICAS</w:t>
            </w:r>
            <w:r w:rsidRPr="00936770">
              <w:t xml:space="preserve"> </w:t>
            </w:r>
          </w:p>
        </w:tc>
      </w:tr>
      <w:tr w:rsidR="004367E3" w:rsidRPr="00936770" w:rsidTr="00D804A5">
        <w:trPr>
          <w:trHeight w:val="735"/>
        </w:trPr>
        <w:tc>
          <w:tcPr>
            <w:tcW w:w="9405" w:type="dxa"/>
            <w:gridSpan w:val="9"/>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367E3" w:rsidRPr="00936770" w:rsidRDefault="008D7E36" w:rsidP="00936770">
            <w:pPr>
              <w:spacing w:after="0" w:line="276" w:lineRule="auto"/>
              <w:jc w:val="left"/>
              <w:rPr>
                <w:b/>
              </w:rPr>
            </w:pPr>
            <w:r w:rsidRPr="00936770">
              <w:rPr>
                <w:b/>
              </w:rPr>
              <w:t xml:space="preserve">1. IDENTIFICACIÓN DE LA ENTIDAD </w:t>
            </w:r>
          </w:p>
          <w:p w:rsidR="004367E3" w:rsidRPr="00936770" w:rsidRDefault="008D7E36" w:rsidP="00936770">
            <w:pPr>
              <w:spacing w:after="0" w:line="276" w:lineRule="auto"/>
              <w:jc w:val="left"/>
            </w:pPr>
            <w:r w:rsidRPr="00936770">
              <w:t xml:space="preserve"> </w:t>
            </w:r>
          </w:p>
        </w:tc>
      </w:tr>
      <w:tr w:rsidR="004367E3" w:rsidRPr="00936770" w:rsidTr="00D804A5">
        <w:trPr>
          <w:trHeight w:val="285"/>
        </w:trPr>
        <w:tc>
          <w:tcPr>
            <w:tcW w:w="4085" w:type="dxa"/>
            <w:gridSpan w:val="4"/>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rsidR="004367E3" w:rsidRPr="00936770" w:rsidRDefault="008D7E36" w:rsidP="00936770">
            <w:pPr>
              <w:spacing w:after="0" w:line="276" w:lineRule="auto"/>
              <w:jc w:val="center"/>
              <w:rPr>
                <w:b/>
              </w:rPr>
            </w:pPr>
            <w:r w:rsidRPr="00936770">
              <w:rPr>
                <w:b/>
              </w:rPr>
              <w:t>Folio del proyecto</w:t>
            </w:r>
          </w:p>
        </w:tc>
        <w:tc>
          <w:tcPr>
            <w:tcW w:w="3007" w:type="dxa"/>
            <w:gridSpan w:val="3"/>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rsidR="004367E3" w:rsidRPr="00936770" w:rsidRDefault="008D7E36" w:rsidP="00936770">
            <w:pPr>
              <w:spacing w:after="0" w:line="276" w:lineRule="auto"/>
              <w:jc w:val="center"/>
              <w:rPr>
                <w:b/>
              </w:rPr>
            </w:pPr>
            <w:r w:rsidRPr="00936770">
              <w:rPr>
                <w:b/>
              </w:rPr>
              <w:t>Rut de la entidad</w:t>
            </w:r>
          </w:p>
        </w:tc>
        <w:tc>
          <w:tcPr>
            <w:tcW w:w="2313" w:type="dxa"/>
            <w:gridSpan w:val="2"/>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rsidR="004367E3" w:rsidRPr="00936770" w:rsidRDefault="008D7E36" w:rsidP="00936770">
            <w:pPr>
              <w:spacing w:after="0" w:line="276" w:lineRule="auto"/>
              <w:jc w:val="center"/>
              <w:rPr>
                <w:b/>
              </w:rPr>
            </w:pPr>
            <w:r w:rsidRPr="00936770">
              <w:rPr>
                <w:b/>
              </w:rPr>
              <w:t>Correo Electrónico</w:t>
            </w:r>
          </w:p>
        </w:tc>
      </w:tr>
      <w:tr w:rsidR="004367E3" w:rsidRPr="00936770" w:rsidTr="00D804A5">
        <w:trPr>
          <w:trHeight w:val="255"/>
        </w:trPr>
        <w:tc>
          <w:tcPr>
            <w:tcW w:w="4085" w:type="dxa"/>
            <w:gridSpan w:val="4"/>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367E3" w:rsidRPr="00936770" w:rsidRDefault="008D7E36" w:rsidP="00936770">
            <w:pPr>
              <w:spacing w:after="0" w:line="276" w:lineRule="auto"/>
              <w:jc w:val="left"/>
            </w:pPr>
            <w:r w:rsidRPr="00936770">
              <w:t xml:space="preserve"> </w:t>
            </w:r>
          </w:p>
        </w:tc>
        <w:tc>
          <w:tcPr>
            <w:tcW w:w="3007"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367E3" w:rsidRPr="00936770" w:rsidRDefault="008D7E36" w:rsidP="00936770">
            <w:pPr>
              <w:spacing w:after="0" w:line="276" w:lineRule="auto"/>
              <w:jc w:val="left"/>
            </w:pPr>
            <w:r w:rsidRPr="00936770">
              <w:t xml:space="preserve"> </w:t>
            </w:r>
          </w:p>
        </w:tc>
        <w:tc>
          <w:tcPr>
            <w:tcW w:w="2313"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367E3" w:rsidRPr="00936770" w:rsidRDefault="008D7E36" w:rsidP="00936770">
            <w:pPr>
              <w:spacing w:after="0" w:line="276" w:lineRule="auto"/>
              <w:jc w:val="left"/>
            </w:pPr>
            <w:r w:rsidRPr="00936770">
              <w:t xml:space="preserve"> </w:t>
            </w:r>
          </w:p>
        </w:tc>
      </w:tr>
      <w:tr w:rsidR="004367E3" w:rsidRPr="00936770" w:rsidTr="00D804A5">
        <w:trPr>
          <w:trHeight w:val="255"/>
        </w:trPr>
        <w:tc>
          <w:tcPr>
            <w:tcW w:w="9405" w:type="dxa"/>
            <w:gridSpan w:val="9"/>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367E3" w:rsidRPr="00936770" w:rsidRDefault="008D7E36" w:rsidP="00936770">
            <w:pPr>
              <w:spacing w:after="0" w:line="276" w:lineRule="auto"/>
              <w:jc w:val="left"/>
            </w:pPr>
            <w:r w:rsidRPr="00936770">
              <w:t xml:space="preserve"> </w:t>
            </w:r>
          </w:p>
        </w:tc>
      </w:tr>
      <w:tr w:rsidR="004367E3" w:rsidRPr="00936770" w:rsidTr="00D804A5">
        <w:trPr>
          <w:trHeight w:val="255"/>
        </w:trPr>
        <w:tc>
          <w:tcPr>
            <w:tcW w:w="9405" w:type="dxa"/>
            <w:gridSpan w:val="9"/>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rsidR="004367E3" w:rsidRPr="00936770" w:rsidRDefault="008D7E36" w:rsidP="00936770">
            <w:pPr>
              <w:spacing w:after="0" w:line="276" w:lineRule="auto"/>
              <w:jc w:val="center"/>
              <w:rPr>
                <w:b/>
              </w:rPr>
            </w:pPr>
            <w:r w:rsidRPr="00936770">
              <w:rPr>
                <w:b/>
              </w:rPr>
              <w:t>Razón Social</w:t>
            </w:r>
          </w:p>
        </w:tc>
      </w:tr>
      <w:tr w:rsidR="004367E3" w:rsidRPr="00936770" w:rsidTr="00D804A5">
        <w:trPr>
          <w:trHeight w:val="255"/>
        </w:trPr>
        <w:tc>
          <w:tcPr>
            <w:tcW w:w="9405" w:type="dxa"/>
            <w:gridSpan w:val="9"/>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367E3" w:rsidRPr="00936770" w:rsidRDefault="008D7E36" w:rsidP="00936770">
            <w:pPr>
              <w:spacing w:after="0" w:line="276" w:lineRule="auto"/>
              <w:jc w:val="left"/>
            </w:pPr>
            <w:r w:rsidRPr="00936770">
              <w:t xml:space="preserve"> </w:t>
            </w:r>
          </w:p>
        </w:tc>
      </w:tr>
      <w:tr w:rsidR="004367E3" w:rsidRPr="00936770" w:rsidTr="00D804A5">
        <w:trPr>
          <w:trHeight w:val="495"/>
        </w:trPr>
        <w:tc>
          <w:tcPr>
            <w:tcW w:w="9405" w:type="dxa"/>
            <w:gridSpan w:val="9"/>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367E3" w:rsidRPr="00936770" w:rsidRDefault="008D7E36" w:rsidP="00936770">
            <w:pPr>
              <w:spacing w:after="0" w:line="276" w:lineRule="auto"/>
              <w:jc w:val="left"/>
            </w:pPr>
            <w:r w:rsidRPr="00936770">
              <w:t xml:space="preserve"> </w:t>
            </w:r>
          </w:p>
        </w:tc>
      </w:tr>
      <w:tr w:rsidR="004367E3" w:rsidRPr="00936770" w:rsidTr="00D804A5">
        <w:trPr>
          <w:trHeight w:val="975"/>
        </w:trPr>
        <w:tc>
          <w:tcPr>
            <w:tcW w:w="9405" w:type="dxa"/>
            <w:gridSpan w:val="9"/>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rsidR="004367E3" w:rsidRPr="00936770" w:rsidRDefault="008D7E36" w:rsidP="00936770">
            <w:pPr>
              <w:spacing w:after="0" w:line="276" w:lineRule="auto"/>
              <w:jc w:val="left"/>
              <w:rPr>
                <w:b/>
              </w:rPr>
            </w:pPr>
            <w:r w:rsidRPr="00936770">
              <w:rPr>
                <w:b/>
              </w:rPr>
              <w:t>2. IDENTIFICACIÓN DE QUIEN INTERPONE EL RECURSO EN REPRESENTACIÓN DE LA ENTIDAD</w:t>
            </w:r>
          </w:p>
          <w:p w:rsidR="004367E3" w:rsidRPr="00936770" w:rsidRDefault="008D7E36" w:rsidP="00936770">
            <w:pPr>
              <w:spacing w:after="0" w:line="276" w:lineRule="auto"/>
              <w:jc w:val="left"/>
            </w:pPr>
            <w:r w:rsidRPr="00936770">
              <w:t xml:space="preserve"> </w:t>
            </w:r>
          </w:p>
        </w:tc>
      </w:tr>
      <w:tr w:rsidR="004367E3" w:rsidRPr="00936770" w:rsidTr="00D804A5">
        <w:trPr>
          <w:trHeight w:val="255"/>
        </w:trPr>
        <w:tc>
          <w:tcPr>
            <w:tcW w:w="4085" w:type="dxa"/>
            <w:gridSpan w:val="4"/>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rsidR="004367E3" w:rsidRPr="00936770" w:rsidRDefault="008D7E36" w:rsidP="00936770">
            <w:pPr>
              <w:spacing w:after="0" w:line="276" w:lineRule="auto"/>
              <w:jc w:val="center"/>
              <w:rPr>
                <w:b/>
              </w:rPr>
            </w:pPr>
            <w:r w:rsidRPr="00936770">
              <w:rPr>
                <w:b/>
              </w:rPr>
              <w:t>Nombre</w:t>
            </w:r>
          </w:p>
        </w:tc>
        <w:tc>
          <w:tcPr>
            <w:tcW w:w="3007" w:type="dxa"/>
            <w:gridSpan w:val="3"/>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rsidR="004367E3" w:rsidRPr="00936770" w:rsidRDefault="008D7E36" w:rsidP="00936770">
            <w:pPr>
              <w:spacing w:after="0" w:line="276" w:lineRule="auto"/>
              <w:jc w:val="center"/>
              <w:rPr>
                <w:b/>
              </w:rPr>
            </w:pPr>
            <w:r w:rsidRPr="00936770">
              <w:rPr>
                <w:b/>
              </w:rPr>
              <w:t>Apellido Paterno</w:t>
            </w:r>
          </w:p>
        </w:tc>
        <w:tc>
          <w:tcPr>
            <w:tcW w:w="2313" w:type="dxa"/>
            <w:gridSpan w:val="2"/>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rsidR="004367E3" w:rsidRPr="00936770" w:rsidRDefault="008D7E36" w:rsidP="00936770">
            <w:pPr>
              <w:spacing w:after="0" w:line="276" w:lineRule="auto"/>
              <w:jc w:val="center"/>
              <w:rPr>
                <w:b/>
              </w:rPr>
            </w:pPr>
            <w:r w:rsidRPr="00936770">
              <w:rPr>
                <w:b/>
              </w:rPr>
              <w:t>Apellido Materno</w:t>
            </w:r>
          </w:p>
        </w:tc>
      </w:tr>
      <w:tr w:rsidR="004367E3" w:rsidRPr="00936770" w:rsidTr="00D804A5">
        <w:trPr>
          <w:trHeight w:val="300"/>
        </w:trPr>
        <w:tc>
          <w:tcPr>
            <w:tcW w:w="4085" w:type="dxa"/>
            <w:gridSpan w:val="4"/>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367E3" w:rsidRPr="00936770" w:rsidRDefault="008D7E36" w:rsidP="00936770">
            <w:pPr>
              <w:spacing w:after="0" w:line="276" w:lineRule="auto"/>
              <w:jc w:val="left"/>
            </w:pPr>
            <w:r w:rsidRPr="00936770">
              <w:t xml:space="preserve"> </w:t>
            </w:r>
          </w:p>
        </w:tc>
        <w:tc>
          <w:tcPr>
            <w:tcW w:w="3007"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367E3" w:rsidRPr="00936770" w:rsidRDefault="008D7E36" w:rsidP="00936770">
            <w:pPr>
              <w:spacing w:after="0" w:line="276" w:lineRule="auto"/>
              <w:jc w:val="left"/>
            </w:pPr>
            <w:r w:rsidRPr="00936770">
              <w:t xml:space="preserve"> </w:t>
            </w:r>
          </w:p>
        </w:tc>
        <w:tc>
          <w:tcPr>
            <w:tcW w:w="2313"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367E3" w:rsidRPr="00936770" w:rsidRDefault="008D7E36" w:rsidP="00936770">
            <w:pPr>
              <w:spacing w:after="0" w:line="276" w:lineRule="auto"/>
              <w:jc w:val="left"/>
            </w:pPr>
            <w:r w:rsidRPr="00936770">
              <w:t xml:space="preserve"> </w:t>
            </w:r>
          </w:p>
        </w:tc>
      </w:tr>
      <w:tr w:rsidR="004367E3" w:rsidRPr="00936770" w:rsidTr="00D804A5">
        <w:trPr>
          <w:trHeight w:val="255"/>
        </w:trPr>
        <w:tc>
          <w:tcPr>
            <w:tcW w:w="9405" w:type="dxa"/>
            <w:gridSpan w:val="9"/>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367E3" w:rsidRPr="00936770" w:rsidRDefault="008D7E36" w:rsidP="00936770">
            <w:pPr>
              <w:spacing w:after="0" w:line="276" w:lineRule="auto"/>
              <w:jc w:val="left"/>
            </w:pPr>
            <w:r w:rsidRPr="00936770">
              <w:t xml:space="preserve"> </w:t>
            </w:r>
          </w:p>
        </w:tc>
      </w:tr>
      <w:tr w:rsidR="004367E3" w:rsidRPr="00936770" w:rsidTr="00D804A5">
        <w:trPr>
          <w:trHeight w:val="735"/>
        </w:trPr>
        <w:tc>
          <w:tcPr>
            <w:tcW w:w="9405" w:type="dxa"/>
            <w:gridSpan w:val="9"/>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rsidR="004367E3" w:rsidRPr="00936770" w:rsidRDefault="008D7E36" w:rsidP="00936770">
            <w:pPr>
              <w:spacing w:after="0" w:line="276" w:lineRule="auto"/>
              <w:jc w:val="left"/>
              <w:rPr>
                <w:b/>
              </w:rPr>
            </w:pPr>
            <w:r w:rsidRPr="00936770">
              <w:rPr>
                <w:b/>
              </w:rPr>
              <w:t>3. IDENTIFICACIÓN DEL ACTO CONTRA EL CUAL SE RECURRE</w:t>
            </w:r>
          </w:p>
          <w:p w:rsidR="004367E3" w:rsidRPr="00936770" w:rsidRDefault="008D7E36" w:rsidP="00936770">
            <w:pPr>
              <w:spacing w:after="0" w:line="276" w:lineRule="auto"/>
              <w:jc w:val="left"/>
            </w:pPr>
            <w:r w:rsidRPr="00936770">
              <w:t xml:space="preserve"> </w:t>
            </w:r>
          </w:p>
        </w:tc>
      </w:tr>
      <w:tr w:rsidR="004367E3" w:rsidRPr="00936770" w:rsidTr="00D804A5">
        <w:trPr>
          <w:trHeight w:val="495"/>
        </w:trPr>
        <w:tc>
          <w:tcPr>
            <w:tcW w:w="3551" w:type="dxa"/>
            <w:gridSpan w:val="3"/>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rsidR="004367E3" w:rsidRPr="00936770" w:rsidRDefault="008D7E36" w:rsidP="00936770">
            <w:pPr>
              <w:spacing w:after="0" w:line="276" w:lineRule="auto"/>
              <w:jc w:val="center"/>
              <w:rPr>
                <w:b/>
              </w:rPr>
            </w:pPr>
            <w:r w:rsidRPr="00936770">
              <w:rPr>
                <w:b/>
              </w:rPr>
              <w:t>Resolución de Admisibilidad</w:t>
            </w:r>
          </w:p>
        </w:tc>
        <w:tc>
          <w:tcPr>
            <w:tcW w:w="3020" w:type="dxa"/>
            <w:gridSpan w:val="3"/>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rsidR="004367E3" w:rsidRPr="00936770" w:rsidRDefault="008D7E36" w:rsidP="00936770">
            <w:pPr>
              <w:spacing w:after="0" w:line="276" w:lineRule="auto"/>
              <w:jc w:val="center"/>
              <w:rPr>
                <w:b/>
              </w:rPr>
            </w:pPr>
            <w:r w:rsidRPr="00936770">
              <w:rPr>
                <w:b/>
              </w:rPr>
              <w:t>Resolución de Adjudicación</w:t>
            </w:r>
          </w:p>
        </w:tc>
        <w:tc>
          <w:tcPr>
            <w:tcW w:w="2834" w:type="dxa"/>
            <w:gridSpan w:val="3"/>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rsidR="004367E3" w:rsidRPr="00936770" w:rsidRDefault="008D7E36" w:rsidP="00936770">
            <w:pPr>
              <w:spacing w:after="0" w:line="276" w:lineRule="auto"/>
              <w:jc w:val="center"/>
              <w:rPr>
                <w:b/>
              </w:rPr>
            </w:pPr>
            <w:r w:rsidRPr="00936770">
              <w:rPr>
                <w:b/>
              </w:rPr>
              <w:t>Otro</w:t>
            </w:r>
          </w:p>
        </w:tc>
      </w:tr>
      <w:tr w:rsidR="004367E3" w:rsidRPr="00936770" w:rsidTr="00D804A5">
        <w:trPr>
          <w:trHeight w:val="255"/>
        </w:trPr>
        <w:tc>
          <w:tcPr>
            <w:tcW w:w="2907"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rsidR="004367E3" w:rsidRPr="00936770" w:rsidRDefault="008D7E36" w:rsidP="00936770">
            <w:pPr>
              <w:spacing w:after="0" w:line="276" w:lineRule="auto"/>
              <w:jc w:val="left"/>
              <w:rPr>
                <w:b/>
              </w:rPr>
            </w:pPr>
            <w:r w:rsidRPr="00936770">
              <w:rPr>
                <w:b/>
              </w:rPr>
              <w:t>N°</w:t>
            </w:r>
          </w:p>
        </w:tc>
        <w:tc>
          <w:tcPr>
            <w:tcW w:w="644"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367E3" w:rsidRPr="00936770" w:rsidRDefault="008D7E36" w:rsidP="00936770">
            <w:pPr>
              <w:spacing w:after="0" w:line="276" w:lineRule="auto"/>
              <w:jc w:val="left"/>
            </w:pPr>
            <w:r w:rsidRPr="00936770">
              <w:t xml:space="preserve"> </w:t>
            </w:r>
          </w:p>
        </w:tc>
        <w:tc>
          <w:tcPr>
            <w:tcW w:w="1227" w:type="dxa"/>
            <w:gridSpan w:val="2"/>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rsidR="004367E3" w:rsidRPr="00936770" w:rsidRDefault="008D7E36" w:rsidP="00936770">
            <w:pPr>
              <w:spacing w:after="0" w:line="276" w:lineRule="auto"/>
              <w:jc w:val="left"/>
              <w:rPr>
                <w:b/>
              </w:rPr>
            </w:pPr>
            <w:r w:rsidRPr="00936770">
              <w:rPr>
                <w:b/>
              </w:rPr>
              <w:t>N°</w:t>
            </w:r>
          </w:p>
        </w:tc>
        <w:tc>
          <w:tcPr>
            <w:tcW w:w="179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367E3" w:rsidRPr="00936770" w:rsidRDefault="008D7E36" w:rsidP="00936770">
            <w:pPr>
              <w:spacing w:after="0" w:line="276" w:lineRule="auto"/>
              <w:jc w:val="left"/>
            </w:pPr>
            <w:r w:rsidRPr="00936770">
              <w:t xml:space="preserve"> </w:t>
            </w:r>
          </w:p>
        </w:tc>
        <w:tc>
          <w:tcPr>
            <w:tcW w:w="1280" w:type="dxa"/>
            <w:gridSpan w:val="2"/>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rsidR="004367E3" w:rsidRPr="00936770" w:rsidRDefault="008D7E36" w:rsidP="00936770">
            <w:pPr>
              <w:spacing w:after="0" w:line="276" w:lineRule="auto"/>
              <w:jc w:val="left"/>
              <w:rPr>
                <w:b/>
              </w:rPr>
            </w:pPr>
            <w:r w:rsidRPr="00936770">
              <w:rPr>
                <w:b/>
              </w:rPr>
              <w:t>N°</w:t>
            </w:r>
          </w:p>
        </w:tc>
        <w:tc>
          <w:tcPr>
            <w:tcW w:w="155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367E3" w:rsidRPr="00936770" w:rsidRDefault="008D7E36" w:rsidP="00936770">
            <w:pPr>
              <w:spacing w:after="0" w:line="276" w:lineRule="auto"/>
              <w:jc w:val="left"/>
            </w:pPr>
            <w:r w:rsidRPr="00936770">
              <w:t xml:space="preserve"> </w:t>
            </w:r>
          </w:p>
        </w:tc>
      </w:tr>
      <w:tr w:rsidR="004367E3" w:rsidRPr="00936770" w:rsidTr="00D804A5">
        <w:trPr>
          <w:trHeight w:val="255"/>
        </w:trPr>
        <w:tc>
          <w:tcPr>
            <w:tcW w:w="2907"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rsidR="004367E3" w:rsidRPr="00936770" w:rsidRDefault="008D7E36" w:rsidP="00936770">
            <w:pPr>
              <w:spacing w:after="0" w:line="276" w:lineRule="auto"/>
              <w:jc w:val="left"/>
              <w:rPr>
                <w:b/>
              </w:rPr>
            </w:pPr>
            <w:r w:rsidRPr="00936770">
              <w:rPr>
                <w:b/>
              </w:rPr>
              <w:t>Fecha</w:t>
            </w:r>
          </w:p>
        </w:tc>
        <w:tc>
          <w:tcPr>
            <w:tcW w:w="644"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367E3" w:rsidRPr="00936770" w:rsidRDefault="008D7E36" w:rsidP="00936770">
            <w:pPr>
              <w:spacing w:after="0" w:line="276" w:lineRule="auto"/>
              <w:jc w:val="left"/>
            </w:pPr>
            <w:r w:rsidRPr="00936770">
              <w:t xml:space="preserve"> </w:t>
            </w:r>
          </w:p>
        </w:tc>
        <w:tc>
          <w:tcPr>
            <w:tcW w:w="1227" w:type="dxa"/>
            <w:gridSpan w:val="2"/>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rsidR="004367E3" w:rsidRPr="00936770" w:rsidRDefault="008D7E36" w:rsidP="00936770">
            <w:pPr>
              <w:spacing w:after="0" w:line="276" w:lineRule="auto"/>
              <w:jc w:val="left"/>
              <w:rPr>
                <w:b/>
              </w:rPr>
            </w:pPr>
            <w:r w:rsidRPr="00936770">
              <w:rPr>
                <w:b/>
              </w:rPr>
              <w:t>Fecha</w:t>
            </w:r>
          </w:p>
        </w:tc>
        <w:tc>
          <w:tcPr>
            <w:tcW w:w="1793"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367E3" w:rsidRPr="00936770" w:rsidRDefault="008D7E36" w:rsidP="00936770">
            <w:pPr>
              <w:spacing w:after="0" w:line="276" w:lineRule="auto"/>
              <w:jc w:val="left"/>
            </w:pPr>
            <w:r w:rsidRPr="00936770">
              <w:t xml:space="preserve"> </w:t>
            </w:r>
          </w:p>
        </w:tc>
        <w:tc>
          <w:tcPr>
            <w:tcW w:w="1280" w:type="dxa"/>
            <w:gridSpan w:val="2"/>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rsidR="004367E3" w:rsidRPr="00936770" w:rsidRDefault="008D7E36" w:rsidP="00936770">
            <w:pPr>
              <w:spacing w:after="0" w:line="276" w:lineRule="auto"/>
              <w:jc w:val="left"/>
              <w:rPr>
                <w:b/>
              </w:rPr>
            </w:pPr>
            <w:r w:rsidRPr="00936770">
              <w:rPr>
                <w:b/>
              </w:rPr>
              <w:t>Fecha</w:t>
            </w:r>
          </w:p>
        </w:tc>
        <w:tc>
          <w:tcPr>
            <w:tcW w:w="155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367E3" w:rsidRPr="00936770" w:rsidRDefault="008D7E36" w:rsidP="00936770">
            <w:pPr>
              <w:spacing w:after="0" w:line="276" w:lineRule="auto"/>
              <w:jc w:val="left"/>
            </w:pPr>
            <w:r w:rsidRPr="00936770">
              <w:t xml:space="preserve"> </w:t>
            </w:r>
          </w:p>
        </w:tc>
      </w:tr>
      <w:tr w:rsidR="004367E3" w:rsidRPr="00936770" w:rsidTr="00D804A5">
        <w:trPr>
          <w:trHeight w:val="570"/>
        </w:trPr>
        <w:tc>
          <w:tcPr>
            <w:tcW w:w="9405" w:type="dxa"/>
            <w:gridSpan w:val="9"/>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rsidR="004367E3" w:rsidRPr="00936770" w:rsidRDefault="008D7E36" w:rsidP="00936770">
            <w:pPr>
              <w:spacing w:after="0" w:line="276" w:lineRule="auto"/>
              <w:rPr>
                <w:b/>
              </w:rPr>
            </w:pPr>
            <w:r w:rsidRPr="00936770">
              <w:rPr>
                <w:b/>
              </w:rPr>
              <w:t>Señale los argumentos de su recurso</w:t>
            </w:r>
            <w:r w:rsidRPr="00936770">
              <w:t xml:space="preserve"> </w:t>
            </w:r>
            <w:r w:rsidRPr="00936770">
              <w:rPr>
                <w:b/>
              </w:rPr>
              <w:t>y su solicitud de forma concreta</w:t>
            </w:r>
          </w:p>
        </w:tc>
      </w:tr>
      <w:tr w:rsidR="004367E3" w:rsidRPr="00936770" w:rsidTr="00D804A5">
        <w:trPr>
          <w:trHeight w:val="1020"/>
        </w:trPr>
        <w:tc>
          <w:tcPr>
            <w:tcW w:w="9405" w:type="dxa"/>
            <w:gridSpan w:val="9"/>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367E3" w:rsidRPr="00936770" w:rsidRDefault="008D7E36" w:rsidP="00936770">
            <w:pPr>
              <w:spacing w:after="0" w:line="276" w:lineRule="auto"/>
              <w:jc w:val="left"/>
            </w:pPr>
            <w:r w:rsidRPr="00936770">
              <w:br/>
            </w:r>
            <w:r w:rsidRPr="00936770">
              <w:br/>
            </w:r>
          </w:p>
        </w:tc>
      </w:tr>
      <w:tr w:rsidR="004367E3" w:rsidRPr="00936770" w:rsidTr="00D804A5">
        <w:trPr>
          <w:trHeight w:val="735"/>
        </w:trPr>
        <w:tc>
          <w:tcPr>
            <w:tcW w:w="9405" w:type="dxa"/>
            <w:gridSpan w:val="9"/>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rsidR="004367E3" w:rsidRPr="00936770" w:rsidRDefault="008D7E36" w:rsidP="00936770">
            <w:pPr>
              <w:spacing w:after="0" w:line="276" w:lineRule="auto"/>
              <w:jc w:val="left"/>
            </w:pPr>
            <w:r w:rsidRPr="00936770">
              <w:t xml:space="preserve"> </w:t>
            </w:r>
          </w:p>
          <w:p w:rsidR="004367E3" w:rsidRPr="00936770" w:rsidRDefault="008D7E36" w:rsidP="00936770">
            <w:pPr>
              <w:spacing w:after="0" w:line="276" w:lineRule="auto"/>
              <w:jc w:val="left"/>
            </w:pPr>
            <w:r w:rsidRPr="00936770">
              <w:rPr>
                <w:b/>
              </w:rPr>
              <w:t>Documentos adjuntos</w:t>
            </w:r>
            <w:r w:rsidRPr="00936770">
              <w:t xml:space="preserve"> (Identifique los documentos que acompaña a su recurso)</w:t>
            </w:r>
          </w:p>
        </w:tc>
      </w:tr>
      <w:tr w:rsidR="004367E3" w:rsidRPr="00936770" w:rsidTr="00D804A5">
        <w:trPr>
          <w:trHeight w:val="877"/>
        </w:trPr>
        <w:tc>
          <w:tcPr>
            <w:tcW w:w="9405" w:type="dxa"/>
            <w:gridSpan w:val="9"/>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367E3" w:rsidRPr="00936770" w:rsidRDefault="008D7E36" w:rsidP="00936770">
            <w:pPr>
              <w:spacing w:after="0" w:line="276" w:lineRule="auto"/>
              <w:jc w:val="left"/>
            </w:pPr>
            <w:r w:rsidRPr="00936770">
              <w:br/>
            </w:r>
            <w:r w:rsidRPr="00936770">
              <w:br/>
            </w:r>
          </w:p>
        </w:tc>
      </w:tr>
      <w:tr w:rsidR="004367E3" w:rsidRPr="00936770" w:rsidTr="00D804A5">
        <w:trPr>
          <w:trHeight w:val="495"/>
        </w:trPr>
        <w:tc>
          <w:tcPr>
            <w:tcW w:w="3229" w:type="dxa"/>
            <w:gridSpan w:val="2"/>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367E3" w:rsidRPr="00936770" w:rsidRDefault="008D7E36" w:rsidP="00936770">
            <w:pPr>
              <w:spacing w:after="0" w:line="276" w:lineRule="auto"/>
              <w:jc w:val="left"/>
              <w:rPr>
                <w:b/>
              </w:rPr>
            </w:pPr>
            <w:r w:rsidRPr="00936770">
              <w:rPr>
                <w:b/>
              </w:rPr>
              <w:t>Firma</w:t>
            </w:r>
          </w:p>
        </w:tc>
        <w:tc>
          <w:tcPr>
            <w:tcW w:w="6176" w:type="dxa"/>
            <w:gridSpan w:val="7"/>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367E3" w:rsidRPr="00936770" w:rsidRDefault="008D7E36" w:rsidP="00936770">
            <w:pPr>
              <w:spacing w:after="0" w:line="276" w:lineRule="auto"/>
              <w:jc w:val="left"/>
            </w:pPr>
            <w:r w:rsidRPr="00936770">
              <w:t xml:space="preserve"> </w:t>
            </w:r>
          </w:p>
        </w:tc>
      </w:tr>
      <w:tr w:rsidR="004367E3" w:rsidRPr="00936770" w:rsidTr="00D804A5">
        <w:trPr>
          <w:trHeight w:val="495"/>
        </w:trPr>
        <w:tc>
          <w:tcPr>
            <w:tcW w:w="3229" w:type="dxa"/>
            <w:gridSpan w:val="2"/>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367E3" w:rsidRPr="00936770" w:rsidRDefault="008D7E36" w:rsidP="00936770">
            <w:pPr>
              <w:spacing w:after="0" w:line="276" w:lineRule="auto"/>
              <w:jc w:val="left"/>
              <w:rPr>
                <w:b/>
              </w:rPr>
            </w:pPr>
            <w:r w:rsidRPr="00936770">
              <w:rPr>
                <w:b/>
              </w:rPr>
              <w:t>Fecha</w:t>
            </w:r>
          </w:p>
        </w:tc>
        <w:tc>
          <w:tcPr>
            <w:tcW w:w="6176" w:type="dxa"/>
            <w:gridSpan w:val="7"/>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367E3" w:rsidRPr="00936770" w:rsidRDefault="008D7E36" w:rsidP="00936770">
            <w:pPr>
              <w:spacing w:after="0" w:line="276" w:lineRule="auto"/>
              <w:jc w:val="left"/>
            </w:pPr>
            <w:r w:rsidRPr="00936770">
              <w:t xml:space="preserve"> </w:t>
            </w:r>
          </w:p>
        </w:tc>
      </w:tr>
    </w:tbl>
    <w:p w:rsidR="00283FAE" w:rsidRPr="00936770" w:rsidRDefault="00283FAE" w:rsidP="00936770">
      <w:pPr>
        <w:spacing w:after="0" w:line="276" w:lineRule="auto"/>
      </w:pPr>
      <w:bookmarkStart w:id="95" w:name="_7wsro9eqvzuo" w:colFirst="0" w:colLast="0"/>
      <w:bookmarkEnd w:id="95"/>
    </w:p>
    <w:p w:rsidR="00283FAE" w:rsidRPr="00936770" w:rsidRDefault="00283FAE" w:rsidP="00936770">
      <w:pPr>
        <w:spacing w:after="0" w:line="276" w:lineRule="auto"/>
      </w:pPr>
    </w:p>
    <w:sectPr w:rsidR="00283FAE" w:rsidRPr="00936770" w:rsidSect="00283FAE">
      <w:headerReference w:type="default" r:id="rId17"/>
      <w:footerReference w:type="default" r:id="rId18"/>
      <w:headerReference w:type="first" r:id="rId19"/>
      <w:pgSz w:w="12242" w:h="18722"/>
      <w:pgMar w:top="2268" w:right="1134" w:bottom="2835" w:left="1701"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72F9" w:rsidRDefault="00CC72F9">
      <w:pPr>
        <w:spacing w:after="0" w:line="240" w:lineRule="auto"/>
      </w:pPr>
      <w:r>
        <w:separator/>
      </w:r>
    </w:p>
  </w:endnote>
  <w:endnote w:type="continuationSeparator" w:id="0">
    <w:p w:rsidR="00CC72F9" w:rsidRDefault="00CC7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791" w:rsidRDefault="00200791">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72F9" w:rsidRDefault="00CC72F9">
      <w:pPr>
        <w:spacing w:after="0" w:line="240" w:lineRule="auto"/>
      </w:pPr>
      <w:r>
        <w:separator/>
      </w:r>
    </w:p>
  </w:footnote>
  <w:footnote w:type="continuationSeparator" w:id="0">
    <w:p w:rsidR="00CC72F9" w:rsidRDefault="00CC72F9">
      <w:pPr>
        <w:spacing w:after="0" w:line="240" w:lineRule="auto"/>
      </w:pPr>
      <w:r>
        <w:continuationSeparator/>
      </w:r>
    </w:p>
  </w:footnote>
  <w:footnote w:id="1">
    <w:p w:rsidR="00200791" w:rsidRDefault="00200791">
      <w:pPr>
        <w:spacing w:after="0" w:line="240" w:lineRule="auto"/>
        <w:rPr>
          <w:sz w:val="18"/>
          <w:szCs w:val="18"/>
        </w:rPr>
      </w:pPr>
      <w:r>
        <w:rPr>
          <w:vertAlign w:val="superscript"/>
        </w:rPr>
        <w:footnoteRef/>
      </w:r>
      <w:r>
        <w:rPr>
          <w:sz w:val="18"/>
          <w:szCs w:val="18"/>
        </w:rPr>
        <w:t xml:space="preserve"> Se entenderá por obligación pendiente aquella en que la institución proponente, debiendo hacerlo, no haya efectuado la restitución total o parcial de los recursos entregados, o bien cuando no haya efectuado la rendición dentro de plazo, o habiéndose efectuado dentro de plazo, SENADIS realizará observaciones que no se hubieran subsanado.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791" w:rsidRDefault="00200791">
    <w:pPr>
      <w:pBdr>
        <w:top w:val="nil"/>
        <w:left w:val="nil"/>
        <w:bottom w:val="nil"/>
        <w:right w:val="nil"/>
        <w:between w:val="nil"/>
      </w:pBdr>
      <w:tabs>
        <w:tab w:val="center" w:pos="4419"/>
        <w:tab w:val="right" w:pos="8838"/>
      </w:tabs>
      <w:rPr>
        <w:color w:val="000000"/>
      </w:rPr>
    </w:pPr>
    <w:r>
      <w:rPr>
        <w:noProof/>
        <w:lang w:eastAsia="es-ES"/>
      </w:rPr>
      <w:drawing>
        <wp:anchor distT="0" distB="0" distL="114300" distR="114300" simplePos="0" relativeHeight="251658240" behindDoc="0" locked="0" layoutInCell="1" hidden="0" allowOverlap="1">
          <wp:simplePos x="0" y="0"/>
          <wp:positionH relativeFrom="column">
            <wp:posOffset>-2539</wp:posOffset>
          </wp:positionH>
          <wp:positionV relativeFrom="paragraph">
            <wp:posOffset>196850</wp:posOffset>
          </wp:positionV>
          <wp:extent cx="1181100" cy="1082040"/>
          <wp:effectExtent l="0" t="0" r="0" b="0"/>
          <wp:wrapNone/>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81100" cy="108204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791" w:rsidRDefault="00200791">
    <w:pPr>
      <w:tabs>
        <w:tab w:val="center" w:pos="4252"/>
        <w:tab w:val="right" w:pos="8504"/>
      </w:tabs>
      <w:spacing w:after="0" w:line="240" w:lineRule="auto"/>
      <w:jc w:val="right"/>
      <w:rPr>
        <w:sz w:val="19"/>
        <w:szCs w:val="19"/>
      </w:rPr>
    </w:pPr>
  </w:p>
  <w:p w:rsidR="00200791" w:rsidRDefault="00200791">
    <w:pPr>
      <w:tabs>
        <w:tab w:val="center" w:pos="4252"/>
        <w:tab w:val="right" w:pos="8504"/>
      </w:tabs>
      <w:spacing w:after="0" w:line="240" w:lineRule="auto"/>
      <w:jc w:val="right"/>
      <w:rPr>
        <w:sz w:val="19"/>
        <w:szCs w:val="19"/>
      </w:rPr>
    </w:pPr>
    <w:r>
      <w:rPr>
        <w:noProof/>
        <w:lang w:eastAsia="es-ES"/>
      </w:rPr>
      <w:drawing>
        <wp:anchor distT="0" distB="0" distL="114300" distR="114300" simplePos="0" relativeHeight="251659264" behindDoc="0" locked="0" layoutInCell="1" hidden="0" allowOverlap="1">
          <wp:simplePos x="0" y="0"/>
          <wp:positionH relativeFrom="column">
            <wp:posOffset>-2539</wp:posOffset>
          </wp:positionH>
          <wp:positionV relativeFrom="paragraph">
            <wp:posOffset>115570</wp:posOffset>
          </wp:positionV>
          <wp:extent cx="1181100" cy="1082040"/>
          <wp:effectExtent l="0" t="0" r="0" b="0"/>
          <wp:wrapNone/>
          <wp:docPr id="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81100" cy="1082040"/>
                  </a:xfrm>
                  <a:prstGeom prst="rect">
                    <a:avLst/>
                  </a:prstGeom>
                  <a:ln/>
                </pic:spPr>
              </pic:pic>
            </a:graphicData>
          </a:graphic>
        </wp:anchor>
      </w:drawing>
    </w:r>
  </w:p>
  <w:p w:rsidR="00200791" w:rsidRDefault="00200791">
    <w:pPr>
      <w:tabs>
        <w:tab w:val="center" w:pos="4252"/>
        <w:tab w:val="right" w:pos="8504"/>
      </w:tabs>
      <w:spacing w:after="0" w:line="240" w:lineRule="auto"/>
      <w:jc w:val="right"/>
      <w:rPr>
        <w:sz w:val="19"/>
        <w:szCs w:val="19"/>
      </w:rPr>
    </w:pPr>
  </w:p>
  <w:p w:rsidR="00200791" w:rsidRDefault="00200791" w:rsidP="00F16164">
    <w:pPr>
      <w:tabs>
        <w:tab w:val="center" w:pos="4252"/>
        <w:tab w:val="right" w:pos="8504"/>
      </w:tabs>
      <w:spacing w:after="0" w:line="240" w:lineRule="auto"/>
      <w:jc w:val="right"/>
      <w:rPr>
        <w:sz w:val="19"/>
        <w:szCs w:val="19"/>
      </w:rPr>
    </w:pPr>
    <w:r>
      <w:rPr>
        <w:b/>
        <w:sz w:val="19"/>
        <w:szCs w:val="19"/>
      </w:rPr>
      <w:t xml:space="preserve"> </w:t>
    </w:r>
  </w:p>
  <w:p w:rsidR="00200791" w:rsidRDefault="00200791">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76FED"/>
    <w:multiLevelType w:val="multilevel"/>
    <w:tmpl w:val="62A24092"/>
    <w:lvl w:ilvl="0">
      <w:start w:val="1"/>
      <w:numFmt w:val="lowerLetter"/>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F306634"/>
    <w:multiLevelType w:val="multilevel"/>
    <w:tmpl w:val="A5CC2400"/>
    <w:lvl w:ilvl="0">
      <w:start w:val="2"/>
      <w:numFmt w:val="decimal"/>
      <w:lvlText w:val="%1."/>
      <w:lvlJc w:val="left"/>
      <w:pPr>
        <w:ind w:left="720" w:hanging="360"/>
      </w:pPr>
      <w:rPr>
        <w:rFonts w:ascii="Arial" w:eastAsia="Verdana" w:hAnsi="Arial" w:cs="Arial" w:hint="default"/>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832307"/>
    <w:multiLevelType w:val="multilevel"/>
    <w:tmpl w:val="FD822890"/>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14FC31B0"/>
    <w:multiLevelType w:val="multilevel"/>
    <w:tmpl w:val="E5E6413C"/>
    <w:lvl w:ilvl="0">
      <w:start w:val="1"/>
      <w:numFmt w:val="decimal"/>
      <w:lvlText w:val="%1."/>
      <w:lvlJc w:val="left"/>
      <w:pPr>
        <w:ind w:left="720" w:hanging="360"/>
      </w:pPr>
      <w:rPr>
        <w:b/>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2F7902B2"/>
    <w:multiLevelType w:val="multilevel"/>
    <w:tmpl w:val="2F1EED92"/>
    <w:lvl w:ilvl="0">
      <w:start w:val="6"/>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362C7735"/>
    <w:multiLevelType w:val="multilevel"/>
    <w:tmpl w:val="F3F249B8"/>
    <w:lvl w:ilvl="0">
      <w:start w:val="1"/>
      <w:numFmt w:val="decimal"/>
      <w:lvlText w:val="%1."/>
      <w:lvlJc w:val="left"/>
      <w:pPr>
        <w:ind w:left="720" w:hanging="360"/>
      </w:pPr>
      <w:rPr>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6" w15:restartNumberingAfterBreak="0">
    <w:nsid w:val="40023BC0"/>
    <w:multiLevelType w:val="multilevel"/>
    <w:tmpl w:val="DDC0D0E8"/>
    <w:lvl w:ilvl="0">
      <w:start w:val="1"/>
      <w:numFmt w:val="decimal"/>
      <w:lvlText w:val="%1."/>
      <w:lvlJc w:val="left"/>
      <w:pPr>
        <w:ind w:left="1080" w:firstLine="0"/>
      </w:pPr>
      <w:rPr>
        <w:b/>
        <w:i w:val="0"/>
        <w:color w:val="000000"/>
        <w:sz w:val="22"/>
        <w:szCs w:val="22"/>
        <w:vertAlign w:val="baseline"/>
      </w:rPr>
    </w:lvl>
    <w:lvl w:ilvl="1">
      <w:start w:val="1"/>
      <w:numFmt w:val="decimal"/>
      <w:lvlText w:val="%1.%2."/>
      <w:lvlJc w:val="left"/>
      <w:pPr>
        <w:ind w:left="-218" w:firstLine="360"/>
      </w:pPr>
      <w:rPr>
        <w:vertAlign w:val="baseline"/>
      </w:rPr>
    </w:lvl>
    <w:lvl w:ilvl="2">
      <w:start w:val="1"/>
      <w:numFmt w:val="decimal"/>
      <w:lvlText w:val="%1.%2.%3."/>
      <w:lvlJc w:val="left"/>
      <w:pPr>
        <w:ind w:left="1944" w:firstLine="720"/>
      </w:pPr>
      <w:rPr>
        <w:vertAlign w:val="baseline"/>
      </w:rPr>
    </w:lvl>
    <w:lvl w:ilvl="3">
      <w:start w:val="1"/>
      <w:numFmt w:val="decimal"/>
      <w:lvlText w:val="%1.%2.%3.%4."/>
      <w:lvlJc w:val="left"/>
      <w:pPr>
        <w:ind w:left="2448" w:firstLine="1080"/>
      </w:pPr>
      <w:rPr>
        <w:vertAlign w:val="baseline"/>
      </w:rPr>
    </w:lvl>
    <w:lvl w:ilvl="4">
      <w:start w:val="1"/>
      <w:numFmt w:val="decimal"/>
      <w:lvlText w:val="%1.%2.%3.%4.%5."/>
      <w:lvlJc w:val="left"/>
      <w:pPr>
        <w:ind w:left="2952" w:firstLine="1440"/>
      </w:pPr>
      <w:rPr>
        <w:vertAlign w:val="baseline"/>
      </w:rPr>
    </w:lvl>
    <w:lvl w:ilvl="5">
      <w:start w:val="1"/>
      <w:numFmt w:val="decimal"/>
      <w:lvlText w:val="%1.%2.%3.%4.%5.%6."/>
      <w:lvlJc w:val="left"/>
      <w:pPr>
        <w:ind w:left="3456" w:firstLine="1800"/>
      </w:pPr>
      <w:rPr>
        <w:vertAlign w:val="baseline"/>
      </w:rPr>
    </w:lvl>
    <w:lvl w:ilvl="6">
      <w:start w:val="1"/>
      <w:numFmt w:val="decimal"/>
      <w:lvlText w:val="%1.%2.%3.%4.%5.%6.%7."/>
      <w:lvlJc w:val="left"/>
      <w:pPr>
        <w:ind w:left="3960" w:firstLine="2160"/>
      </w:pPr>
      <w:rPr>
        <w:vertAlign w:val="baseline"/>
      </w:rPr>
    </w:lvl>
    <w:lvl w:ilvl="7">
      <w:start w:val="1"/>
      <w:numFmt w:val="decimal"/>
      <w:lvlText w:val="%1.%2.%3.%4.%5.%6.%7.%8."/>
      <w:lvlJc w:val="left"/>
      <w:pPr>
        <w:ind w:left="4464" w:firstLine="2519"/>
      </w:pPr>
      <w:rPr>
        <w:vertAlign w:val="baseline"/>
      </w:rPr>
    </w:lvl>
    <w:lvl w:ilvl="8">
      <w:start w:val="1"/>
      <w:numFmt w:val="decimal"/>
      <w:lvlText w:val="%1.%2.%3.%4.%5.%6.%7.%8.%9."/>
      <w:lvlJc w:val="left"/>
      <w:pPr>
        <w:ind w:left="5040" w:firstLine="2880"/>
      </w:pPr>
      <w:rPr>
        <w:vertAlign w:val="baseline"/>
      </w:rPr>
    </w:lvl>
  </w:abstractNum>
  <w:abstractNum w:abstractNumId="7" w15:restartNumberingAfterBreak="0">
    <w:nsid w:val="47A5454D"/>
    <w:multiLevelType w:val="multilevel"/>
    <w:tmpl w:val="ABCAE32E"/>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b/>
        <w:sz w:val="22"/>
        <w:szCs w:val="22"/>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4EB41052"/>
    <w:multiLevelType w:val="multilevel"/>
    <w:tmpl w:val="B686A4D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513E6E08"/>
    <w:multiLevelType w:val="multilevel"/>
    <w:tmpl w:val="E03E6552"/>
    <w:lvl w:ilvl="0">
      <w:start w:val="1"/>
      <w:numFmt w:val="decimal"/>
      <w:lvlText w:val="%1."/>
      <w:lvlJc w:val="left"/>
      <w:pPr>
        <w:ind w:left="720" w:hanging="360"/>
      </w:pPr>
      <w:rPr>
        <w:b/>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51AD185C"/>
    <w:multiLevelType w:val="multilevel"/>
    <w:tmpl w:val="6A00FEF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54F8049B"/>
    <w:multiLevelType w:val="multilevel"/>
    <w:tmpl w:val="AEF2E9B6"/>
    <w:lvl w:ilvl="0">
      <w:start w:val="1"/>
      <w:numFmt w:val="lowerRoman"/>
      <w:lvlText w:val="%1."/>
      <w:lvlJc w:val="righ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552649B5"/>
    <w:multiLevelType w:val="multilevel"/>
    <w:tmpl w:val="65BEACB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b/>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5CB260BD"/>
    <w:multiLevelType w:val="multilevel"/>
    <w:tmpl w:val="DF64963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632C6099"/>
    <w:multiLevelType w:val="hybridMultilevel"/>
    <w:tmpl w:val="69BE3F22"/>
    <w:lvl w:ilvl="0" w:tplc="55983216">
      <w:start w:val="1"/>
      <w:numFmt w:val="ordinal"/>
      <w:lvlText w:val="%1"/>
      <w:lvlJc w:val="left"/>
      <w:pPr>
        <w:ind w:left="720" w:hanging="360"/>
      </w:pPr>
      <w:rPr>
        <w:rFonts w:ascii="Arial" w:hAnsi="Arial" w:cs="Arial"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8752471"/>
    <w:multiLevelType w:val="multilevel"/>
    <w:tmpl w:val="9D74E4C6"/>
    <w:lvl w:ilvl="0">
      <w:start w:val="1"/>
      <w:numFmt w:val="decimal"/>
      <w:lvlText w:val="%1."/>
      <w:lvlJc w:val="left"/>
      <w:pPr>
        <w:ind w:left="720" w:firstLine="360"/>
      </w:pPr>
      <w:rPr>
        <w:b/>
        <w:i w:val="0"/>
        <w:color w:val="000000"/>
        <w:sz w:val="22"/>
        <w:szCs w:val="22"/>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6" w15:restartNumberingAfterBreak="0">
    <w:nsid w:val="68780B4E"/>
    <w:multiLevelType w:val="multilevel"/>
    <w:tmpl w:val="C6E27994"/>
    <w:lvl w:ilvl="0">
      <w:start w:val="1"/>
      <w:numFmt w:val="lowerLetter"/>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6D9A713E"/>
    <w:multiLevelType w:val="multilevel"/>
    <w:tmpl w:val="C8D40D00"/>
    <w:lvl w:ilvl="0">
      <w:start w:val="1"/>
      <w:numFmt w:val="lowerLetter"/>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77460C82"/>
    <w:multiLevelType w:val="hybridMultilevel"/>
    <w:tmpl w:val="A1A47B34"/>
    <w:lvl w:ilvl="0" w:tplc="4BB00CF6">
      <w:start w:val="1"/>
      <w:numFmt w:val="decimal"/>
      <w:lvlText w:val="%1."/>
      <w:lvlJc w:val="left"/>
      <w:pPr>
        <w:ind w:left="720" w:hanging="360"/>
      </w:pPr>
      <w:rPr>
        <w:b/>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19" w15:restartNumberingAfterBreak="0">
    <w:nsid w:val="792E3CD1"/>
    <w:multiLevelType w:val="hybridMultilevel"/>
    <w:tmpl w:val="B738564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7E044478"/>
    <w:multiLevelType w:val="multilevel"/>
    <w:tmpl w:val="ED78B6B8"/>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15:restartNumberingAfterBreak="0">
    <w:nsid w:val="7E3E7559"/>
    <w:multiLevelType w:val="hybridMultilevel"/>
    <w:tmpl w:val="4EDCD726"/>
    <w:lvl w:ilvl="0" w:tplc="8646C3D4">
      <w:start w:val="1"/>
      <w:numFmt w:val="lowerLetter"/>
      <w:lvlText w:val="%1)"/>
      <w:lvlJc w:val="left"/>
      <w:pPr>
        <w:ind w:left="720" w:hanging="360"/>
      </w:pPr>
      <w:rPr>
        <w:rFonts w:hint="default"/>
        <w:i/>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3"/>
  </w:num>
  <w:num w:numId="2">
    <w:abstractNumId w:val="12"/>
  </w:num>
  <w:num w:numId="3">
    <w:abstractNumId w:val="16"/>
  </w:num>
  <w:num w:numId="4">
    <w:abstractNumId w:val="8"/>
  </w:num>
  <w:num w:numId="5">
    <w:abstractNumId w:val="4"/>
  </w:num>
  <w:num w:numId="6">
    <w:abstractNumId w:val="10"/>
  </w:num>
  <w:num w:numId="7">
    <w:abstractNumId w:val="20"/>
  </w:num>
  <w:num w:numId="8">
    <w:abstractNumId w:val="3"/>
  </w:num>
  <w:num w:numId="9">
    <w:abstractNumId w:val="2"/>
  </w:num>
  <w:num w:numId="10">
    <w:abstractNumId w:val="9"/>
  </w:num>
  <w:num w:numId="11">
    <w:abstractNumId w:val="5"/>
  </w:num>
  <w:num w:numId="12">
    <w:abstractNumId w:val="6"/>
  </w:num>
  <w:num w:numId="13">
    <w:abstractNumId w:val="15"/>
  </w:num>
  <w:num w:numId="14">
    <w:abstractNumId w:val="0"/>
  </w:num>
  <w:num w:numId="15">
    <w:abstractNumId w:val="7"/>
  </w:num>
  <w:num w:numId="16">
    <w:abstractNumId w:val="17"/>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9"/>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7E3"/>
    <w:rsid w:val="000467B7"/>
    <w:rsid w:val="000556FD"/>
    <w:rsid w:val="000B1F9B"/>
    <w:rsid w:val="0010533B"/>
    <w:rsid w:val="0011612F"/>
    <w:rsid w:val="00144C4A"/>
    <w:rsid w:val="00200791"/>
    <w:rsid w:val="00211B8D"/>
    <w:rsid w:val="00247A4F"/>
    <w:rsid w:val="002717F2"/>
    <w:rsid w:val="00283FAE"/>
    <w:rsid w:val="002A6920"/>
    <w:rsid w:val="002F285C"/>
    <w:rsid w:val="003D4408"/>
    <w:rsid w:val="00400110"/>
    <w:rsid w:val="004367E3"/>
    <w:rsid w:val="004E737D"/>
    <w:rsid w:val="005C38E5"/>
    <w:rsid w:val="00812562"/>
    <w:rsid w:val="00820646"/>
    <w:rsid w:val="00822720"/>
    <w:rsid w:val="008D196B"/>
    <w:rsid w:val="008D7E36"/>
    <w:rsid w:val="00921652"/>
    <w:rsid w:val="00936770"/>
    <w:rsid w:val="009D2060"/>
    <w:rsid w:val="00AD5536"/>
    <w:rsid w:val="00AD7FC9"/>
    <w:rsid w:val="00B27D45"/>
    <w:rsid w:val="00B310D2"/>
    <w:rsid w:val="00B817B9"/>
    <w:rsid w:val="00BB3A10"/>
    <w:rsid w:val="00BF088E"/>
    <w:rsid w:val="00BF534E"/>
    <w:rsid w:val="00C3080A"/>
    <w:rsid w:val="00C34235"/>
    <w:rsid w:val="00C4044F"/>
    <w:rsid w:val="00CC72F9"/>
    <w:rsid w:val="00CD5FF9"/>
    <w:rsid w:val="00CD75F1"/>
    <w:rsid w:val="00D804A5"/>
    <w:rsid w:val="00DC2CBD"/>
    <w:rsid w:val="00DD66C1"/>
    <w:rsid w:val="00E31E00"/>
    <w:rsid w:val="00E83B05"/>
    <w:rsid w:val="00EA3FBC"/>
    <w:rsid w:val="00F16164"/>
    <w:rsid w:val="00FB1CCF"/>
    <w:rsid w:val="00FD308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9399202-0B9E-4C06-B46F-69201A1B5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ES" w:eastAsia="es-CL" w:bidi="ar-SA"/>
      </w:rPr>
    </w:rPrDefault>
    <w:pPrDefault>
      <w:pPr>
        <w:widowControl w:val="0"/>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70" w:type="dxa"/>
        <w:right w:w="70"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70" w:type="dxa"/>
        <w:right w:w="70" w:type="dxa"/>
      </w:tblCellMar>
    </w:tblPr>
  </w:style>
  <w:style w:type="table" w:customStyle="1" w:styleId="af3">
    <w:basedOn w:val="TableNormal"/>
    <w:tblPr>
      <w:tblStyleRowBandSize w:val="1"/>
      <w:tblStyleColBandSize w:val="1"/>
      <w:tblCellMar>
        <w:left w:w="70" w:type="dxa"/>
        <w:right w:w="70" w:type="dxa"/>
      </w:tblCellMar>
    </w:tblPr>
  </w:style>
  <w:style w:type="table" w:customStyle="1" w:styleId="af4">
    <w:basedOn w:val="TableNormal"/>
    <w:tblPr>
      <w:tblStyleRowBandSize w:val="1"/>
      <w:tblStyleColBandSize w:val="1"/>
      <w:tblCellMar>
        <w:left w:w="70" w:type="dxa"/>
        <w:right w:w="7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character" w:customStyle="1" w:styleId="PrrafodelistaCar">
    <w:name w:val="Párrafo de lista Car"/>
    <w:link w:val="Prrafodelista"/>
    <w:uiPriority w:val="34"/>
    <w:locked/>
    <w:rsid w:val="00F16164"/>
    <w:rPr>
      <w:szCs w:val="24"/>
      <w:lang w:eastAsia="es-ES"/>
    </w:rPr>
  </w:style>
  <w:style w:type="paragraph" w:styleId="Prrafodelista">
    <w:name w:val="List Paragraph"/>
    <w:basedOn w:val="Normal"/>
    <w:link w:val="PrrafodelistaCar"/>
    <w:uiPriority w:val="34"/>
    <w:qFormat/>
    <w:rsid w:val="00F16164"/>
    <w:pPr>
      <w:spacing w:line="256" w:lineRule="auto"/>
      <w:ind w:left="720"/>
      <w:contextualSpacing/>
    </w:pPr>
    <w:rPr>
      <w:szCs w:val="24"/>
      <w:lang w:eastAsia="es-ES"/>
    </w:rPr>
  </w:style>
  <w:style w:type="paragraph" w:styleId="Encabezado">
    <w:name w:val="header"/>
    <w:basedOn w:val="Normal"/>
    <w:link w:val="EncabezadoCar"/>
    <w:uiPriority w:val="99"/>
    <w:unhideWhenUsed/>
    <w:rsid w:val="00F1616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6164"/>
  </w:style>
  <w:style w:type="paragraph" w:styleId="Piedepgina">
    <w:name w:val="footer"/>
    <w:basedOn w:val="Normal"/>
    <w:link w:val="PiedepginaCar"/>
    <w:uiPriority w:val="99"/>
    <w:unhideWhenUsed/>
    <w:rsid w:val="00F1616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6164"/>
  </w:style>
  <w:style w:type="paragraph" w:styleId="Textodeglobo">
    <w:name w:val="Balloon Text"/>
    <w:basedOn w:val="Normal"/>
    <w:link w:val="TextodegloboCar"/>
    <w:uiPriority w:val="99"/>
    <w:semiHidden/>
    <w:unhideWhenUsed/>
    <w:rsid w:val="00144C4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4C4A"/>
    <w:rPr>
      <w:rFonts w:ascii="Segoe UI" w:hAnsi="Segoe UI" w:cs="Segoe UI"/>
      <w:sz w:val="18"/>
      <w:szCs w:val="18"/>
    </w:rPr>
  </w:style>
  <w:style w:type="character" w:styleId="Refdecomentario">
    <w:name w:val="annotation reference"/>
    <w:basedOn w:val="Fuentedeprrafopredeter"/>
    <w:uiPriority w:val="99"/>
    <w:semiHidden/>
    <w:unhideWhenUsed/>
    <w:rsid w:val="00FB1CCF"/>
    <w:rPr>
      <w:sz w:val="16"/>
      <w:szCs w:val="16"/>
    </w:rPr>
  </w:style>
  <w:style w:type="paragraph" w:styleId="Textocomentario">
    <w:name w:val="annotation text"/>
    <w:basedOn w:val="Normal"/>
    <w:link w:val="TextocomentarioCar"/>
    <w:uiPriority w:val="99"/>
    <w:semiHidden/>
    <w:unhideWhenUsed/>
    <w:rsid w:val="00FB1CC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B1CCF"/>
    <w:rPr>
      <w:sz w:val="20"/>
      <w:szCs w:val="20"/>
    </w:rPr>
  </w:style>
  <w:style w:type="paragraph" w:styleId="Asuntodelcomentario">
    <w:name w:val="annotation subject"/>
    <w:basedOn w:val="Textocomentario"/>
    <w:next w:val="Textocomentario"/>
    <w:link w:val="AsuntodelcomentarioCar"/>
    <w:uiPriority w:val="99"/>
    <w:semiHidden/>
    <w:unhideWhenUsed/>
    <w:rsid w:val="00FB1CCF"/>
    <w:rPr>
      <w:b/>
      <w:bCs/>
    </w:rPr>
  </w:style>
  <w:style w:type="character" w:customStyle="1" w:styleId="AsuntodelcomentarioCar">
    <w:name w:val="Asunto del comentario Car"/>
    <w:basedOn w:val="TextocomentarioCar"/>
    <w:link w:val="Asuntodelcomentario"/>
    <w:uiPriority w:val="99"/>
    <w:semiHidden/>
    <w:rsid w:val="00FB1CCF"/>
    <w:rPr>
      <w:b/>
      <w:bCs/>
      <w:sz w:val="20"/>
      <w:szCs w:val="20"/>
    </w:rPr>
  </w:style>
  <w:style w:type="paragraph" w:styleId="TtuloTDC">
    <w:name w:val="TOC Heading"/>
    <w:basedOn w:val="Ttulo1"/>
    <w:next w:val="Normal"/>
    <w:uiPriority w:val="39"/>
    <w:unhideWhenUsed/>
    <w:qFormat/>
    <w:rsid w:val="00B310D2"/>
    <w:pPr>
      <w:widowControl/>
      <w:spacing w:before="240" w:after="0"/>
      <w:jc w:val="left"/>
      <w:outlineLvl w:val="9"/>
    </w:pPr>
    <w:rPr>
      <w:rFonts w:asciiTheme="majorHAnsi" w:eastAsiaTheme="majorEastAsia" w:hAnsiTheme="majorHAnsi" w:cstheme="majorBidi"/>
      <w:b w:val="0"/>
      <w:color w:val="365F91" w:themeColor="accent1" w:themeShade="BF"/>
      <w:sz w:val="32"/>
      <w:szCs w:val="32"/>
      <w:lang w:val="es-CL"/>
    </w:rPr>
  </w:style>
  <w:style w:type="paragraph" w:styleId="TDC1">
    <w:name w:val="toc 1"/>
    <w:basedOn w:val="Normal"/>
    <w:next w:val="Normal"/>
    <w:autoRedefine/>
    <w:uiPriority w:val="39"/>
    <w:unhideWhenUsed/>
    <w:rsid w:val="00B310D2"/>
    <w:pPr>
      <w:spacing w:after="100"/>
    </w:pPr>
  </w:style>
  <w:style w:type="paragraph" w:styleId="TDC2">
    <w:name w:val="toc 2"/>
    <w:basedOn w:val="Normal"/>
    <w:next w:val="Normal"/>
    <w:autoRedefine/>
    <w:uiPriority w:val="39"/>
    <w:unhideWhenUsed/>
    <w:rsid w:val="00B310D2"/>
    <w:pPr>
      <w:spacing w:after="100"/>
      <w:ind w:left="220"/>
    </w:pPr>
  </w:style>
  <w:style w:type="paragraph" w:styleId="TDC3">
    <w:name w:val="toc 3"/>
    <w:basedOn w:val="Normal"/>
    <w:next w:val="Normal"/>
    <w:autoRedefine/>
    <w:uiPriority w:val="39"/>
    <w:unhideWhenUsed/>
    <w:rsid w:val="00B310D2"/>
    <w:pPr>
      <w:spacing w:after="100"/>
      <w:ind w:left="440"/>
    </w:pPr>
  </w:style>
  <w:style w:type="character" w:styleId="Hipervnculo">
    <w:name w:val="Hyperlink"/>
    <w:basedOn w:val="Fuentedeprrafopredeter"/>
    <w:uiPriority w:val="99"/>
    <w:unhideWhenUsed/>
    <w:rsid w:val="00B310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1661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nadis.gob.cl" TargetMode="External"/><Relationship Id="rId13" Type="http://schemas.openxmlformats.org/officeDocument/2006/relationships/hyperlink" Target="mailto:cursoddhh2023@senadis.c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laveunica.gob.c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enadis.gob.c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ursoddhh2023@senadis.cl" TargetMode="External"/><Relationship Id="rId5" Type="http://schemas.openxmlformats.org/officeDocument/2006/relationships/webSettings" Target="webSettings.xml"/><Relationship Id="rId15" Type="http://schemas.openxmlformats.org/officeDocument/2006/relationships/hyperlink" Target="http://www.senadis.gob.cl/" TargetMode="External"/><Relationship Id="rId10" Type="http://schemas.openxmlformats.org/officeDocument/2006/relationships/hyperlink" Target="https://senadis.cerofilas.gob.c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registros19862.cl" TargetMode="External"/><Relationship Id="rId14" Type="http://schemas.openxmlformats.org/officeDocument/2006/relationships/hyperlink" Target="http://www.senadis.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201A2-3BF7-49C6-ABC0-B5BBE0689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10758</Words>
  <Characters>59173</Characters>
  <Application>Microsoft Office Word</Application>
  <DocSecurity>0</DocSecurity>
  <Lines>493</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Troncoso Uribe</dc:creator>
  <cp:lastModifiedBy>Isabel Ojeda Baeza</cp:lastModifiedBy>
  <cp:revision>2</cp:revision>
  <cp:lastPrinted>2023-09-27T13:55:00Z</cp:lastPrinted>
  <dcterms:created xsi:type="dcterms:W3CDTF">2023-09-27T21:05:00Z</dcterms:created>
  <dcterms:modified xsi:type="dcterms:W3CDTF">2023-09-27T21:05:00Z</dcterms:modified>
</cp:coreProperties>
</file>