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055BF7">
        <w:rPr>
          <w:rFonts w:ascii="Calibri" w:hAnsi="Calibri"/>
          <w:b/>
          <w:sz w:val="28"/>
        </w:rPr>
        <w:t>DIRECCIÓN REGIONAL DE AYSÉN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B22B4B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536D7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055BF7" w:rsidRPr="00CF1522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55BF7" w:rsidRPr="00CF1522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17.730.661-4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7AB" w:rsidRDefault="00FC77AB">
      <w:r>
        <w:separator/>
      </w:r>
    </w:p>
  </w:endnote>
  <w:endnote w:type="continuationSeparator" w:id="0">
    <w:p w:rsidR="00FC77AB" w:rsidRDefault="00FC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7AB" w:rsidRDefault="00FC77AB">
      <w:pPr>
        <w:rPr>
          <w:sz w:val="12"/>
        </w:rPr>
      </w:pPr>
      <w:r>
        <w:separator/>
      </w:r>
    </w:p>
  </w:footnote>
  <w:footnote w:type="continuationSeparator" w:id="0">
    <w:p w:rsidR="00FC77AB" w:rsidRDefault="00FC77A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B22B4B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13822"/>
    <w:rsid w:val="007277F8"/>
    <w:rsid w:val="007E1896"/>
    <w:rsid w:val="00892A99"/>
    <w:rsid w:val="00894DEF"/>
    <w:rsid w:val="009650BF"/>
    <w:rsid w:val="00981DCB"/>
    <w:rsid w:val="00A20038"/>
    <w:rsid w:val="00A46C1D"/>
    <w:rsid w:val="00A75D9E"/>
    <w:rsid w:val="00AA6638"/>
    <w:rsid w:val="00AC6819"/>
    <w:rsid w:val="00B22B4B"/>
    <w:rsid w:val="00B34F1E"/>
    <w:rsid w:val="00B85804"/>
    <w:rsid w:val="00BB5F4D"/>
    <w:rsid w:val="00C80B90"/>
    <w:rsid w:val="00CB6ED2"/>
    <w:rsid w:val="00CF1522"/>
    <w:rsid w:val="00D91C18"/>
    <w:rsid w:val="00E4564D"/>
    <w:rsid w:val="00E4688B"/>
    <w:rsid w:val="00EA1965"/>
    <w:rsid w:val="00EA7E4B"/>
    <w:rsid w:val="00EC00FE"/>
    <w:rsid w:val="00F3275D"/>
    <w:rsid w:val="00F536D7"/>
    <w:rsid w:val="00F71CC6"/>
    <w:rsid w:val="00F80791"/>
    <w:rsid w:val="00FC207A"/>
    <w:rsid w:val="00F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2024-06-28T14:59:00Z</dcterms:created>
  <dcterms:modified xsi:type="dcterms:W3CDTF">2024-06-28T14:59:00Z</dcterms:modified>
  <dc:language>es-CL</dc:language>
</cp:coreProperties>
</file>