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>Profesional Dirección Regional Metropolitana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P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</w:rPr>
              <w:t>10.494.935-5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P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12.623.754-5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P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12.647.530-6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P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13.059.505-7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13.250.916-6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13.257.692-0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13.509.868-k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13.757.929-4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13.907.456-4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14.321.801-5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14.407.731-8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15.125.976-6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15.176.076-7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15.338.935-7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15.402.097-7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15.766.100-0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15.866.287-6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15.875.365-0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15.897.808-3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16.359.064-6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16.475.866-4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16.663.129-7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16.840.345-3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17.026.228-k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17.317.328-8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17.469.313-7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17.513.786-6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17.796.205-8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18.026.774-3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18.062.272-1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18.116.205-8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18.397.464-5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18.527.326-1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18.563.656-9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18.669.196-2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18.812.560-3</w:t>
            </w:r>
          </w:p>
        </w:tc>
      </w:tr>
      <w:tr w:rsidR="001303B9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3B9" w:rsidRDefault="006C5ADE" w:rsidP="001303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3B9" w:rsidRDefault="001303B9" w:rsidP="001303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19.227.264-5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3AC" w:rsidRDefault="00AB03AC">
      <w:r>
        <w:separator/>
      </w:r>
    </w:p>
  </w:endnote>
  <w:endnote w:type="continuationSeparator" w:id="0">
    <w:p w:rsidR="00AB03AC" w:rsidRDefault="00AB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3AC" w:rsidRDefault="00AB03AC">
      <w:pPr>
        <w:rPr>
          <w:sz w:val="12"/>
        </w:rPr>
      </w:pPr>
      <w:r>
        <w:separator/>
      </w:r>
    </w:p>
  </w:footnote>
  <w:footnote w:type="continuationSeparator" w:id="0">
    <w:p w:rsidR="00AB03AC" w:rsidRDefault="00AB03A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A46C1D"/>
    <w:rsid w:val="00A75D9E"/>
    <w:rsid w:val="00AA6638"/>
    <w:rsid w:val="00AB03AC"/>
    <w:rsid w:val="00AC6819"/>
    <w:rsid w:val="00B34F1E"/>
    <w:rsid w:val="00B85804"/>
    <w:rsid w:val="00C80B90"/>
    <w:rsid w:val="00CB6ED2"/>
    <w:rsid w:val="00D91C18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C998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Karyn Ponce Rodriguez</cp:lastModifiedBy>
  <cp:revision>4</cp:revision>
  <dcterms:created xsi:type="dcterms:W3CDTF">2023-12-18T15:50:00Z</dcterms:created>
  <dcterms:modified xsi:type="dcterms:W3CDTF">2025-02-24T19:15:00Z</dcterms:modified>
  <dc:language>es-CL</dc:language>
</cp:coreProperties>
</file>