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3BE7" w14:textId="77777777" w:rsidR="00666C73" w:rsidRPr="008F6E59" w:rsidRDefault="00264F0F">
      <w:pPr>
        <w:spacing w:line="276" w:lineRule="auto"/>
        <w:jc w:val="both"/>
        <w:rPr>
          <w:rFonts w:ascii="Arial" w:eastAsia="Arial" w:hAnsi="Arial" w:cs="Arial"/>
          <w:color w:val="365F91" w:themeColor="accent1" w:themeShade="BF"/>
          <w:sz w:val="24"/>
          <w:szCs w:val="24"/>
          <w:u w:val="single"/>
        </w:rPr>
      </w:pPr>
      <w:bookmarkStart w:id="0" w:name="_GoBack"/>
      <w:bookmarkEnd w:id="0"/>
      <w:r w:rsidRPr="008F6E59">
        <w:rPr>
          <w:rFonts w:ascii="Arial" w:eastAsia="Arial" w:hAnsi="Arial" w:cs="Arial"/>
          <w:b/>
          <w:sz w:val="24"/>
          <w:szCs w:val="24"/>
          <w:u w:val="single"/>
        </w:rPr>
        <w:t>SERVICIO NACIONAL DE LA DISCAPACIDAD</w:t>
      </w:r>
    </w:p>
    <w:p w14:paraId="33D6DCF1" w14:textId="77777777" w:rsidR="00666C73" w:rsidRPr="008F6E59" w:rsidRDefault="00666C73">
      <w:pPr>
        <w:tabs>
          <w:tab w:val="left" w:pos="3150"/>
        </w:tabs>
        <w:spacing w:line="276" w:lineRule="auto"/>
        <w:jc w:val="both"/>
        <w:rPr>
          <w:rFonts w:ascii="Arial" w:eastAsia="Arial" w:hAnsi="Arial" w:cs="Arial"/>
          <w:color w:val="365F91" w:themeColor="accent1" w:themeShade="BF"/>
          <w:sz w:val="24"/>
          <w:szCs w:val="24"/>
        </w:rPr>
      </w:pPr>
    </w:p>
    <w:p w14:paraId="54E6E317" w14:textId="418DCD80" w:rsidR="00666C73" w:rsidRPr="008F6E59" w:rsidRDefault="00AD6D11">
      <w:pPr>
        <w:spacing w:line="276" w:lineRule="auto"/>
        <w:ind w:left="4820" w:right="-2"/>
        <w:jc w:val="both"/>
        <w:rPr>
          <w:rFonts w:ascii="Arial" w:eastAsia="Arial" w:hAnsi="Arial" w:cs="Arial"/>
          <w:sz w:val="24"/>
          <w:szCs w:val="24"/>
        </w:rPr>
      </w:pPr>
      <w:r w:rsidRPr="008F6E59">
        <w:rPr>
          <w:rFonts w:ascii="Arial" w:eastAsia="Arial" w:hAnsi="Arial" w:cs="Arial"/>
          <w:b/>
          <w:sz w:val="24"/>
          <w:szCs w:val="24"/>
        </w:rPr>
        <w:t xml:space="preserve">APRUEBA BASES TÉCNICAS Y ADMINISTRATIVAS DE LA CONVOCATORIA PÚBLICA PARA EL FINANCIAMIENTO DE BECAS, EN EL MARCO DEL </w:t>
      </w:r>
      <w:r w:rsidR="00D741F9" w:rsidRPr="008F6E59">
        <w:rPr>
          <w:rFonts w:ascii="Arial" w:eastAsia="Arial" w:hAnsi="Arial" w:cs="Arial"/>
          <w:b/>
          <w:sz w:val="24"/>
          <w:szCs w:val="24"/>
        </w:rPr>
        <w:t xml:space="preserve">PROGRAMA </w:t>
      </w:r>
      <w:r w:rsidR="00690B9A" w:rsidRPr="008F6E59">
        <w:rPr>
          <w:rFonts w:ascii="Arial" w:eastAsia="Arial" w:hAnsi="Arial" w:cs="Arial"/>
          <w:b/>
          <w:sz w:val="24"/>
          <w:szCs w:val="24"/>
        </w:rPr>
        <w:t xml:space="preserve">DE APOYO PARA ESTUDIANTES </w:t>
      </w:r>
      <w:r w:rsidR="002F3388" w:rsidRPr="008F6E59">
        <w:rPr>
          <w:rFonts w:ascii="Arial" w:eastAsia="Arial" w:hAnsi="Arial" w:cs="Arial"/>
          <w:b/>
          <w:sz w:val="24"/>
          <w:szCs w:val="24"/>
        </w:rPr>
        <w:t xml:space="preserve">CON DISCAPACIDAD </w:t>
      </w:r>
      <w:r w:rsidR="00690B9A" w:rsidRPr="008F6E59">
        <w:rPr>
          <w:rFonts w:ascii="Arial" w:eastAsia="Arial" w:hAnsi="Arial" w:cs="Arial"/>
          <w:b/>
          <w:sz w:val="24"/>
          <w:szCs w:val="24"/>
        </w:rPr>
        <w:t>DE EDUCACIÓN SUPERIOR</w:t>
      </w:r>
      <w:r w:rsidR="00632FAF" w:rsidRPr="008F6E59">
        <w:rPr>
          <w:rFonts w:ascii="Arial" w:eastAsia="Arial" w:hAnsi="Arial" w:cs="Arial"/>
          <w:b/>
          <w:sz w:val="24"/>
          <w:szCs w:val="24"/>
        </w:rPr>
        <w:t xml:space="preserve"> </w:t>
      </w:r>
      <w:r w:rsidR="00CB1BF2" w:rsidRPr="008F6E59">
        <w:rPr>
          <w:rFonts w:ascii="Arial" w:eastAsia="Arial" w:hAnsi="Arial" w:cs="Arial"/>
          <w:b/>
          <w:sz w:val="24"/>
          <w:szCs w:val="24"/>
        </w:rPr>
        <w:t>-</w:t>
      </w:r>
      <w:r w:rsidR="00632FAF" w:rsidRPr="008F6E59">
        <w:rPr>
          <w:rFonts w:ascii="Arial" w:eastAsia="Arial" w:hAnsi="Arial" w:cs="Arial"/>
          <w:b/>
          <w:sz w:val="24"/>
          <w:szCs w:val="24"/>
        </w:rPr>
        <w:t xml:space="preserve"> </w:t>
      </w:r>
      <w:r w:rsidR="00CB1BF2" w:rsidRPr="008F6E59">
        <w:rPr>
          <w:rFonts w:ascii="Arial" w:eastAsia="Arial" w:hAnsi="Arial" w:cs="Arial"/>
          <w:b/>
          <w:sz w:val="24"/>
          <w:szCs w:val="24"/>
        </w:rPr>
        <w:t>ESTUDIANTES NUEVOS</w:t>
      </w:r>
      <w:r w:rsidR="00264F0F" w:rsidRPr="008F6E59">
        <w:rPr>
          <w:rFonts w:ascii="Arial" w:eastAsia="Arial" w:hAnsi="Arial" w:cs="Arial"/>
          <w:b/>
          <w:sz w:val="24"/>
          <w:szCs w:val="24"/>
        </w:rPr>
        <w:t>, AÑO 202</w:t>
      </w:r>
      <w:r w:rsidR="008219B4" w:rsidRPr="008F6E59">
        <w:rPr>
          <w:rFonts w:ascii="Arial" w:eastAsia="Arial" w:hAnsi="Arial" w:cs="Arial"/>
          <w:b/>
          <w:sz w:val="24"/>
          <w:szCs w:val="24"/>
        </w:rPr>
        <w:t>6</w:t>
      </w:r>
      <w:r w:rsidR="00264F0F" w:rsidRPr="008F6E59">
        <w:rPr>
          <w:rFonts w:ascii="Arial" w:eastAsia="Arial" w:hAnsi="Arial" w:cs="Arial"/>
          <w:b/>
          <w:sz w:val="24"/>
          <w:szCs w:val="24"/>
        </w:rPr>
        <w:t xml:space="preserve">. </w:t>
      </w:r>
    </w:p>
    <w:p w14:paraId="38A2C585" w14:textId="77777777" w:rsidR="00666C73" w:rsidRPr="008F6E59" w:rsidRDefault="00666C73">
      <w:pPr>
        <w:spacing w:line="276" w:lineRule="auto"/>
        <w:ind w:left="4820" w:right="-2"/>
        <w:jc w:val="both"/>
        <w:rPr>
          <w:rFonts w:ascii="Arial" w:eastAsia="Arial" w:hAnsi="Arial" w:cs="Arial"/>
          <w:i/>
          <w:sz w:val="24"/>
          <w:szCs w:val="24"/>
        </w:rPr>
      </w:pPr>
    </w:p>
    <w:p w14:paraId="578042D3" w14:textId="3C3A0492" w:rsidR="00666C73" w:rsidRPr="008F6E59" w:rsidRDefault="00264F0F">
      <w:pPr>
        <w:spacing w:line="276" w:lineRule="auto"/>
        <w:ind w:left="4820" w:right="-2"/>
        <w:jc w:val="both"/>
        <w:rPr>
          <w:rFonts w:ascii="Arial" w:eastAsia="Arial" w:hAnsi="Arial" w:cs="Arial"/>
          <w:b/>
          <w:sz w:val="24"/>
          <w:szCs w:val="24"/>
        </w:rPr>
      </w:pPr>
      <w:r w:rsidRPr="008F6E59">
        <w:rPr>
          <w:rFonts w:ascii="Arial" w:eastAsia="Arial" w:hAnsi="Arial" w:cs="Arial"/>
          <w:b/>
          <w:sz w:val="24"/>
          <w:szCs w:val="24"/>
        </w:rPr>
        <w:t xml:space="preserve">RESOLUCIÓN EXENTA </w:t>
      </w:r>
      <w:r w:rsidR="006160A7" w:rsidRPr="008F6E59">
        <w:rPr>
          <w:rFonts w:ascii="Arial" w:eastAsia="Arial" w:hAnsi="Arial" w:cs="Arial"/>
          <w:b/>
          <w:sz w:val="24"/>
          <w:szCs w:val="24"/>
        </w:rPr>
        <w:t>N°</w:t>
      </w:r>
    </w:p>
    <w:p w14:paraId="6E908BBD" w14:textId="77777777" w:rsidR="00666C73" w:rsidRPr="008F6E59" w:rsidRDefault="00666C73">
      <w:pPr>
        <w:spacing w:line="276" w:lineRule="auto"/>
        <w:ind w:left="4820" w:right="-2"/>
        <w:jc w:val="both"/>
        <w:rPr>
          <w:rFonts w:ascii="Arial" w:eastAsia="Arial" w:hAnsi="Arial" w:cs="Arial"/>
          <w:b/>
          <w:sz w:val="24"/>
          <w:szCs w:val="24"/>
        </w:rPr>
      </w:pPr>
    </w:p>
    <w:p w14:paraId="3A4DD1DD" w14:textId="4C6B3E8B" w:rsidR="00666C73" w:rsidRPr="008F6E59" w:rsidRDefault="00264F0F">
      <w:pPr>
        <w:spacing w:line="276" w:lineRule="auto"/>
        <w:ind w:left="4820" w:right="-2"/>
        <w:jc w:val="both"/>
        <w:rPr>
          <w:rFonts w:ascii="Arial" w:eastAsia="Arial" w:hAnsi="Arial" w:cs="Arial"/>
          <w:b/>
          <w:sz w:val="24"/>
          <w:szCs w:val="24"/>
        </w:rPr>
      </w:pPr>
      <w:r w:rsidRPr="008F6E59">
        <w:rPr>
          <w:rFonts w:ascii="Arial" w:eastAsia="Arial" w:hAnsi="Arial" w:cs="Arial"/>
          <w:b/>
          <w:sz w:val="24"/>
          <w:szCs w:val="24"/>
        </w:rPr>
        <w:t>SANTIAGO</w:t>
      </w:r>
      <w:r w:rsidR="00AD6D11" w:rsidRPr="008F6E59">
        <w:rPr>
          <w:rFonts w:ascii="Arial" w:eastAsia="Arial" w:hAnsi="Arial" w:cs="Arial"/>
          <w:b/>
          <w:sz w:val="24"/>
          <w:szCs w:val="24"/>
        </w:rPr>
        <w:t>,</w:t>
      </w:r>
    </w:p>
    <w:p w14:paraId="5678DD08" w14:textId="77777777" w:rsidR="00666C73" w:rsidRPr="008F6E59" w:rsidRDefault="00666C73">
      <w:pPr>
        <w:spacing w:line="276" w:lineRule="auto"/>
        <w:jc w:val="both"/>
        <w:rPr>
          <w:rFonts w:ascii="Arial" w:eastAsia="Arial" w:hAnsi="Arial" w:cs="Arial"/>
          <w:b/>
          <w:color w:val="365F91" w:themeColor="accent1" w:themeShade="BF"/>
          <w:sz w:val="24"/>
          <w:szCs w:val="24"/>
          <w:shd w:val="clear" w:color="auto" w:fill="CFE2F3"/>
        </w:rPr>
      </w:pPr>
    </w:p>
    <w:p w14:paraId="75C45C43" w14:textId="77777777" w:rsidR="00666C73" w:rsidRPr="008F6E59" w:rsidRDefault="00264F0F">
      <w:pPr>
        <w:spacing w:line="276" w:lineRule="auto"/>
        <w:jc w:val="both"/>
        <w:rPr>
          <w:rFonts w:ascii="Arial" w:eastAsia="Arial" w:hAnsi="Arial" w:cs="Arial"/>
          <w:b/>
          <w:sz w:val="24"/>
          <w:szCs w:val="24"/>
        </w:rPr>
      </w:pPr>
      <w:r w:rsidRPr="008F6E59">
        <w:rPr>
          <w:rFonts w:ascii="Arial" w:eastAsia="Arial" w:hAnsi="Arial" w:cs="Arial"/>
          <w:b/>
          <w:sz w:val="24"/>
          <w:szCs w:val="24"/>
        </w:rPr>
        <w:t>VISTOS:</w:t>
      </w:r>
    </w:p>
    <w:p w14:paraId="2C879257" w14:textId="1864ED22" w:rsidR="00AD6D11" w:rsidRPr="008F6E59" w:rsidRDefault="00525C03">
      <w:pPr>
        <w:tabs>
          <w:tab w:val="left" w:pos="9781"/>
        </w:tabs>
        <w:spacing w:line="276" w:lineRule="auto"/>
        <w:jc w:val="both"/>
        <w:rPr>
          <w:rFonts w:ascii="Arial" w:eastAsia="Arial" w:hAnsi="Arial" w:cs="Arial"/>
          <w:sz w:val="24"/>
          <w:szCs w:val="24"/>
        </w:rPr>
      </w:pPr>
      <w:r w:rsidRPr="008F6E59">
        <w:rPr>
          <w:rFonts w:ascii="Arial" w:eastAsia="Arial" w:hAnsi="Arial" w:cs="Arial"/>
          <w:sz w:val="24"/>
          <w:szCs w:val="24"/>
        </w:rPr>
        <w:t>Lo dispuesto en el DFL N°1/19.653, de 2001, del Ministerio Secretaría General de la Presidencia, que fijó el texto refundido, coordinado y sistematizado de la Ley N°18.575, Orgánica Constitucional sobre Bases Generales de la Administración del Estado; la Ley N°19.880, que establece Bases de los Procedimientos Administrativos que Rigen los Actos de los Órganos de la Administración del Estado; la Ley N°21.796, de Presupuestos del Sector Público, para el año 2026; la Ley N°20.422, que Establece Normas sobre Igualdad de Oportunidades e Inclusión Social de Personas con Discapacidad; el Decreto Supremo N°32, de 06 de octubre de 2025, que nombra a persona que indica en el cargo de Director Nacional del Servicio Nacional de la Discapacidad; la Resolución N°36, de 2024, de la Contraloría General de la República, que fija normas sobre Exención del Trámite de Toma de Razón; los antecedentes adjuntos; y,</w:t>
      </w:r>
    </w:p>
    <w:p w14:paraId="4A8BE571" w14:textId="77777777" w:rsidR="00525C03" w:rsidRPr="008F6E59" w:rsidRDefault="00525C03">
      <w:pPr>
        <w:tabs>
          <w:tab w:val="left" w:pos="9781"/>
        </w:tabs>
        <w:spacing w:line="276" w:lineRule="auto"/>
        <w:jc w:val="both"/>
        <w:rPr>
          <w:rFonts w:ascii="Arial" w:eastAsia="Arial" w:hAnsi="Arial" w:cs="Arial"/>
          <w:sz w:val="24"/>
          <w:szCs w:val="24"/>
        </w:rPr>
      </w:pPr>
    </w:p>
    <w:p w14:paraId="455F41D8" w14:textId="77777777" w:rsidR="00666C73" w:rsidRPr="008F6E59" w:rsidRDefault="00264F0F">
      <w:pPr>
        <w:tabs>
          <w:tab w:val="left" w:pos="10347"/>
        </w:tabs>
        <w:spacing w:line="276" w:lineRule="auto"/>
        <w:jc w:val="center"/>
        <w:rPr>
          <w:rFonts w:ascii="Arial" w:eastAsia="Arial" w:hAnsi="Arial" w:cs="Arial"/>
          <w:sz w:val="24"/>
          <w:szCs w:val="24"/>
        </w:rPr>
      </w:pPr>
      <w:r w:rsidRPr="008F6E59">
        <w:rPr>
          <w:rFonts w:ascii="Arial" w:eastAsia="Arial" w:hAnsi="Arial" w:cs="Arial"/>
          <w:b/>
          <w:sz w:val="24"/>
          <w:szCs w:val="24"/>
        </w:rPr>
        <w:t>CONSIDERANDO:</w:t>
      </w:r>
    </w:p>
    <w:p w14:paraId="726DC39F" w14:textId="77777777" w:rsidR="00666C73" w:rsidRPr="008F6E59" w:rsidRDefault="00666C73">
      <w:pPr>
        <w:spacing w:line="276" w:lineRule="auto"/>
        <w:ind w:left="709" w:right="333"/>
        <w:jc w:val="both"/>
        <w:rPr>
          <w:rFonts w:ascii="Arial" w:eastAsia="Arial" w:hAnsi="Arial" w:cs="Arial"/>
          <w:color w:val="365F91" w:themeColor="accent1" w:themeShade="BF"/>
          <w:sz w:val="24"/>
          <w:szCs w:val="24"/>
          <w:shd w:val="clear" w:color="auto" w:fill="CFE2F3"/>
        </w:rPr>
      </w:pPr>
    </w:p>
    <w:p w14:paraId="77D036EA" w14:textId="77777777" w:rsidR="002F3388" w:rsidRPr="008F6E59" w:rsidRDefault="00264F0F" w:rsidP="002F3388">
      <w:pPr>
        <w:widowControl/>
        <w:numPr>
          <w:ilvl w:val="0"/>
          <w:numId w:val="1"/>
        </w:numPr>
        <w:spacing w:after="200" w:line="276" w:lineRule="auto"/>
        <w:ind w:left="426" w:right="49" w:hanging="425"/>
        <w:jc w:val="both"/>
        <w:rPr>
          <w:rFonts w:ascii="Arial" w:eastAsia="Arial" w:hAnsi="Arial" w:cs="Arial"/>
          <w:sz w:val="24"/>
          <w:szCs w:val="24"/>
        </w:rPr>
      </w:pPr>
      <w:r w:rsidRPr="008F6E59">
        <w:rPr>
          <w:rFonts w:ascii="Arial" w:eastAsia="Arial" w:hAnsi="Arial" w:cs="Arial"/>
          <w:sz w:val="24"/>
          <w:szCs w:val="24"/>
        </w:rPr>
        <w:t xml:space="preserve">Que, </w:t>
      </w:r>
      <w:r w:rsidR="00757779" w:rsidRPr="008F6E59">
        <w:rPr>
          <w:rFonts w:ascii="Arial" w:eastAsia="Arial" w:hAnsi="Arial" w:cs="Arial"/>
          <w:sz w:val="24"/>
          <w:szCs w:val="24"/>
        </w:rPr>
        <w:t>de acuerdo con</w:t>
      </w:r>
      <w:r w:rsidRPr="008F6E59">
        <w:rPr>
          <w:rFonts w:ascii="Arial" w:eastAsia="Arial" w:hAnsi="Arial" w:cs="Arial"/>
          <w:sz w:val="24"/>
          <w:szCs w:val="24"/>
        </w:rPr>
        <w:t xml:space="preserve"> la Ley N°20.422, que Establece Normas sobre Igualdad de Oportunidades e Inclusión Social de las Personas con Discapacidad, el Servicio Nacional de la Discapacidad, SENADIS, es un servicio público funcionalmente descentralizado y desconcentrado territorialmente, que tiene por finalidad promover la igualdad de oportunidades, inclusión social, participación y accesibilidad de las personas con discapacidad. Dicho cuerpo legal, en su artículo 62, letra g) establece que una de las funciones del Servicio es financiar, total o parcialmente, ayudas técnicas y servicios de apoyo requeridos por una persona con discapacidad para mejorar su funcionalidad y autonomía personal.</w:t>
      </w:r>
    </w:p>
    <w:p w14:paraId="4E50F9D5" w14:textId="4F397E84" w:rsidR="00757779" w:rsidRPr="008F6E59" w:rsidRDefault="00264F0F" w:rsidP="002F3388">
      <w:pPr>
        <w:widowControl/>
        <w:numPr>
          <w:ilvl w:val="0"/>
          <w:numId w:val="1"/>
        </w:numPr>
        <w:spacing w:after="200" w:line="276" w:lineRule="auto"/>
        <w:ind w:left="426" w:right="49" w:hanging="425"/>
        <w:jc w:val="both"/>
        <w:rPr>
          <w:rFonts w:ascii="Arial" w:eastAsia="Arial" w:hAnsi="Arial" w:cs="Arial"/>
          <w:sz w:val="24"/>
          <w:szCs w:val="24"/>
        </w:rPr>
      </w:pPr>
      <w:r w:rsidRPr="008F6E59">
        <w:rPr>
          <w:rFonts w:ascii="Arial" w:eastAsia="Arial" w:hAnsi="Arial" w:cs="Arial"/>
          <w:sz w:val="24"/>
          <w:szCs w:val="24"/>
        </w:rPr>
        <w:t xml:space="preserve">Que, a partir de lo anterior, el </w:t>
      </w:r>
      <w:r w:rsidR="00694E64" w:rsidRPr="008F6E59">
        <w:rPr>
          <w:rFonts w:ascii="Arial" w:eastAsia="Arial" w:hAnsi="Arial" w:cs="Arial"/>
          <w:sz w:val="24"/>
          <w:szCs w:val="24"/>
        </w:rPr>
        <w:t>Programa de Apoyo para Estudiantes con Discapacidad de Educación Superior</w:t>
      </w:r>
      <w:r w:rsidR="00CB1144" w:rsidRPr="008F6E59">
        <w:rPr>
          <w:rFonts w:ascii="Arial" w:eastAsia="Arial" w:hAnsi="Arial" w:cs="Arial"/>
          <w:sz w:val="24"/>
          <w:szCs w:val="24"/>
        </w:rPr>
        <w:t xml:space="preserve"> tiene como </w:t>
      </w:r>
      <w:r w:rsidR="00D12F93" w:rsidRPr="008F6E59">
        <w:rPr>
          <w:rFonts w:ascii="Arial" w:eastAsia="Arial" w:hAnsi="Arial" w:cs="Arial"/>
          <w:sz w:val="24"/>
          <w:szCs w:val="24"/>
        </w:rPr>
        <w:t xml:space="preserve">fin contribuir a la inclusión de los </w:t>
      </w:r>
      <w:r w:rsidR="00D12F93" w:rsidRPr="008F6E59">
        <w:rPr>
          <w:rFonts w:ascii="Arial" w:eastAsia="Arial" w:hAnsi="Arial" w:cs="Arial"/>
          <w:sz w:val="24"/>
          <w:szCs w:val="24"/>
        </w:rPr>
        <w:lastRenderedPageBreak/>
        <w:t>estudiantes con discapacidad en la enseñanza superior, mediante la disminución de las barreras para su participación en los procesos de aprendizaje</w:t>
      </w:r>
      <w:r w:rsidR="00757779" w:rsidRPr="008F6E59">
        <w:rPr>
          <w:rFonts w:ascii="Arial" w:eastAsia="Arial" w:hAnsi="Arial" w:cs="Arial"/>
          <w:sz w:val="24"/>
          <w:szCs w:val="24"/>
        </w:rPr>
        <w:t>.</w:t>
      </w:r>
    </w:p>
    <w:p w14:paraId="4DA83FE6" w14:textId="3F520AD9" w:rsidR="002F3388" w:rsidRPr="008F6E59" w:rsidRDefault="00757779" w:rsidP="002F3388">
      <w:pPr>
        <w:widowControl/>
        <w:numPr>
          <w:ilvl w:val="0"/>
          <w:numId w:val="1"/>
        </w:numPr>
        <w:spacing w:after="200" w:line="276" w:lineRule="auto"/>
        <w:ind w:left="426" w:right="49" w:hanging="425"/>
        <w:jc w:val="both"/>
        <w:rPr>
          <w:rFonts w:ascii="Arial" w:eastAsia="Arial" w:hAnsi="Arial" w:cs="Arial"/>
          <w:sz w:val="24"/>
          <w:szCs w:val="24"/>
        </w:rPr>
      </w:pPr>
      <w:r w:rsidRPr="008F6E59">
        <w:rPr>
          <w:rFonts w:ascii="Arial" w:eastAsia="Arial" w:hAnsi="Arial" w:cs="Arial"/>
          <w:sz w:val="24"/>
          <w:szCs w:val="24"/>
        </w:rPr>
        <w:t xml:space="preserve">Que, </w:t>
      </w:r>
      <w:r w:rsidR="00AD6D11" w:rsidRPr="008F6E59">
        <w:rPr>
          <w:rFonts w:ascii="Arial" w:eastAsia="Arial" w:hAnsi="Arial" w:cs="Arial"/>
          <w:sz w:val="24"/>
          <w:szCs w:val="24"/>
        </w:rPr>
        <w:t>el Decreto Supremo</w:t>
      </w:r>
      <w:r w:rsidR="00264F0F" w:rsidRPr="008F6E59">
        <w:rPr>
          <w:rFonts w:ascii="Arial" w:eastAsia="Arial" w:hAnsi="Arial" w:cs="Arial"/>
          <w:sz w:val="24"/>
          <w:szCs w:val="24"/>
        </w:rPr>
        <w:t xml:space="preserve"> N°</w:t>
      </w:r>
      <w:r w:rsidR="006B71D4" w:rsidRPr="008F6E59">
        <w:rPr>
          <w:rFonts w:ascii="Arial" w:eastAsia="Arial" w:hAnsi="Arial" w:cs="Arial"/>
          <w:sz w:val="24"/>
          <w:szCs w:val="24"/>
        </w:rPr>
        <w:t>25</w:t>
      </w:r>
      <w:r w:rsidR="00264F0F" w:rsidRPr="008F6E59">
        <w:rPr>
          <w:rFonts w:ascii="Arial" w:eastAsia="Arial" w:hAnsi="Arial" w:cs="Arial"/>
          <w:sz w:val="24"/>
          <w:szCs w:val="24"/>
        </w:rPr>
        <w:t xml:space="preserve">, de </w:t>
      </w:r>
      <w:r w:rsidR="00C07D62" w:rsidRPr="008F6E59">
        <w:rPr>
          <w:rFonts w:ascii="Arial" w:eastAsia="Arial" w:hAnsi="Arial" w:cs="Arial"/>
          <w:sz w:val="24"/>
          <w:szCs w:val="24"/>
        </w:rPr>
        <w:t>23</w:t>
      </w:r>
      <w:r w:rsidR="00AD6D11" w:rsidRPr="008F6E59">
        <w:rPr>
          <w:rFonts w:ascii="Arial" w:eastAsia="Arial" w:hAnsi="Arial" w:cs="Arial"/>
          <w:sz w:val="24"/>
          <w:szCs w:val="24"/>
        </w:rPr>
        <w:t xml:space="preserve"> </w:t>
      </w:r>
      <w:r w:rsidR="00264F0F" w:rsidRPr="008F6E59">
        <w:rPr>
          <w:rFonts w:ascii="Arial" w:eastAsia="Arial" w:hAnsi="Arial" w:cs="Arial"/>
          <w:sz w:val="24"/>
          <w:szCs w:val="24"/>
        </w:rPr>
        <w:t xml:space="preserve">de </w:t>
      </w:r>
      <w:r w:rsidR="00C07D62" w:rsidRPr="008F6E59">
        <w:rPr>
          <w:rFonts w:ascii="Arial" w:eastAsia="Arial" w:hAnsi="Arial" w:cs="Arial"/>
          <w:sz w:val="24"/>
          <w:szCs w:val="24"/>
        </w:rPr>
        <w:t>julio</w:t>
      </w:r>
      <w:r w:rsidR="00AD6D11" w:rsidRPr="008F6E59">
        <w:rPr>
          <w:rFonts w:ascii="Arial" w:eastAsia="Arial" w:hAnsi="Arial" w:cs="Arial"/>
          <w:sz w:val="24"/>
          <w:szCs w:val="24"/>
        </w:rPr>
        <w:t xml:space="preserve"> </w:t>
      </w:r>
      <w:r w:rsidR="00264F0F" w:rsidRPr="008F6E59">
        <w:rPr>
          <w:rFonts w:ascii="Arial" w:eastAsia="Arial" w:hAnsi="Arial" w:cs="Arial"/>
          <w:sz w:val="24"/>
          <w:szCs w:val="24"/>
        </w:rPr>
        <w:t>de 202</w:t>
      </w:r>
      <w:r w:rsidR="00AD6D11" w:rsidRPr="008F6E59">
        <w:rPr>
          <w:rFonts w:ascii="Arial" w:eastAsia="Arial" w:hAnsi="Arial" w:cs="Arial"/>
          <w:sz w:val="24"/>
          <w:szCs w:val="24"/>
        </w:rPr>
        <w:t>5</w:t>
      </w:r>
      <w:r w:rsidRPr="008F6E59">
        <w:rPr>
          <w:rFonts w:ascii="Arial" w:eastAsia="Arial" w:hAnsi="Arial" w:cs="Arial"/>
          <w:sz w:val="24"/>
          <w:szCs w:val="24"/>
        </w:rPr>
        <w:t>,</w:t>
      </w:r>
      <w:r w:rsidR="00573483" w:rsidRPr="008F6E59">
        <w:rPr>
          <w:rFonts w:ascii="Arial" w:eastAsia="Arial" w:hAnsi="Arial" w:cs="Arial"/>
          <w:sz w:val="24"/>
          <w:szCs w:val="24"/>
        </w:rPr>
        <w:t xml:space="preserve"> del Ministerio de Desarrollo Social y Familia,</w:t>
      </w:r>
      <w:r w:rsidRPr="008F6E59">
        <w:rPr>
          <w:rFonts w:ascii="Arial" w:eastAsia="Arial" w:hAnsi="Arial" w:cs="Arial"/>
          <w:sz w:val="24"/>
          <w:szCs w:val="24"/>
        </w:rPr>
        <w:t xml:space="preserve"> aprobó el Reglamento que regula el </w:t>
      </w:r>
      <w:r w:rsidR="00694E64" w:rsidRPr="008F6E59">
        <w:rPr>
          <w:rFonts w:ascii="Arial" w:eastAsia="Arial" w:hAnsi="Arial" w:cs="Arial"/>
          <w:sz w:val="24"/>
          <w:szCs w:val="24"/>
        </w:rPr>
        <w:t>Programa</w:t>
      </w:r>
      <w:r w:rsidR="002F3388" w:rsidRPr="008F6E59">
        <w:rPr>
          <w:rFonts w:ascii="Arial" w:eastAsia="Arial" w:hAnsi="Arial" w:cs="Arial"/>
          <w:sz w:val="24"/>
          <w:szCs w:val="24"/>
        </w:rPr>
        <w:t xml:space="preserve"> de Apoyo para Estudiantes </w:t>
      </w:r>
      <w:r w:rsidR="00694E64" w:rsidRPr="008F6E59">
        <w:rPr>
          <w:rFonts w:ascii="Arial" w:eastAsia="Arial" w:hAnsi="Arial" w:cs="Arial"/>
          <w:sz w:val="24"/>
          <w:szCs w:val="24"/>
        </w:rPr>
        <w:t xml:space="preserve">de </w:t>
      </w:r>
      <w:r w:rsidR="002F3388" w:rsidRPr="008F6E59">
        <w:rPr>
          <w:rFonts w:ascii="Arial" w:eastAsia="Arial" w:hAnsi="Arial" w:cs="Arial"/>
          <w:sz w:val="24"/>
          <w:szCs w:val="24"/>
        </w:rPr>
        <w:t>Educación Superior</w:t>
      </w:r>
      <w:r w:rsidR="00694E64" w:rsidRPr="008F6E59">
        <w:rPr>
          <w:rFonts w:ascii="Arial" w:eastAsia="Arial" w:hAnsi="Arial" w:cs="Arial"/>
          <w:sz w:val="24"/>
          <w:szCs w:val="24"/>
        </w:rPr>
        <w:t xml:space="preserve"> en Situación de Discapacidad</w:t>
      </w:r>
      <w:r w:rsidR="006B71D4" w:rsidRPr="008F6E59">
        <w:rPr>
          <w:rFonts w:ascii="Arial" w:eastAsia="Arial" w:hAnsi="Arial" w:cs="Arial"/>
          <w:sz w:val="24"/>
          <w:szCs w:val="24"/>
        </w:rPr>
        <w:t>.</w:t>
      </w:r>
    </w:p>
    <w:p w14:paraId="5AC0EE1B" w14:textId="2C70946C" w:rsidR="00666C73" w:rsidRPr="008F6E59" w:rsidRDefault="00264F0F" w:rsidP="002F3388">
      <w:pPr>
        <w:widowControl/>
        <w:numPr>
          <w:ilvl w:val="0"/>
          <w:numId w:val="1"/>
        </w:numPr>
        <w:spacing w:after="200" w:line="276" w:lineRule="auto"/>
        <w:ind w:left="426" w:right="49" w:hanging="425"/>
        <w:jc w:val="both"/>
        <w:rPr>
          <w:rFonts w:ascii="Arial" w:eastAsia="Arial" w:hAnsi="Arial" w:cs="Arial"/>
          <w:sz w:val="24"/>
          <w:szCs w:val="24"/>
        </w:rPr>
      </w:pPr>
      <w:r w:rsidRPr="008F6E59">
        <w:rPr>
          <w:rFonts w:ascii="Arial" w:eastAsia="Arial" w:hAnsi="Arial" w:cs="Arial"/>
          <w:sz w:val="24"/>
          <w:szCs w:val="24"/>
        </w:rPr>
        <w:t xml:space="preserve">Que, para el año </w:t>
      </w:r>
      <w:r w:rsidR="00AD6D11" w:rsidRPr="008F6E59">
        <w:rPr>
          <w:rFonts w:ascii="Arial" w:eastAsia="Arial" w:hAnsi="Arial" w:cs="Arial"/>
          <w:sz w:val="24"/>
          <w:szCs w:val="24"/>
        </w:rPr>
        <w:t>202</w:t>
      </w:r>
      <w:r w:rsidR="008219B4" w:rsidRPr="008F6E59">
        <w:rPr>
          <w:rFonts w:ascii="Arial" w:eastAsia="Arial" w:hAnsi="Arial" w:cs="Arial"/>
          <w:sz w:val="24"/>
          <w:szCs w:val="24"/>
        </w:rPr>
        <w:t>6</w:t>
      </w:r>
      <w:r w:rsidRPr="008F6E59">
        <w:rPr>
          <w:rFonts w:ascii="Arial" w:eastAsia="Arial" w:hAnsi="Arial" w:cs="Arial"/>
          <w:sz w:val="24"/>
          <w:szCs w:val="24"/>
        </w:rPr>
        <w:t xml:space="preserve">, </w:t>
      </w:r>
      <w:r w:rsidR="00AD6D11" w:rsidRPr="008F6E59">
        <w:rPr>
          <w:rFonts w:ascii="Arial" w:eastAsia="Arial" w:hAnsi="Arial" w:cs="Arial"/>
          <w:sz w:val="24"/>
          <w:szCs w:val="24"/>
        </w:rPr>
        <w:t>de acuerdo con</w:t>
      </w:r>
      <w:r w:rsidRPr="008F6E59">
        <w:rPr>
          <w:rFonts w:ascii="Arial" w:eastAsia="Arial" w:hAnsi="Arial" w:cs="Arial"/>
          <w:sz w:val="24"/>
          <w:szCs w:val="24"/>
        </w:rPr>
        <w:t xml:space="preserve"> la Ley N°</w:t>
      </w:r>
      <w:r w:rsidR="00525C03" w:rsidRPr="008F6E59">
        <w:rPr>
          <w:rFonts w:ascii="Arial" w:eastAsia="Arial" w:hAnsi="Arial" w:cs="Arial"/>
          <w:sz w:val="24"/>
          <w:szCs w:val="24"/>
        </w:rPr>
        <w:t>21.796</w:t>
      </w:r>
      <w:r w:rsidR="004B73A1" w:rsidRPr="008F6E59">
        <w:rPr>
          <w:rFonts w:ascii="Arial" w:eastAsia="Arial" w:hAnsi="Arial" w:cs="Arial"/>
          <w:sz w:val="24"/>
          <w:szCs w:val="24"/>
        </w:rPr>
        <w:t>,</w:t>
      </w:r>
      <w:r w:rsidRPr="008F6E59">
        <w:rPr>
          <w:rFonts w:ascii="Arial" w:eastAsia="Arial" w:hAnsi="Arial" w:cs="Arial"/>
          <w:sz w:val="24"/>
          <w:szCs w:val="24"/>
        </w:rPr>
        <w:t xml:space="preserve"> de Presupuestos del Sector Público, 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xml:space="preserve"> cuenta con un </w:t>
      </w:r>
      <w:r w:rsidR="00030F5E" w:rsidRPr="008F6E59">
        <w:rPr>
          <w:rFonts w:ascii="Arial" w:eastAsia="Arial" w:hAnsi="Arial" w:cs="Arial"/>
          <w:sz w:val="24"/>
          <w:szCs w:val="24"/>
        </w:rPr>
        <w:t xml:space="preserve">presupuesto nacional de </w:t>
      </w:r>
      <w:r w:rsidR="00222A22" w:rsidRPr="008F6E59">
        <w:rPr>
          <w:rFonts w:ascii="Arial" w:eastAsia="Arial" w:hAnsi="Arial" w:cs="Arial"/>
          <w:sz w:val="24"/>
          <w:szCs w:val="24"/>
        </w:rPr>
        <w:t xml:space="preserve">$1.368.514.000 (mil trescientos sesenta y ocho millones quinientos catorce mil pesos) </w:t>
      </w:r>
      <w:r w:rsidR="00030F5E" w:rsidRPr="008F6E59">
        <w:rPr>
          <w:rFonts w:ascii="Arial" w:eastAsia="Arial" w:hAnsi="Arial" w:cs="Arial"/>
          <w:sz w:val="24"/>
          <w:szCs w:val="24"/>
        </w:rPr>
        <w:t>para la Convocatoria, lo cual considera la renovación de los servicios de apoyo, así como las nuevas postulaciones.</w:t>
      </w:r>
    </w:p>
    <w:p w14:paraId="367B65C4" w14:textId="755ADABE" w:rsidR="00666C73" w:rsidRPr="008F6E59" w:rsidRDefault="00264F0F">
      <w:pPr>
        <w:widowControl/>
        <w:numPr>
          <w:ilvl w:val="0"/>
          <w:numId w:val="1"/>
        </w:numPr>
        <w:spacing w:after="200" w:line="276" w:lineRule="auto"/>
        <w:ind w:left="426" w:right="49" w:hanging="425"/>
        <w:jc w:val="both"/>
        <w:rPr>
          <w:rFonts w:ascii="Arial" w:eastAsia="Arial" w:hAnsi="Arial" w:cs="Arial"/>
          <w:sz w:val="24"/>
          <w:szCs w:val="24"/>
        </w:rPr>
      </w:pPr>
      <w:r w:rsidRPr="008F6E59">
        <w:rPr>
          <w:rFonts w:ascii="Arial" w:eastAsia="Arial" w:hAnsi="Arial" w:cs="Arial"/>
          <w:sz w:val="24"/>
          <w:szCs w:val="24"/>
        </w:rPr>
        <w:t>Que, en razón de lo expuesto, se debe dictar el acto administrativo que apruebe</w:t>
      </w:r>
      <w:r w:rsidR="00AD6D11" w:rsidRPr="008F6E59">
        <w:rPr>
          <w:rFonts w:ascii="Arial" w:eastAsia="Arial" w:hAnsi="Arial" w:cs="Arial"/>
          <w:sz w:val="24"/>
          <w:szCs w:val="24"/>
        </w:rPr>
        <w:t xml:space="preserve"> las </w:t>
      </w:r>
      <w:r w:rsidR="00F04A96" w:rsidRPr="008F6E59">
        <w:rPr>
          <w:rFonts w:ascii="Arial" w:eastAsia="Arial" w:hAnsi="Arial" w:cs="Arial"/>
          <w:sz w:val="24"/>
          <w:szCs w:val="24"/>
        </w:rPr>
        <w:t xml:space="preserve">Bases Técnicas y Administrativas </w:t>
      </w:r>
      <w:r w:rsidR="00AD6D11" w:rsidRPr="008F6E59">
        <w:rPr>
          <w:rFonts w:ascii="Arial" w:eastAsia="Arial" w:hAnsi="Arial" w:cs="Arial"/>
          <w:sz w:val="24"/>
          <w:szCs w:val="24"/>
        </w:rPr>
        <w:t xml:space="preserve">de la Convocatoria Pública para el financiamiento de </w:t>
      </w:r>
      <w:r w:rsidR="00F04A96" w:rsidRPr="008F6E59">
        <w:rPr>
          <w:rFonts w:ascii="Arial" w:eastAsia="Arial" w:hAnsi="Arial" w:cs="Arial"/>
          <w:sz w:val="24"/>
          <w:szCs w:val="24"/>
        </w:rPr>
        <w:t>B</w:t>
      </w:r>
      <w:r w:rsidR="00AD6D11" w:rsidRPr="008F6E59">
        <w:rPr>
          <w:rFonts w:ascii="Arial" w:eastAsia="Arial" w:hAnsi="Arial" w:cs="Arial"/>
          <w:sz w:val="24"/>
          <w:szCs w:val="24"/>
        </w:rPr>
        <w:t>ecas, en el m</w:t>
      </w:r>
      <w:r w:rsidR="00694E64" w:rsidRPr="008F6E59">
        <w:rPr>
          <w:rFonts w:ascii="Arial" w:eastAsia="Arial" w:hAnsi="Arial" w:cs="Arial"/>
          <w:sz w:val="24"/>
          <w:szCs w:val="24"/>
        </w:rPr>
        <w:t>arco del Programa de</w:t>
      </w:r>
      <w:r w:rsidR="00AD6D11" w:rsidRPr="008F6E59">
        <w:rPr>
          <w:rFonts w:ascii="Arial" w:eastAsia="Arial" w:hAnsi="Arial" w:cs="Arial"/>
          <w:sz w:val="24"/>
          <w:szCs w:val="24"/>
        </w:rPr>
        <w:t xml:space="preserve"> Apoyo para Estudiantes de Educación Superior con Discapacidad</w:t>
      </w:r>
      <w:r w:rsidR="00632FAF" w:rsidRPr="008F6E59">
        <w:rPr>
          <w:rFonts w:ascii="Arial" w:eastAsia="Arial" w:hAnsi="Arial" w:cs="Arial"/>
          <w:sz w:val="24"/>
          <w:szCs w:val="24"/>
        </w:rPr>
        <w:t>- Estudiantes Nuevos</w:t>
      </w:r>
      <w:r w:rsidR="00AD6D11" w:rsidRPr="008F6E59">
        <w:rPr>
          <w:rFonts w:ascii="Arial" w:eastAsia="Arial" w:hAnsi="Arial" w:cs="Arial"/>
          <w:sz w:val="24"/>
          <w:szCs w:val="24"/>
        </w:rPr>
        <w:t>, año 202</w:t>
      </w:r>
      <w:r w:rsidR="008219B4" w:rsidRPr="008F6E59">
        <w:rPr>
          <w:rFonts w:ascii="Arial" w:eastAsia="Arial" w:hAnsi="Arial" w:cs="Arial"/>
          <w:sz w:val="24"/>
          <w:szCs w:val="24"/>
        </w:rPr>
        <w:t>6</w:t>
      </w:r>
      <w:r w:rsidRPr="008F6E59">
        <w:rPr>
          <w:rFonts w:ascii="Arial" w:eastAsia="Arial" w:hAnsi="Arial" w:cs="Arial"/>
          <w:sz w:val="24"/>
          <w:szCs w:val="24"/>
        </w:rPr>
        <w:t>.</w:t>
      </w:r>
    </w:p>
    <w:p w14:paraId="146D292B" w14:textId="77777777" w:rsidR="00042E01" w:rsidRPr="008F6E59" w:rsidRDefault="00042E01">
      <w:pPr>
        <w:spacing w:line="276" w:lineRule="auto"/>
        <w:ind w:right="333"/>
        <w:jc w:val="center"/>
        <w:rPr>
          <w:rFonts w:ascii="Arial" w:eastAsia="Arial" w:hAnsi="Arial" w:cs="Arial"/>
          <w:b/>
          <w:sz w:val="24"/>
          <w:szCs w:val="24"/>
        </w:rPr>
      </w:pPr>
    </w:p>
    <w:p w14:paraId="36FBCF85" w14:textId="5EDE6247" w:rsidR="00666C73" w:rsidRPr="008F6E59" w:rsidRDefault="00264F0F">
      <w:pPr>
        <w:spacing w:line="276" w:lineRule="auto"/>
        <w:ind w:right="333"/>
        <w:jc w:val="center"/>
        <w:rPr>
          <w:rFonts w:ascii="Arial" w:eastAsia="Arial" w:hAnsi="Arial" w:cs="Arial"/>
          <w:b/>
          <w:sz w:val="24"/>
          <w:szCs w:val="24"/>
        </w:rPr>
      </w:pPr>
      <w:r w:rsidRPr="008F6E59">
        <w:rPr>
          <w:rFonts w:ascii="Arial" w:eastAsia="Arial" w:hAnsi="Arial" w:cs="Arial"/>
          <w:b/>
          <w:sz w:val="24"/>
          <w:szCs w:val="24"/>
        </w:rPr>
        <w:t>RESUELVO:</w:t>
      </w:r>
    </w:p>
    <w:p w14:paraId="7554E772" w14:textId="77777777" w:rsidR="00666C73" w:rsidRPr="008F6E59" w:rsidRDefault="00666C73">
      <w:pPr>
        <w:spacing w:line="276" w:lineRule="auto"/>
        <w:ind w:right="333"/>
        <w:jc w:val="both"/>
        <w:rPr>
          <w:rFonts w:ascii="Arial" w:eastAsia="Arial" w:hAnsi="Arial" w:cs="Arial"/>
          <w:b/>
          <w:sz w:val="24"/>
          <w:szCs w:val="24"/>
        </w:rPr>
      </w:pPr>
    </w:p>
    <w:p w14:paraId="55400137" w14:textId="77D11008" w:rsidR="00742B3A" w:rsidRPr="008F6E59" w:rsidRDefault="00D15FA6" w:rsidP="00632FAF">
      <w:pPr>
        <w:widowControl/>
        <w:numPr>
          <w:ilvl w:val="0"/>
          <w:numId w:val="2"/>
        </w:numPr>
        <w:pBdr>
          <w:top w:val="nil"/>
          <w:left w:val="nil"/>
          <w:bottom w:val="nil"/>
          <w:right w:val="nil"/>
          <w:between w:val="nil"/>
        </w:pBdr>
        <w:tabs>
          <w:tab w:val="left" w:pos="567"/>
        </w:tabs>
        <w:spacing w:line="276" w:lineRule="auto"/>
        <w:ind w:left="567" w:right="-2" w:hanging="567"/>
        <w:jc w:val="both"/>
        <w:rPr>
          <w:rFonts w:ascii="Arial" w:eastAsia="Arial" w:hAnsi="Arial" w:cs="Arial"/>
          <w:sz w:val="24"/>
          <w:szCs w:val="24"/>
        </w:rPr>
      </w:pPr>
      <w:r w:rsidRPr="008F6E59">
        <w:rPr>
          <w:rFonts w:ascii="Arial" w:eastAsia="Arial" w:hAnsi="Arial" w:cs="Arial"/>
          <w:b/>
          <w:sz w:val="24"/>
          <w:szCs w:val="24"/>
        </w:rPr>
        <w:t>APRUÉBANSE</w:t>
      </w:r>
      <w:r w:rsidR="00A078B1" w:rsidRPr="008F6E59">
        <w:rPr>
          <w:rFonts w:ascii="Arial" w:eastAsia="Arial" w:hAnsi="Arial" w:cs="Arial"/>
          <w:b/>
          <w:sz w:val="24"/>
          <w:szCs w:val="24"/>
        </w:rPr>
        <w:t xml:space="preserve"> </w:t>
      </w:r>
      <w:r w:rsidRPr="008F6E59">
        <w:rPr>
          <w:rFonts w:ascii="Arial" w:eastAsia="Arial" w:hAnsi="Arial" w:cs="Arial"/>
          <w:sz w:val="24"/>
          <w:szCs w:val="24"/>
        </w:rPr>
        <w:t xml:space="preserve">las </w:t>
      </w:r>
      <w:r w:rsidR="00F04A96" w:rsidRPr="008F6E59">
        <w:rPr>
          <w:rFonts w:ascii="Arial" w:eastAsia="Arial" w:hAnsi="Arial" w:cs="Arial"/>
          <w:sz w:val="24"/>
          <w:szCs w:val="24"/>
        </w:rPr>
        <w:t xml:space="preserve">Bases Técnicas y Administrativas </w:t>
      </w:r>
      <w:r w:rsidR="00035B67" w:rsidRPr="008F6E59">
        <w:rPr>
          <w:rFonts w:ascii="Arial" w:eastAsia="Arial" w:hAnsi="Arial" w:cs="Arial"/>
          <w:sz w:val="24"/>
          <w:szCs w:val="24"/>
        </w:rPr>
        <w:t>de la Convocatoria Pública Para el F</w:t>
      </w:r>
      <w:r w:rsidRPr="008F6E59">
        <w:rPr>
          <w:rFonts w:ascii="Arial" w:eastAsia="Arial" w:hAnsi="Arial" w:cs="Arial"/>
          <w:sz w:val="24"/>
          <w:szCs w:val="24"/>
        </w:rPr>
        <w:t xml:space="preserve">inanciamiento de </w:t>
      </w:r>
      <w:r w:rsidR="00F04A96" w:rsidRPr="008F6E59">
        <w:rPr>
          <w:rFonts w:ascii="Arial" w:eastAsia="Arial" w:hAnsi="Arial" w:cs="Arial"/>
          <w:sz w:val="24"/>
          <w:szCs w:val="24"/>
        </w:rPr>
        <w:t>Becas</w:t>
      </w:r>
      <w:r w:rsidRPr="008F6E59">
        <w:rPr>
          <w:rFonts w:ascii="Arial" w:eastAsia="Arial" w:hAnsi="Arial" w:cs="Arial"/>
          <w:sz w:val="24"/>
          <w:szCs w:val="24"/>
        </w:rPr>
        <w:t xml:space="preserve">, en el marco del </w:t>
      </w:r>
      <w:r w:rsidR="00694E64" w:rsidRPr="008F6E59">
        <w:rPr>
          <w:rFonts w:ascii="Arial" w:eastAsia="Arial" w:hAnsi="Arial" w:cs="Arial"/>
          <w:sz w:val="24"/>
          <w:szCs w:val="24"/>
        </w:rPr>
        <w:t>Programa de Apoyo para Estudiantes con Discapacidad de Educación Superior</w:t>
      </w:r>
      <w:r w:rsidR="00632FAF" w:rsidRPr="008F6E59">
        <w:rPr>
          <w:rFonts w:ascii="Arial" w:eastAsia="Arial" w:hAnsi="Arial" w:cs="Arial"/>
          <w:sz w:val="24"/>
          <w:szCs w:val="24"/>
        </w:rPr>
        <w:t>- Estudiantes Nuevos</w:t>
      </w:r>
      <w:r w:rsidRPr="008F6E59">
        <w:rPr>
          <w:rFonts w:ascii="Arial" w:eastAsia="Arial" w:hAnsi="Arial" w:cs="Arial"/>
          <w:sz w:val="24"/>
          <w:szCs w:val="24"/>
        </w:rPr>
        <w:t>, año 202</w:t>
      </w:r>
      <w:r w:rsidR="002F3388" w:rsidRPr="008F6E59">
        <w:rPr>
          <w:rFonts w:ascii="Arial" w:eastAsia="Arial" w:hAnsi="Arial" w:cs="Arial"/>
          <w:sz w:val="24"/>
          <w:szCs w:val="24"/>
        </w:rPr>
        <w:t>6</w:t>
      </w:r>
      <w:r w:rsidRPr="008F6E59">
        <w:rPr>
          <w:rFonts w:ascii="Arial" w:eastAsia="Arial" w:hAnsi="Arial" w:cs="Arial"/>
          <w:sz w:val="24"/>
          <w:szCs w:val="24"/>
        </w:rPr>
        <w:t>, cuyo texto fiel e íntegro es el siguiente</w:t>
      </w:r>
      <w:r w:rsidR="00264F0F" w:rsidRPr="008F6E59">
        <w:rPr>
          <w:rFonts w:ascii="Arial" w:eastAsia="Arial" w:hAnsi="Arial" w:cs="Arial"/>
          <w:sz w:val="24"/>
          <w:szCs w:val="24"/>
        </w:rPr>
        <w:t>:</w:t>
      </w:r>
    </w:p>
    <w:p w14:paraId="62FD6DDE" w14:textId="77777777" w:rsidR="00D15FA6" w:rsidRPr="008F6E59" w:rsidRDefault="00D15FA6" w:rsidP="006658F0">
      <w:pPr>
        <w:widowControl/>
        <w:pBdr>
          <w:top w:val="nil"/>
          <w:left w:val="nil"/>
          <w:bottom w:val="nil"/>
          <w:right w:val="nil"/>
          <w:between w:val="nil"/>
        </w:pBdr>
        <w:spacing w:line="276" w:lineRule="auto"/>
        <w:rPr>
          <w:rFonts w:ascii="Arial" w:eastAsia="Arial" w:hAnsi="Arial" w:cs="Arial"/>
          <w:color w:val="000000" w:themeColor="text1"/>
          <w:sz w:val="24"/>
          <w:szCs w:val="24"/>
        </w:rPr>
      </w:pPr>
    </w:p>
    <w:p w14:paraId="2D5AB09A" w14:textId="3CF7CA9F" w:rsidR="00CB1BF2" w:rsidRPr="008F6E59" w:rsidRDefault="00632FAF" w:rsidP="006658F0">
      <w:pPr>
        <w:widowControl/>
        <w:pBdr>
          <w:top w:val="nil"/>
          <w:left w:val="nil"/>
          <w:bottom w:val="nil"/>
          <w:right w:val="nil"/>
          <w:between w:val="nil"/>
        </w:pBdr>
        <w:spacing w:line="276" w:lineRule="auto"/>
        <w:rPr>
          <w:rFonts w:ascii="Arial" w:eastAsia="Arial" w:hAnsi="Arial" w:cs="Arial"/>
          <w:b/>
          <w:bCs/>
          <w:sz w:val="32"/>
          <w:szCs w:val="32"/>
        </w:rPr>
      </w:pPr>
      <w:bookmarkStart w:id="1" w:name="_heading=h.1s4688pdhf5w" w:colFirst="0" w:colLast="0"/>
      <w:bookmarkEnd w:id="1"/>
      <w:r w:rsidRPr="008F6E59">
        <w:rPr>
          <w:rFonts w:ascii="Arial" w:eastAsia="Arial" w:hAnsi="Arial" w:cs="Arial"/>
          <w:b/>
          <w:bCs/>
          <w:sz w:val="32"/>
          <w:szCs w:val="32"/>
        </w:rPr>
        <w:t>“</w:t>
      </w:r>
      <w:r w:rsidR="00CB1BF2" w:rsidRPr="008F6E59">
        <w:rPr>
          <w:rFonts w:ascii="Arial" w:eastAsia="Arial" w:hAnsi="Arial" w:cs="Arial"/>
          <w:b/>
          <w:bCs/>
          <w:sz w:val="32"/>
          <w:szCs w:val="32"/>
        </w:rPr>
        <w:t>BASES TÉCNICAS Y ADMINISTRATIVAS</w:t>
      </w:r>
    </w:p>
    <w:p w14:paraId="0B35DD7D" w14:textId="77777777" w:rsidR="00CB1BF2" w:rsidRPr="008F6E59" w:rsidRDefault="00CB1BF2" w:rsidP="006658F0">
      <w:pPr>
        <w:widowControl/>
        <w:pBdr>
          <w:top w:val="nil"/>
          <w:left w:val="nil"/>
          <w:bottom w:val="nil"/>
          <w:right w:val="nil"/>
          <w:between w:val="nil"/>
        </w:pBdr>
        <w:spacing w:line="276" w:lineRule="auto"/>
        <w:rPr>
          <w:rFonts w:ascii="Arial" w:eastAsia="Arial" w:hAnsi="Arial" w:cs="Arial"/>
          <w:b/>
          <w:bCs/>
          <w:sz w:val="32"/>
          <w:szCs w:val="32"/>
        </w:rPr>
      </w:pPr>
    </w:p>
    <w:p w14:paraId="2C7EBA36" w14:textId="77777777" w:rsidR="00CB1BF2" w:rsidRPr="008F6E59" w:rsidRDefault="00CB1BF2" w:rsidP="006658F0">
      <w:pPr>
        <w:widowControl/>
        <w:pBdr>
          <w:top w:val="nil"/>
          <w:left w:val="nil"/>
          <w:bottom w:val="nil"/>
          <w:right w:val="nil"/>
          <w:between w:val="nil"/>
        </w:pBdr>
        <w:spacing w:line="276" w:lineRule="auto"/>
        <w:rPr>
          <w:rFonts w:ascii="Arial" w:eastAsia="Arial" w:hAnsi="Arial" w:cs="Arial"/>
          <w:b/>
          <w:bCs/>
          <w:sz w:val="32"/>
          <w:szCs w:val="32"/>
        </w:rPr>
      </w:pPr>
      <w:r w:rsidRPr="008F6E59">
        <w:rPr>
          <w:rFonts w:ascii="Arial" w:eastAsia="Arial" w:hAnsi="Arial" w:cs="Arial"/>
          <w:b/>
          <w:bCs/>
          <w:sz w:val="32"/>
          <w:szCs w:val="32"/>
        </w:rPr>
        <w:t>CONVOCATORIA PÚBLICA PARA EL FINANCIAMIENTO DE BECAS</w:t>
      </w:r>
    </w:p>
    <w:p w14:paraId="14BA6D21" w14:textId="77777777" w:rsidR="00CB1BF2" w:rsidRPr="008F6E59" w:rsidRDefault="00CB1BF2" w:rsidP="006658F0">
      <w:pPr>
        <w:widowControl/>
        <w:pBdr>
          <w:top w:val="nil"/>
          <w:left w:val="nil"/>
          <w:bottom w:val="nil"/>
          <w:right w:val="nil"/>
          <w:between w:val="nil"/>
        </w:pBdr>
        <w:spacing w:line="276" w:lineRule="auto"/>
        <w:rPr>
          <w:rFonts w:ascii="Arial" w:eastAsia="Arial" w:hAnsi="Arial" w:cs="Arial"/>
          <w:b/>
          <w:bCs/>
          <w:sz w:val="32"/>
          <w:szCs w:val="32"/>
        </w:rPr>
      </w:pPr>
    </w:p>
    <w:p w14:paraId="731ED875" w14:textId="06114CC1" w:rsidR="00CB1BF2" w:rsidRPr="008F6E59" w:rsidRDefault="00694E64" w:rsidP="006658F0">
      <w:pPr>
        <w:widowControl/>
        <w:pBdr>
          <w:top w:val="nil"/>
          <w:left w:val="nil"/>
          <w:bottom w:val="nil"/>
          <w:right w:val="nil"/>
          <w:between w:val="nil"/>
        </w:pBdr>
        <w:spacing w:line="276" w:lineRule="auto"/>
        <w:rPr>
          <w:rFonts w:ascii="Arial" w:eastAsia="Arial" w:hAnsi="Arial" w:cs="Arial"/>
          <w:b/>
          <w:bCs/>
          <w:sz w:val="32"/>
          <w:szCs w:val="32"/>
        </w:rPr>
      </w:pPr>
      <w:bookmarkStart w:id="2" w:name="_heading=h.5369wkc71tfu" w:colFirst="0" w:colLast="0"/>
      <w:bookmarkEnd w:id="2"/>
      <w:r w:rsidRPr="008F6E59">
        <w:rPr>
          <w:rFonts w:ascii="Arial" w:eastAsia="Arial" w:hAnsi="Arial" w:cs="Arial"/>
          <w:b/>
          <w:bCs/>
          <w:sz w:val="32"/>
          <w:szCs w:val="32"/>
        </w:rPr>
        <w:t>PROGRAMA DE APOYO PARA ESTUDIANTES CON DISCAPACIDAD DE EDUCACIÓN SUPERIOR</w:t>
      </w:r>
      <w:r w:rsidR="00CB1BF2" w:rsidRPr="008F6E59">
        <w:rPr>
          <w:rFonts w:ascii="Arial" w:eastAsia="Arial" w:hAnsi="Arial" w:cs="Arial"/>
          <w:b/>
          <w:bCs/>
          <w:sz w:val="32"/>
          <w:szCs w:val="32"/>
        </w:rPr>
        <w:t xml:space="preserve"> - ESTUDIANTES NUEVOS</w:t>
      </w:r>
      <w:r w:rsidR="00632FAF" w:rsidRPr="008F6E59">
        <w:rPr>
          <w:rFonts w:ascii="Arial" w:eastAsia="Arial" w:hAnsi="Arial" w:cs="Arial"/>
          <w:b/>
          <w:bCs/>
          <w:sz w:val="32"/>
          <w:szCs w:val="32"/>
        </w:rPr>
        <w:t xml:space="preserve">, </w:t>
      </w:r>
      <w:r w:rsidR="00CB1BF2" w:rsidRPr="008F6E59">
        <w:rPr>
          <w:rFonts w:ascii="Arial" w:eastAsia="Arial" w:hAnsi="Arial" w:cs="Arial"/>
          <w:b/>
          <w:bCs/>
          <w:sz w:val="32"/>
          <w:szCs w:val="32"/>
        </w:rPr>
        <w:t>AÑO 2026</w:t>
      </w:r>
    </w:p>
    <w:p w14:paraId="1D1F6999" w14:textId="77777777" w:rsidR="00742B3A" w:rsidRPr="008F6E59" w:rsidRDefault="00742B3A" w:rsidP="006658F0">
      <w:pPr>
        <w:widowControl/>
        <w:pBdr>
          <w:top w:val="nil"/>
          <w:left w:val="nil"/>
          <w:bottom w:val="nil"/>
          <w:right w:val="nil"/>
          <w:between w:val="nil"/>
        </w:pBdr>
        <w:spacing w:line="276" w:lineRule="auto"/>
        <w:ind w:right="-2"/>
        <w:jc w:val="both"/>
        <w:rPr>
          <w:rFonts w:ascii="Arial" w:eastAsia="Arial" w:hAnsi="Arial" w:cs="Arial"/>
          <w:sz w:val="24"/>
          <w:szCs w:val="24"/>
        </w:rPr>
      </w:pPr>
    </w:p>
    <w:p w14:paraId="36E9D37D"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b/>
          <w:color w:val="000000" w:themeColor="text1"/>
          <w:sz w:val="24"/>
          <w:szCs w:val="24"/>
        </w:rPr>
      </w:pPr>
      <w:r w:rsidRPr="008F6E59">
        <w:rPr>
          <w:rFonts w:ascii="Arial" w:eastAsia="Arial" w:hAnsi="Arial" w:cs="Arial"/>
          <w:b/>
          <w:color w:val="000000" w:themeColor="text1"/>
          <w:sz w:val="24"/>
          <w:szCs w:val="24"/>
        </w:rPr>
        <w:t>Declaración de Accesibilidad</w:t>
      </w:r>
    </w:p>
    <w:p w14:paraId="436342D8"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8F6E59">
        <w:rPr>
          <w:rFonts w:ascii="Arial" w:eastAsia="Arial" w:hAnsi="Arial" w:cs="Arial"/>
          <w:color w:val="000000" w:themeColor="text1"/>
          <w:sz w:val="24"/>
          <w:szCs w:val="24"/>
        </w:rPr>
        <w:t>Este documento cuenta con las siguientes medidas de accesibilidad</w:t>
      </w:r>
    </w:p>
    <w:p w14:paraId="5208298A"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8F6E59">
        <w:rPr>
          <w:rFonts w:ascii="Arial" w:eastAsia="Arial" w:hAnsi="Arial" w:cs="Arial"/>
          <w:color w:val="000000" w:themeColor="text1"/>
          <w:sz w:val="24"/>
          <w:szCs w:val="24"/>
        </w:rPr>
        <w:t xml:space="preserve">Fuente sin </w:t>
      </w:r>
      <w:proofErr w:type="spellStart"/>
      <w:r w:rsidRPr="008F6E59">
        <w:rPr>
          <w:rFonts w:ascii="Arial" w:eastAsia="Arial" w:hAnsi="Arial" w:cs="Arial"/>
          <w:color w:val="000000" w:themeColor="text1"/>
          <w:sz w:val="24"/>
          <w:szCs w:val="24"/>
        </w:rPr>
        <w:t>serifa</w:t>
      </w:r>
      <w:proofErr w:type="spellEnd"/>
      <w:r w:rsidRPr="008F6E59">
        <w:rPr>
          <w:rFonts w:ascii="Arial" w:eastAsia="Arial" w:hAnsi="Arial" w:cs="Arial"/>
          <w:color w:val="000000" w:themeColor="text1"/>
          <w:sz w:val="24"/>
          <w:szCs w:val="24"/>
        </w:rPr>
        <w:t>. tamaño de letra 12 puntos</w:t>
      </w:r>
    </w:p>
    <w:p w14:paraId="1E2E8181"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8F6E59">
        <w:rPr>
          <w:rFonts w:ascii="Arial" w:eastAsia="Arial" w:hAnsi="Arial" w:cs="Arial"/>
          <w:color w:val="000000" w:themeColor="text1"/>
          <w:sz w:val="24"/>
          <w:szCs w:val="24"/>
        </w:rPr>
        <w:t>Texto Interlineado 1.15 con alineación a la izquierda</w:t>
      </w:r>
    </w:p>
    <w:p w14:paraId="792AFAB1"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8F6E59">
        <w:rPr>
          <w:rFonts w:ascii="Arial" w:eastAsia="Arial" w:hAnsi="Arial" w:cs="Arial"/>
          <w:color w:val="000000" w:themeColor="text1"/>
          <w:sz w:val="24"/>
          <w:szCs w:val="24"/>
        </w:rPr>
        <w:t>Texto color negro sobre fondo blanco</w:t>
      </w:r>
    </w:p>
    <w:p w14:paraId="00E0476C" w14:textId="77777777" w:rsidR="00742B3A" w:rsidRPr="008F6E59" w:rsidRDefault="00742B3A" w:rsidP="00742B3A">
      <w:pPr>
        <w:widowControl/>
        <w:pBdr>
          <w:top w:val="nil"/>
          <w:left w:val="nil"/>
          <w:bottom w:val="nil"/>
          <w:right w:val="nil"/>
          <w:between w:val="nil"/>
        </w:pBdr>
        <w:spacing w:line="276" w:lineRule="auto"/>
        <w:ind w:right="-2"/>
        <w:rPr>
          <w:rFonts w:ascii="Arial" w:eastAsia="Arial" w:hAnsi="Arial" w:cs="Arial"/>
          <w:color w:val="000000" w:themeColor="text1"/>
          <w:sz w:val="24"/>
          <w:szCs w:val="24"/>
        </w:rPr>
      </w:pPr>
      <w:r w:rsidRPr="008F6E59">
        <w:rPr>
          <w:rFonts w:ascii="Arial" w:eastAsia="Arial" w:hAnsi="Arial" w:cs="Arial"/>
          <w:color w:val="000000" w:themeColor="text1"/>
          <w:sz w:val="24"/>
          <w:szCs w:val="24"/>
        </w:rPr>
        <w:t>Texto de títulos con contraste de color</w:t>
      </w:r>
    </w:p>
    <w:bookmarkStart w:id="3" w:name="_heading=h.qix1fe23fpsl" w:colFirst="0" w:colLast="0" w:displacedByCustomXml="next"/>
    <w:bookmarkEnd w:id="3" w:displacedByCustomXml="next"/>
    <w:sdt>
      <w:sdtPr>
        <w:rPr>
          <w:rFonts w:ascii="Arial" w:eastAsia="Times New Roman" w:hAnsi="Arial" w:cs="Arial"/>
          <w:color w:val="auto"/>
          <w:sz w:val="24"/>
          <w:szCs w:val="24"/>
          <w:lang w:val="es-ES" w:eastAsia="es-ES"/>
        </w:rPr>
        <w:id w:val="-1631859889"/>
        <w:docPartObj>
          <w:docPartGallery w:val="Table of Contents"/>
          <w:docPartUnique/>
        </w:docPartObj>
      </w:sdtPr>
      <w:sdtEndPr>
        <w:rPr>
          <w:b/>
          <w:bCs/>
        </w:rPr>
      </w:sdtEndPr>
      <w:sdtContent>
        <w:p w14:paraId="5DCFC5AB" w14:textId="77777777" w:rsidR="00CB1BF2" w:rsidRPr="008F6E59" w:rsidRDefault="00CB1BF2" w:rsidP="00CB1BF2">
          <w:pPr>
            <w:pStyle w:val="TtuloTDC"/>
            <w:rPr>
              <w:rFonts w:ascii="Arial" w:hAnsi="Arial" w:cs="Arial"/>
              <w:sz w:val="24"/>
              <w:szCs w:val="24"/>
            </w:rPr>
          </w:pPr>
          <w:r w:rsidRPr="008F6E59">
            <w:rPr>
              <w:rFonts w:ascii="Arial" w:hAnsi="Arial" w:cs="Arial"/>
              <w:sz w:val="24"/>
              <w:szCs w:val="24"/>
              <w:lang w:val="es-ES"/>
            </w:rPr>
            <w:t>Contenido</w:t>
          </w:r>
        </w:p>
        <w:p w14:paraId="552733A0" w14:textId="29A5C858" w:rsidR="007261D0" w:rsidRPr="008F6E59" w:rsidRDefault="00CB1BF2">
          <w:pPr>
            <w:pStyle w:val="TDC1"/>
            <w:rPr>
              <w:rFonts w:ascii="Arial" w:eastAsiaTheme="minorEastAsia" w:hAnsi="Arial" w:cs="Arial"/>
              <w:noProof/>
              <w:sz w:val="24"/>
              <w:szCs w:val="24"/>
            </w:rPr>
          </w:pPr>
          <w:r w:rsidRPr="008F6E59">
            <w:rPr>
              <w:rFonts w:ascii="Arial" w:hAnsi="Arial" w:cs="Arial"/>
              <w:sz w:val="24"/>
              <w:szCs w:val="24"/>
            </w:rPr>
            <w:fldChar w:fldCharType="begin"/>
          </w:r>
          <w:r w:rsidRPr="008F6E59">
            <w:rPr>
              <w:rFonts w:ascii="Arial" w:hAnsi="Arial" w:cs="Arial"/>
              <w:sz w:val="24"/>
              <w:szCs w:val="24"/>
            </w:rPr>
            <w:instrText xml:space="preserve"> TOC \o "1-3" \h \z \u </w:instrText>
          </w:r>
          <w:r w:rsidRPr="008F6E59">
            <w:rPr>
              <w:rFonts w:ascii="Arial" w:hAnsi="Arial" w:cs="Arial"/>
              <w:sz w:val="24"/>
              <w:szCs w:val="24"/>
            </w:rPr>
            <w:fldChar w:fldCharType="separate"/>
          </w:r>
          <w:hyperlink w:anchor="_Toc218619035" w:history="1">
            <w:r w:rsidR="007261D0" w:rsidRPr="008F6E59">
              <w:rPr>
                <w:rStyle w:val="Hipervnculo"/>
                <w:rFonts w:ascii="Arial" w:eastAsia="Arial" w:hAnsi="Arial" w:cs="Arial"/>
                <w:noProof/>
                <w:sz w:val="24"/>
                <w:szCs w:val="24"/>
              </w:rPr>
              <w:t>1.</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Introducción</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_Toc218619035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4</w:t>
            </w:r>
            <w:r w:rsidR="007261D0" w:rsidRPr="008F6E59">
              <w:rPr>
                <w:rFonts w:ascii="Arial" w:hAnsi="Arial" w:cs="Arial"/>
                <w:noProof/>
                <w:webHidden/>
                <w:sz w:val="24"/>
                <w:szCs w:val="24"/>
              </w:rPr>
              <w:fldChar w:fldCharType="end"/>
            </w:r>
          </w:hyperlink>
        </w:p>
        <w:p w14:paraId="5BF4532C" w14:textId="57D66B25" w:rsidR="007261D0" w:rsidRPr="008F6E59" w:rsidRDefault="005A5AC8">
          <w:pPr>
            <w:pStyle w:val="TDC1"/>
            <w:rPr>
              <w:rFonts w:ascii="Arial" w:eastAsiaTheme="minorEastAsia" w:hAnsi="Arial" w:cs="Arial"/>
              <w:noProof/>
              <w:sz w:val="24"/>
              <w:szCs w:val="24"/>
            </w:rPr>
          </w:pPr>
          <w:hyperlink w:anchor="_Toc218619036" w:history="1">
            <w:r w:rsidR="007261D0" w:rsidRPr="008F6E59">
              <w:rPr>
                <w:rStyle w:val="Hipervnculo"/>
                <w:rFonts w:ascii="Arial" w:eastAsia="Arial" w:hAnsi="Arial" w:cs="Arial"/>
                <w:noProof/>
                <w:sz w:val="24"/>
                <w:szCs w:val="24"/>
              </w:rPr>
              <w:t>2.</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Presupuesto disponible para la convocatoria.</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_Toc218619036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4</w:t>
            </w:r>
            <w:r w:rsidR="007261D0" w:rsidRPr="008F6E59">
              <w:rPr>
                <w:rFonts w:ascii="Arial" w:hAnsi="Arial" w:cs="Arial"/>
                <w:noProof/>
                <w:webHidden/>
                <w:sz w:val="24"/>
                <w:szCs w:val="24"/>
              </w:rPr>
              <w:fldChar w:fldCharType="end"/>
            </w:r>
          </w:hyperlink>
        </w:p>
        <w:p w14:paraId="472794DA" w14:textId="3F87F31D" w:rsidR="007261D0" w:rsidRPr="008F6E59" w:rsidRDefault="005A5AC8">
          <w:pPr>
            <w:pStyle w:val="TDC1"/>
            <w:rPr>
              <w:rFonts w:ascii="Arial" w:eastAsiaTheme="minorEastAsia" w:hAnsi="Arial" w:cs="Arial"/>
              <w:noProof/>
              <w:sz w:val="24"/>
              <w:szCs w:val="24"/>
            </w:rPr>
          </w:pPr>
          <w:hyperlink w:anchor="_Toc218619037" w:history="1">
            <w:r w:rsidR="007261D0" w:rsidRPr="008F6E59">
              <w:rPr>
                <w:rStyle w:val="Hipervnculo"/>
                <w:rFonts w:ascii="Arial" w:eastAsia="Arial" w:hAnsi="Arial" w:cs="Arial"/>
                <w:noProof/>
                <w:sz w:val="24"/>
                <w:szCs w:val="24"/>
              </w:rPr>
              <w:t>3.</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Modalidades de financiamiento</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_Toc218619037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4</w:t>
            </w:r>
            <w:r w:rsidR="007261D0" w:rsidRPr="008F6E59">
              <w:rPr>
                <w:rFonts w:ascii="Arial" w:hAnsi="Arial" w:cs="Arial"/>
                <w:noProof/>
                <w:webHidden/>
                <w:sz w:val="24"/>
                <w:szCs w:val="24"/>
              </w:rPr>
              <w:fldChar w:fldCharType="end"/>
            </w:r>
          </w:hyperlink>
        </w:p>
        <w:p w14:paraId="54864F2D" w14:textId="1419FCB9" w:rsidR="007261D0" w:rsidRPr="008F6E59" w:rsidRDefault="005A5AC8">
          <w:pPr>
            <w:pStyle w:val="TDC1"/>
            <w:rPr>
              <w:rFonts w:ascii="Arial" w:eastAsiaTheme="minorEastAsia" w:hAnsi="Arial" w:cs="Arial"/>
              <w:noProof/>
              <w:sz w:val="24"/>
              <w:szCs w:val="24"/>
            </w:rPr>
          </w:pPr>
          <w:hyperlink w:anchor="_Toc218619038" w:history="1">
            <w:r w:rsidR="007261D0" w:rsidRPr="008F6E59">
              <w:rPr>
                <w:rStyle w:val="Hipervnculo"/>
                <w:rFonts w:ascii="Arial" w:eastAsia="Arial" w:hAnsi="Arial" w:cs="Arial"/>
                <w:noProof/>
                <w:sz w:val="24"/>
                <w:szCs w:val="24"/>
              </w:rPr>
              <w:t>4.</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Requisitos para la postulación a becas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_Toc218619038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5</w:t>
            </w:r>
            <w:r w:rsidR="007261D0" w:rsidRPr="008F6E59">
              <w:rPr>
                <w:rFonts w:ascii="Arial" w:hAnsi="Arial" w:cs="Arial"/>
                <w:noProof/>
                <w:webHidden/>
                <w:sz w:val="24"/>
                <w:szCs w:val="24"/>
              </w:rPr>
              <w:fldChar w:fldCharType="end"/>
            </w:r>
          </w:hyperlink>
        </w:p>
        <w:p w14:paraId="3F986556" w14:textId="22653596" w:rsidR="007261D0" w:rsidRPr="008F6E59" w:rsidRDefault="005A5AC8">
          <w:pPr>
            <w:pStyle w:val="TDC1"/>
            <w:rPr>
              <w:rFonts w:ascii="Arial" w:eastAsiaTheme="minorEastAsia" w:hAnsi="Arial" w:cs="Arial"/>
              <w:noProof/>
              <w:sz w:val="24"/>
              <w:szCs w:val="24"/>
            </w:rPr>
          </w:pPr>
          <w:hyperlink w:anchor="_Toc218619039" w:history="1">
            <w:r w:rsidR="007261D0" w:rsidRPr="008F6E59">
              <w:rPr>
                <w:rStyle w:val="Hipervnculo"/>
                <w:rFonts w:ascii="Arial" w:eastAsia="Arial" w:hAnsi="Arial" w:cs="Arial"/>
                <w:noProof/>
                <w:sz w:val="24"/>
                <w:szCs w:val="24"/>
              </w:rPr>
              <w:t>5.</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Cronograma de la convocatoria</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_Toc218619039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6</w:t>
            </w:r>
            <w:r w:rsidR="007261D0" w:rsidRPr="008F6E59">
              <w:rPr>
                <w:rFonts w:ascii="Arial" w:hAnsi="Arial" w:cs="Arial"/>
                <w:noProof/>
                <w:webHidden/>
                <w:sz w:val="24"/>
                <w:szCs w:val="24"/>
              </w:rPr>
              <w:fldChar w:fldCharType="end"/>
            </w:r>
          </w:hyperlink>
        </w:p>
        <w:p w14:paraId="547474F9" w14:textId="74B41E07" w:rsidR="007261D0" w:rsidRPr="008F6E59" w:rsidRDefault="005A5AC8">
          <w:pPr>
            <w:pStyle w:val="TDC1"/>
            <w:rPr>
              <w:rFonts w:ascii="Arial" w:eastAsiaTheme="minorEastAsia" w:hAnsi="Arial" w:cs="Arial"/>
              <w:noProof/>
              <w:sz w:val="24"/>
              <w:szCs w:val="24"/>
            </w:rPr>
          </w:pPr>
          <w:hyperlink w:anchor="_Toc218619040" w:history="1">
            <w:r w:rsidR="007261D0" w:rsidRPr="008F6E59">
              <w:rPr>
                <w:rStyle w:val="Hipervnculo"/>
                <w:rFonts w:ascii="Arial" w:eastAsia="Arial" w:hAnsi="Arial" w:cs="Arial"/>
                <w:noProof/>
                <w:sz w:val="24"/>
                <w:szCs w:val="24"/>
              </w:rPr>
              <w:t>6.</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Población objetivo</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_Toc218619040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7</w:t>
            </w:r>
            <w:r w:rsidR="007261D0" w:rsidRPr="008F6E59">
              <w:rPr>
                <w:rFonts w:ascii="Arial" w:hAnsi="Arial" w:cs="Arial"/>
                <w:noProof/>
                <w:webHidden/>
                <w:sz w:val="24"/>
                <w:szCs w:val="24"/>
              </w:rPr>
              <w:fldChar w:fldCharType="end"/>
            </w:r>
          </w:hyperlink>
        </w:p>
        <w:p w14:paraId="12B86168" w14:textId="75E20EBB" w:rsidR="007261D0" w:rsidRPr="008F6E59" w:rsidRDefault="005A5AC8">
          <w:pPr>
            <w:pStyle w:val="TDC1"/>
            <w:rPr>
              <w:rFonts w:ascii="Arial" w:eastAsiaTheme="minorEastAsia" w:hAnsi="Arial" w:cs="Arial"/>
              <w:noProof/>
              <w:sz w:val="24"/>
              <w:szCs w:val="24"/>
            </w:rPr>
          </w:pPr>
          <w:hyperlink w:anchor="_Toc218619041" w:history="1">
            <w:r w:rsidR="007261D0" w:rsidRPr="008F6E59">
              <w:rPr>
                <w:rStyle w:val="Hipervnculo"/>
                <w:rFonts w:ascii="Arial" w:eastAsia="Arial" w:hAnsi="Arial" w:cs="Arial"/>
                <w:noProof/>
                <w:sz w:val="24"/>
                <w:szCs w:val="24"/>
              </w:rPr>
              <w:t>7.</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Mecanismo de postulación</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_Toc218619041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7</w:t>
            </w:r>
            <w:r w:rsidR="007261D0" w:rsidRPr="008F6E59">
              <w:rPr>
                <w:rFonts w:ascii="Arial" w:hAnsi="Arial" w:cs="Arial"/>
                <w:noProof/>
                <w:webHidden/>
                <w:sz w:val="24"/>
                <w:szCs w:val="24"/>
              </w:rPr>
              <w:fldChar w:fldCharType="end"/>
            </w:r>
          </w:hyperlink>
        </w:p>
        <w:p w14:paraId="467D8A4E" w14:textId="0A5FDD83" w:rsidR="007261D0" w:rsidRPr="008F6E59" w:rsidRDefault="005A5AC8">
          <w:pPr>
            <w:pStyle w:val="TDC1"/>
            <w:rPr>
              <w:rFonts w:ascii="Arial" w:eastAsiaTheme="minorEastAsia" w:hAnsi="Arial" w:cs="Arial"/>
              <w:noProof/>
              <w:sz w:val="24"/>
              <w:szCs w:val="24"/>
            </w:rPr>
          </w:pPr>
          <w:hyperlink w:anchor="_Toc218619042" w:history="1">
            <w:r w:rsidR="007261D0" w:rsidRPr="008F6E59">
              <w:rPr>
                <w:rStyle w:val="Hipervnculo"/>
                <w:rFonts w:ascii="Arial" w:eastAsia="Arial" w:hAnsi="Arial" w:cs="Arial"/>
                <w:noProof/>
                <w:sz w:val="24"/>
                <w:szCs w:val="24"/>
              </w:rPr>
              <w:t>8.</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Documentos a presentar</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_Toc218619042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8</w:t>
            </w:r>
            <w:r w:rsidR="007261D0" w:rsidRPr="008F6E59">
              <w:rPr>
                <w:rFonts w:ascii="Arial" w:hAnsi="Arial" w:cs="Arial"/>
                <w:noProof/>
                <w:webHidden/>
                <w:sz w:val="24"/>
                <w:szCs w:val="24"/>
              </w:rPr>
              <w:fldChar w:fldCharType="end"/>
            </w:r>
          </w:hyperlink>
        </w:p>
        <w:p w14:paraId="592F9CAA" w14:textId="44AC32EF" w:rsidR="007261D0" w:rsidRPr="008F6E59" w:rsidRDefault="005A5AC8">
          <w:pPr>
            <w:pStyle w:val="TDC1"/>
            <w:rPr>
              <w:rFonts w:ascii="Arial" w:eastAsiaTheme="minorEastAsia" w:hAnsi="Arial" w:cs="Arial"/>
              <w:noProof/>
              <w:sz w:val="24"/>
              <w:szCs w:val="24"/>
            </w:rPr>
          </w:pPr>
          <w:hyperlink w:anchor="_Toc218619043" w:history="1">
            <w:r w:rsidR="007261D0" w:rsidRPr="008F6E59">
              <w:rPr>
                <w:rStyle w:val="Hipervnculo"/>
                <w:rFonts w:ascii="Arial" w:eastAsia="Arial" w:hAnsi="Arial" w:cs="Arial"/>
                <w:noProof/>
                <w:sz w:val="24"/>
                <w:szCs w:val="24"/>
              </w:rPr>
              <w:t>9.</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Subsanación y complementación de antecedentes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_Toc218619043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9</w:t>
            </w:r>
            <w:r w:rsidR="007261D0" w:rsidRPr="008F6E59">
              <w:rPr>
                <w:rFonts w:ascii="Arial" w:hAnsi="Arial" w:cs="Arial"/>
                <w:noProof/>
                <w:webHidden/>
                <w:sz w:val="24"/>
                <w:szCs w:val="24"/>
              </w:rPr>
              <w:fldChar w:fldCharType="end"/>
            </w:r>
          </w:hyperlink>
        </w:p>
        <w:p w14:paraId="129A06CB" w14:textId="42876FE6" w:rsidR="007261D0" w:rsidRPr="008F6E59" w:rsidRDefault="005A5AC8">
          <w:pPr>
            <w:pStyle w:val="TDC1"/>
            <w:rPr>
              <w:rFonts w:ascii="Arial" w:eastAsiaTheme="minorEastAsia" w:hAnsi="Arial" w:cs="Arial"/>
              <w:noProof/>
              <w:sz w:val="24"/>
              <w:szCs w:val="24"/>
            </w:rPr>
          </w:pPr>
          <w:hyperlink w:anchor="_Toc218619044" w:history="1">
            <w:r w:rsidR="007261D0" w:rsidRPr="008F6E59">
              <w:rPr>
                <w:rStyle w:val="Hipervnculo"/>
                <w:rFonts w:ascii="Arial" w:eastAsia="Arial" w:hAnsi="Arial" w:cs="Arial"/>
                <w:noProof/>
                <w:sz w:val="24"/>
                <w:szCs w:val="24"/>
              </w:rPr>
              <w:t>10.</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Presentación de documentos que respaldan situación académica</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_Toc218619044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9</w:t>
            </w:r>
            <w:r w:rsidR="007261D0" w:rsidRPr="008F6E59">
              <w:rPr>
                <w:rFonts w:ascii="Arial" w:hAnsi="Arial" w:cs="Arial"/>
                <w:noProof/>
                <w:webHidden/>
                <w:sz w:val="24"/>
                <w:szCs w:val="24"/>
              </w:rPr>
              <w:fldChar w:fldCharType="end"/>
            </w:r>
          </w:hyperlink>
        </w:p>
        <w:p w14:paraId="3A0355D7" w14:textId="374D19DE" w:rsidR="007261D0" w:rsidRPr="008F6E59" w:rsidRDefault="005A5AC8">
          <w:pPr>
            <w:pStyle w:val="TDC1"/>
            <w:rPr>
              <w:rFonts w:ascii="Arial" w:eastAsiaTheme="minorEastAsia" w:hAnsi="Arial" w:cs="Arial"/>
              <w:noProof/>
              <w:sz w:val="24"/>
              <w:szCs w:val="24"/>
            </w:rPr>
          </w:pPr>
          <w:hyperlink w:anchor="_Toc218619045" w:history="1">
            <w:r w:rsidR="007261D0" w:rsidRPr="008F6E59">
              <w:rPr>
                <w:rStyle w:val="Hipervnculo"/>
                <w:rFonts w:ascii="Arial" w:eastAsia="Arial" w:hAnsi="Arial" w:cs="Arial"/>
                <w:noProof/>
                <w:sz w:val="24"/>
                <w:szCs w:val="24"/>
              </w:rPr>
              <w:t>11.</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Evaluación de las propuestas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_Toc218619045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10</w:t>
            </w:r>
            <w:r w:rsidR="007261D0" w:rsidRPr="008F6E59">
              <w:rPr>
                <w:rFonts w:ascii="Arial" w:hAnsi="Arial" w:cs="Arial"/>
                <w:noProof/>
                <w:webHidden/>
                <w:sz w:val="24"/>
                <w:szCs w:val="24"/>
              </w:rPr>
              <w:fldChar w:fldCharType="end"/>
            </w:r>
          </w:hyperlink>
        </w:p>
        <w:p w14:paraId="2D00E682" w14:textId="0BECE96A" w:rsidR="007261D0" w:rsidRPr="008F6E59" w:rsidRDefault="005A5AC8">
          <w:pPr>
            <w:pStyle w:val="TDC1"/>
            <w:rPr>
              <w:rFonts w:ascii="Arial" w:eastAsiaTheme="minorEastAsia" w:hAnsi="Arial" w:cs="Arial"/>
              <w:noProof/>
              <w:sz w:val="24"/>
              <w:szCs w:val="24"/>
            </w:rPr>
          </w:pPr>
          <w:hyperlink w:anchor="_Toc218619046" w:history="1">
            <w:r w:rsidR="007261D0" w:rsidRPr="008F6E59">
              <w:rPr>
                <w:rStyle w:val="Hipervnculo"/>
                <w:rFonts w:ascii="Arial" w:eastAsia="Arial" w:hAnsi="Arial" w:cs="Arial"/>
                <w:noProof/>
                <w:sz w:val="24"/>
                <w:szCs w:val="24"/>
              </w:rPr>
              <w:t>12.</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Adjudicación de las propuestas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_Toc218619046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10</w:t>
            </w:r>
            <w:r w:rsidR="007261D0" w:rsidRPr="008F6E59">
              <w:rPr>
                <w:rFonts w:ascii="Arial" w:hAnsi="Arial" w:cs="Arial"/>
                <w:noProof/>
                <w:webHidden/>
                <w:sz w:val="24"/>
                <w:szCs w:val="24"/>
              </w:rPr>
              <w:fldChar w:fldCharType="end"/>
            </w:r>
          </w:hyperlink>
        </w:p>
        <w:p w14:paraId="1697D50F" w14:textId="386E0BA4" w:rsidR="007261D0" w:rsidRPr="008F6E59" w:rsidRDefault="005A5AC8">
          <w:pPr>
            <w:pStyle w:val="TDC1"/>
            <w:rPr>
              <w:rFonts w:ascii="Arial" w:eastAsiaTheme="minorEastAsia" w:hAnsi="Arial" w:cs="Arial"/>
              <w:noProof/>
              <w:sz w:val="24"/>
              <w:szCs w:val="24"/>
            </w:rPr>
          </w:pPr>
          <w:hyperlink w:anchor="_Toc218619074" w:history="1">
            <w:r w:rsidR="007261D0" w:rsidRPr="008F6E59">
              <w:rPr>
                <w:rStyle w:val="Hipervnculo"/>
                <w:rFonts w:ascii="Arial" w:eastAsia="Arial" w:hAnsi="Arial" w:cs="Arial"/>
                <w:noProof/>
                <w:sz w:val="24"/>
                <w:szCs w:val="24"/>
              </w:rPr>
              <w:t>13.</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Transferencia de recursos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_Toc218619074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11</w:t>
            </w:r>
            <w:r w:rsidR="007261D0" w:rsidRPr="008F6E59">
              <w:rPr>
                <w:rFonts w:ascii="Arial" w:hAnsi="Arial" w:cs="Arial"/>
                <w:noProof/>
                <w:webHidden/>
                <w:sz w:val="24"/>
                <w:szCs w:val="24"/>
              </w:rPr>
              <w:fldChar w:fldCharType="end"/>
            </w:r>
          </w:hyperlink>
        </w:p>
        <w:p w14:paraId="59D54D08" w14:textId="6AB13D70" w:rsidR="007261D0" w:rsidRPr="008F6E59" w:rsidRDefault="005A5AC8">
          <w:pPr>
            <w:pStyle w:val="TDC1"/>
            <w:rPr>
              <w:rFonts w:ascii="Arial" w:eastAsiaTheme="minorEastAsia" w:hAnsi="Arial" w:cs="Arial"/>
              <w:noProof/>
              <w:sz w:val="24"/>
              <w:szCs w:val="24"/>
            </w:rPr>
          </w:pPr>
          <w:hyperlink w:anchor="_Toc218619075" w:history="1">
            <w:r w:rsidR="007261D0" w:rsidRPr="008F6E59">
              <w:rPr>
                <w:rStyle w:val="Hipervnculo"/>
                <w:rFonts w:ascii="Arial" w:eastAsia="Arial" w:hAnsi="Arial" w:cs="Arial"/>
                <w:noProof/>
                <w:sz w:val="24"/>
                <w:szCs w:val="24"/>
              </w:rPr>
              <w:t>14.</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Supervisión</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_Toc218619075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11</w:t>
            </w:r>
            <w:r w:rsidR="007261D0" w:rsidRPr="008F6E59">
              <w:rPr>
                <w:rFonts w:ascii="Arial" w:hAnsi="Arial" w:cs="Arial"/>
                <w:noProof/>
                <w:webHidden/>
                <w:sz w:val="24"/>
                <w:szCs w:val="24"/>
              </w:rPr>
              <w:fldChar w:fldCharType="end"/>
            </w:r>
          </w:hyperlink>
        </w:p>
        <w:p w14:paraId="66F908AA" w14:textId="7920C716" w:rsidR="007261D0" w:rsidRPr="008F6E59" w:rsidRDefault="005A5AC8">
          <w:pPr>
            <w:pStyle w:val="TDC1"/>
            <w:rPr>
              <w:rFonts w:ascii="Arial" w:eastAsiaTheme="minorEastAsia" w:hAnsi="Arial" w:cs="Arial"/>
              <w:noProof/>
              <w:sz w:val="24"/>
              <w:szCs w:val="24"/>
            </w:rPr>
          </w:pPr>
          <w:hyperlink w:anchor="_Toc218619076" w:history="1">
            <w:r w:rsidR="007261D0" w:rsidRPr="008F6E59">
              <w:rPr>
                <w:rStyle w:val="Hipervnculo"/>
                <w:rFonts w:ascii="Arial" w:eastAsia="Arial" w:hAnsi="Arial" w:cs="Arial"/>
                <w:noProof/>
                <w:sz w:val="24"/>
                <w:szCs w:val="24"/>
              </w:rPr>
              <w:t>15.</w:t>
            </w:r>
            <w:r w:rsidR="007261D0" w:rsidRPr="008F6E59">
              <w:rPr>
                <w:rFonts w:ascii="Arial" w:eastAsiaTheme="minorEastAsia" w:hAnsi="Arial" w:cs="Arial"/>
                <w:noProof/>
                <w:sz w:val="24"/>
                <w:szCs w:val="24"/>
              </w:rPr>
              <w:tab/>
            </w:r>
            <w:r w:rsidR="007261D0" w:rsidRPr="008F6E59">
              <w:rPr>
                <w:rStyle w:val="Hipervnculo"/>
                <w:rFonts w:ascii="Arial" w:eastAsia="Arial" w:hAnsi="Arial" w:cs="Arial"/>
                <w:noProof/>
                <w:sz w:val="24"/>
                <w:szCs w:val="24"/>
              </w:rPr>
              <w:t>Renovación del beneficio</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_Toc218619076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13</w:t>
            </w:r>
            <w:r w:rsidR="007261D0" w:rsidRPr="008F6E59">
              <w:rPr>
                <w:rFonts w:ascii="Arial" w:hAnsi="Arial" w:cs="Arial"/>
                <w:noProof/>
                <w:webHidden/>
                <w:sz w:val="24"/>
                <w:szCs w:val="24"/>
              </w:rPr>
              <w:fldChar w:fldCharType="end"/>
            </w:r>
          </w:hyperlink>
        </w:p>
        <w:p w14:paraId="7ACE5D03" w14:textId="31CA3379" w:rsidR="007261D0" w:rsidRPr="008F6E59" w:rsidRDefault="005A5AC8">
          <w:pPr>
            <w:pStyle w:val="TDC1"/>
            <w:rPr>
              <w:rFonts w:ascii="Arial" w:eastAsiaTheme="minorEastAsia" w:hAnsi="Arial" w:cs="Arial"/>
              <w:noProof/>
              <w:sz w:val="24"/>
              <w:szCs w:val="24"/>
            </w:rPr>
          </w:pPr>
          <w:hyperlink w:anchor="_Toc218619077" w:history="1">
            <w:r w:rsidR="007261D0" w:rsidRPr="008F6E59">
              <w:rPr>
                <w:rStyle w:val="Hipervnculo"/>
                <w:rFonts w:ascii="Arial" w:eastAsia="Arial" w:hAnsi="Arial" w:cs="Arial"/>
                <w:noProof/>
                <w:sz w:val="24"/>
                <w:szCs w:val="24"/>
              </w:rPr>
              <w:t>Anexo N°1: Alcance presupuestario</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_Toc218619077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15</w:t>
            </w:r>
            <w:r w:rsidR="007261D0" w:rsidRPr="008F6E59">
              <w:rPr>
                <w:rFonts w:ascii="Arial" w:hAnsi="Arial" w:cs="Arial"/>
                <w:noProof/>
                <w:webHidden/>
                <w:sz w:val="24"/>
                <w:szCs w:val="24"/>
              </w:rPr>
              <w:fldChar w:fldCharType="end"/>
            </w:r>
          </w:hyperlink>
        </w:p>
        <w:p w14:paraId="59D33493" w14:textId="17448877" w:rsidR="007261D0" w:rsidRPr="008F6E59" w:rsidRDefault="005A5AC8">
          <w:pPr>
            <w:pStyle w:val="TDC1"/>
            <w:rPr>
              <w:rFonts w:ascii="Arial" w:eastAsiaTheme="minorEastAsia" w:hAnsi="Arial" w:cs="Arial"/>
              <w:noProof/>
              <w:sz w:val="24"/>
              <w:szCs w:val="24"/>
            </w:rPr>
          </w:pPr>
          <w:hyperlink w:anchor="_Toc218619078" w:history="1">
            <w:r w:rsidR="007261D0" w:rsidRPr="008F6E59">
              <w:rPr>
                <w:rStyle w:val="Hipervnculo"/>
                <w:rFonts w:ascii="Arial" w:eastAsia="Arial" w:hAnsi="Arial" w:cs="Arial"/>
                <w:noProof/>
                <w:sz w:val="24"/>
                <w:szCs w:val="24"/>
              </w:rPr>
              <w:t>Anexo N°2: Carta de compromiso</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_Toc218619078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20</w:t>
            </w:r>
            <w:r w:rsidR="007261D0" w:rsidRPr="008F6E59">
              <w:rPr>
                <w:rFonts w:ascii="Arial" w:hAnsi="Arial" w:cs="Arial"/>
                <w:noProof/>
                <w:webHidden/>
                <w:sz w:val="24"/>
                <w:szCs w:val="24"/>
              </w:rPr>
              <w:fldChar w:fldCharType="end"/>
            </w:r>
          </w:hyperlink>
        </w:p>
        <w:p w14:paraId="1694C83E" w14:textId="6F79020E" w:rsidR="007261D0" w:rsidRPr="008F6E59" w:rsidRDefault="005A5AC8">
          <w:pPr>
            <w:pStyle w:val="TDC1"/>
            <w:rPr>
              <w:rFonts w:ascii="Arial" w:eastAsiaTheme="minorEastAsia" w:hAnsi="Arial" w:cs="Arial"/>
              <w:noProof/>
              <w:sz w:val="24"/>
              <w:szCs w:val="24"/>
            </w:rPr>
          </w:pPr>
          <w:hyperlink w:anchor="_Toc218619079" w:history="1">
            <w:r w:rsidR="007261D0" w:rsidRPr="008F6E59">
              <w:rPr>
                <w:rStyle w:val="Hipervnculo"/>
                <w:rFonts w:ascii="Arial" w:eastAsia="Arial" w:hAnsi="Arial" w:cs="Arial"/>
                <w:noProof/>
                <w:sz w:val="24"/>
                <w:szCs w:val="24"/>
              </w:rPr>
              <w:t>Anexo N°3: Criterios de asignación de beneficios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_Toc218619079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22</w:t>
            </w:r>
            <w:r w:rsidR="007261D0" w:rsidRPr="008F6E59">
              <w:rPr>
                <w:rFonts w:ascii="Arial" w:hAnsi="Arial" w:cs="Arial"/>
                <w:noProof/>
                <w:webHidden/>
                <w:sz w:val="24"/>
                <w:szCs w:val="24"/>
              </w:rPr>
              <w:fldChar w:fldCharType="end"/>
            </w:r>
          </w:hyperlink>
        </w:p>
        <w:p w14:paraId="64D2A805" w14:textId="42BF953A" w:rsidR="007261D0" w:rsidRPr="008F6E59" w:rsidRDefault="005A5AC8">
          <w:pPr>
            <w:pStyle w:val="TDC1"/>
            <w:rPr>
              <w:rFonts w:ascii="Arial" w:eastAsiaTheme="minorEastAsia" w:hAnsi="Arial" w:cs="Arial"/>
              <w:noProof/>
              <w:sz w:val="24"/>
              <w:szCs w:val="24"/>
            </w:rPr>
          </w:pPr>
          <w:hyperlink w:anchor="_Toc218619080" w:history="1">
            <w:r w:rsidR="007261D0" w:rsidRPr="008F6E59">
              <w:rPr>
                <w:rStyle w:val="Hipervnculo"/>
                <w:rFonts w:ascii="Arial" w:eastAsia="Arial" w:hAnsi="Arial" w:cs="Arial"/>
                <w:noProof/>
                <w:sz w:val="24"/>
                <w:szCs w:val="24"/>
              </w:rPr>
              <w:t>Anexo N°4: Declaración jurada simple sobre acreditación semestral del uso del beneficio de servicios de apoyo para personas Estudiantes de Educación Superior con Discapacidad de la educación superior (Servicio de Asistencia)</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_Toc218619080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25</w:t>
            </w:r>
            <w:r w:rsidR="007261D0" w:rsidRPr="008F6E59">
              <w:rPr>
                <w:rFonts w:ascii="Arial" w:hAnsi="Arial" w:cs="Arial"/>
                <w:noProof/>
                <w:webHidden/>
                <w:sz w:val="24"/>
                <w:szCs w:val="24"/>
              </w:rPr>
              <w:fldChar w:fldCharType="end"/>
            </w:r>
          </w:hyperlink>
        </w:p>
        <w:p w14:paraId="0084BC2F" w14:textId="323E151A" w:rsidR="007261D0" w:rsidRPr="008F6E59" w:rsidRDefault="005A5AC8">
          <w:pPr>
            <w:pStyle w:val="TDC1"/>
            <w:rPr>
              <w:rFonts w:ascii="Arial" w:eastAsiaTheme="minorEastAsia" w:hAnsi="Arial" w:cs="Arial"/>
              <w:noProof/>
              <w:sz w:val="24"/>
              <w:szCs w:val="24"/>
            </w:rPr>
          </w:pPr>
          <w:hyperlink w:anchor="_Toc218619081" w:history="1">
            <w:r w:rsidR="007261D0" w:rsidRPr="008F6E59">
              <w:rPr>
                <w:rStyle w:val="Hipervnculo"/>
                <w:rFonts w:ascii="Arial" w:eastAsia="Arial" w:hAnsi="Arial" w:cs="Arial"/>
                <w:noProof/>
                <w:sz w:val="24"/>
                <w:szCs w:val="24"/>
              </w:rPr>
              <w:t>Anexo N°5: Declaración jurada simple sobre acreditación semestral del uso del beneficio de servicios de apoyo para personas con discapacidad de la educación superior (Intérprete de Lengua de Señas Chilena)</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_Toc218619081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27</w:t>
            </w:r>
            <w:r w:rsidR="007261D0" w:rsidRPr="008F6E59">
              <w:rPr>
                <w:rFonts w:ascii="Arial" w:hAnsi="Arial" w:cs="Arial"/>
                <w:noProof/>
                <w:webHidden/>
                <w:sz w:val="24"/>
                <w:szCs w:val="24"/>
              </w:rPr>
              <w:fldChar w:fldCharType="end"/>
            </w:r>
          </w:hyperlink>
        </w:p>
        <w:p w14:paraId="7F340DEB" w14:textId="2399D48B" w:rsidR="007261D0" w:rsidRPr="008F6E59" w:rsidRDefault="005A5AC8">
          <w:pPr>
            <w:pStyle w:val="TDC1"/>
            <w:rPr>
              <w:rFonts w:ascii="Arial" w:eastAsiaTheme="minorEastAsia" w:hAnsi="Arial" w:cs="Arial"/>
              <w:noProof/>
              <w:sz w:val="24"/>
              <w:szCs w:val="24"/>
            </w:rPr>
          </w:pPr>
          <w:hyperlink w:anchor="_Toc218619082" w:history="1">
            <w:r w:rsidR="007261D0" w:rsidRPr="008F6E59">
              <w:rPr>
                <w:rStyle w:val="Hipervnculo"/>
                <w:rFonts w:ascii="Arial" w:eastAsia="Arial" w:hAnsi="Arial" w:cs="Arial"/>
                <w:noProof/>
                <w:sz w:val="24"/>
                <w:szCs w:val="24"/>
              </w:rPr>
              <w:t>Anexo N°6: Declaración Jurada Simple sobre acreditación de compra de materiales de apoyo adjudicados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_Toc218619082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29</w:t>
            </w:r>
            <w:r w:rsidR="007261D0" w:rsidRPr="008F6E59">
              <w:rPr>
                <w:rFonts w:ascii="Arial" w:hAnsi="Arial" w:cs="Arial"/>
                <w:noProof/>
                <w:webHidden/>
                <w:sz w:val="24"/>
                <w:szCs w:val="24"/>
              </w:rPr>
              <w:fldChar w:fldCharType="end"/>
            </w:r>
          </w:hyperlink>
        </w:p>
        <w:p w14:paraId="0B06EF14" w14:textId="78607225" w:rsidR="007261D0" w:rsidRPr="008F6E59" w:rsidRDefault="005A5AC8">
          <w:pPr>
            <w:pStyle w:val="TDC1"/>
            <w:rPr>
              <w:rFonts w:ascii="Arial" w:eastAsiaTheme="minorEastAsia" w:hAnsi="Arial" w:cs="Arial"/>
              <w:noProof/>
              <w:sz w:val="24"/>
              <w:szCs w:val="24"/>
            </w:rPr>
          </w:pPr>
          <w:hyperlink w:anchor="_Toc218619083" w:history="1">
            <w:r w:rsidR="007261D0" w:rsidRPr="008F6E59">
              <w:rPr>
                <w:rStyle w:val="Hipervnculo"/>
                <w:rFonts w:ascii="Arial" w:eastAsia="Arial" w:hAnsi="Arial" w:cs="Arial"/>
                <w:noProof/>
                <w:sz w:val="24"/>
                <w:szCs w:val="24"/>
              </w:rPr>
              <w:t>Anexo N°7: Direcciones Regionales del Servicio Nacional de la Discapacidad</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_Toc218619083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31</w:t>
            </w:r>
            <w:r w:rsidR="007261D0" w:rsidRPr="008F6E59">
              <w:rPr>
                <w:rFonts w:ascii="Arial" w:hAnsi="Arial" w:cs="Arial"/>
                <w:noProof/>
                <w:webHidden/>
                <w:sz w:val="24"/>
                <w:szCs w:val="24"/>
              </w:rPr>
              <w:fldChar w:fldCharType="end"/>
            </w:r>
          </w:hyperlink>
        </w:p>
        <w:p w14:paraId="240E9747" w14:textId="1FE7081F" w:rsidR="007261D0" w:rsidRPr="008F6E59" w:rsidRDefault="005A5AC8">
          <w:pPr>
            <w:pStyle w:val="TDC1"/>
            <w:rPr>
              <w:rFonts w:ascii="Arial" w:eastAsiaTheme="minorEastAsia" w:hAnsi="Arial" w:cs="Arial"/>
              <w:noProof/>
              <w:sz w:val="24"/>
              <w:szCs w:val="24"/>
            </w:rPr>
          </w:pPr>
          <w:hyperlink w:anchor="_Toc218619084" w:history="1">
            <w:r w:rsidR="007261D0" w:rsidRPr="008F6E59">
              <w:rPr>
                <w:rStyle w:val="Hipervnculo"/>
                <w:rFonts w:ascii="Arial" w:eastAsia="Arial" w:hAnsi="Arial" w:cs="Arial"/>
                <w:noProof/>
                <w:sz w:val="24"/>
                <w:szCs w:val="24"/>
              </w:rPr>
              <w:t>Glosario de términos</w:t>
            </w:r>
            <w:r w:rsidR="007261D0" w:rsidRPr="008F6E59">
              <w:rPr>
                <w:rFonts w:ascii="Arial" w:hAnsi="Arial" w:cs="Arial"/>
                <w:noProof/>
                <w:webHidden/>
                <w:sz w:val="24"/>
                <w:szCs w:val="24"/>
              </w:rPr>
              <w:tab/>
            </w:r>
            <w:r w:rsidR="007261D0" w:rsidRPr="008F6E59">
              <w:rPr>
                <w:rFonts w:ascii="Arial" w:hAnsi="Arial" w:cs="Arial"/>
                <w:noProof/>
                <w:webHidden/>
                <w:sz w:val="24"/>
                <w:szCs w:val="24"/>
              </w:rPr>
              <w:fldChar w:fldCharType="begin"/>
            </w:r>
            <w:r w:rsidR="007261D0" w:rsidRPr="008F6E59">
              <w:rPr>
                <w:rFonts w:ascii="Arial" w:hAnsi="Arial" w:cs="Arial"/>
                <w:noProof/>
                <w:webHidden/>
                <w:sz w:val="24"/>
                <w:szCs w:val="24"/>
              </w:rPr>
              <w:instrText xml:space="preserve"> PAGEREF _Toc218619084 \h </w:instrText>
            </w:r>
            <w:r w:rsidR="007261D0" w:rsidRPr="008F6E59">
              <w:rPr>
                <w:rFonts w:ascii="Arial" w:hAnsi="Arial" w:cs="Arial"/>
                <w:noProof/>
                <w:webHidden/>
                <w:sz w:val="24"/>
                <w:szCs w:val="24"/>
              </w:rPr>
            </w:r>
            <w:r w:rsidR="007261D0" w:rsidRPr="008F6E59">
              <w:rPr>
                <w:rFonts w:ascii="Arial" w:hAnsi="Arial" w:cs="Arial"/>
                <w:noProof/>
                <w:webHidden/>
                <w:sz w:val="24"/>
                <w:szCs w:val="24"/>
              </w:rPr>
              <w:fldChar w:fldCharType="separate"/>
            </w:r>
            <w:r w:rsidR="00ED4E87">
              <w:rPr>
                <w:rFonts w:ascii="Arial" w:hAnsi="Arial" w:cs="Arial"/>
                <w:noProof/>
                <w:webHidden/>
                <w:sz w:val="24"/>
                <w:szCs w:val="24"/>
              </w:rPr>
              <w:t>33</w:t>
            </w:r>
            <w:r w:rsidR="007261D0" w:rsidRPr="008F6E59">
              <w:rPr>
                <w:rFonts w:ascii="Arial" w:hAnsi="Arial" w:cs="Arial"/>
                <w:noProof/>
                <w:webHidden/>
                <w:sz w:val="24"/>
                <w:szCs w:val="24"/>
              </w:rPr>
              <w:fldChar w:fldCharType="end"/>
            </w:r>
          </w:hyperlink>
        </w:p>
        <w:p w14:paraId="41BBEA72" w14:textId="7C0B3618" w:rsidR="00CB1BF2" w:rsidRPr="008F6E59" w:rsidRDefault="00CB1BF2" w:rsidP="00CB1BF2">
          <w:pPr>
            <w:rPr>
              <w:rFonts w:ascii="Arial" w:hAnsi="Arial" w:cs="Arial"/>
              <w:sz w:val="24"/>
              <w:szCs w:val="24"/>
            </w:rPr>
          </w:pPr>
          <w:r w:rsidRPr="008F6E59">
            <w:rPr>
              <w:rFonts w:ascii="Arial" w:hAnsi="Arial" w:cs="Arial"/>
              <w:b/>
              <w:bCs/>
              <w:sz w:val="24"/>
              <w:szCs w:val="24"/>
              <w:lang w:val="es-ES"/>
            </w:rPr>
            <w:fldChar w:fldCharType="end"/>
          </w:r>
        </w:p>
      </w:sdtContent>
    </w:sdt>
    <w:p w14:paraId="611DF7FF" w14:textId="77777777" w:rsidR="00CB1BF2" w:rsidRPr="008F6E59" w:rsidRDefault="00CB1BF2" w:rsidP="00CB1BF2">
      <w:pPr>
        <w:spacing w:after="240"/>
        <w:rPr>
          <w:rFonts w:ascii="Arial" w:eastAsia="Arial" w:hAnsi="Arial" w:cs="Arial"/>
          <w:b/>
          <w:bCs/>
          <w:sz w:val="24"/>
          <w:szCs w:val="24"/>
        </w:rPr>
      </w:pPr>
      <w:r w:rsidRPr="008F6E59">
        <w:rPr>
          <w:rFonts w:ascii="Arial" w:hAnsi="Arial" w:cs="Arial"/>
          <w:sz w:val="24"/>
          <w:szCs w:val="24"/>
        </w:rPr>
        <w:br w:type="page"/>
      </w:r>
    </w:p>
    <w:p w14:paraId="55BFD0A5"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4" w:name="_Toc218619035"/>
      <w:r w:rsidRPr="008F6E59">
        <w:rPr>
          <w:rFonts w:ascii="Arial" w:eastAsia="Arial" w:hAnsi="Arial" w:cs="Arial"/>
          <w:color w:val="FFFFFF"/>
          <w:sz w:val="24"/>
          <w:szCs w:val="24"/>
        </w:rPr>
        <w:lastRenderedPageBreak/>
        <w:t>Introducción</w:t>
      </w:r>
      <w:bookmarkEnd w:id="4"/>
    </w:p>
    <w:p w14:paraId="3AB43012" w14:textId="0A223A8A"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El Servicio Nacional de la Discapacidad (SENADIS), en cumplimiento de la Ley N°20.422 sobre igualdad de oportunidades e inclusión social de las personas con discapacidad, y de acuerdo con lo establecido en el Decreto Supremo N°25 de julio de 2025, abre la Convocatoria Pública para el financiamiento de becas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año 2026.</w:t>
      </w:r>
    </w:p>
    <w:p w14:paraId="2DA4EC1F"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El objetivo de esta convocatoria es apoyar la inclusión de estudiantes con discapacidad en la educación superior, reduciendo las barreras que dificultan su participación en los procesos de aprendizaje.</w:t>
      </w:r>
    </w:p>
    <w:p w14:paraId="2B0322FA" w14:textId="6C4D42F8"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El financiamiento de Becas, en el marco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permite dar respuesta a los artículos 6, 7 d) y 7 f) de la Ley N°21.545, de Trastorno del espectro autista, contribuyendo a disminuir y/o eliminar las barreras para el aprendizaje, la participación y la socialización, junto con proveer servicios de apoyo, favorecer la adopción de mecanismos y formatos para hacer la información accesible.</w:t>
      </w:r>
    </w:p>
    <w:p w14:paraId="32618FC3" w14:textId="0BDA6D65"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Esta convocatoria se enmarca en las disposiciones del Decreto Supremo N°25 de julio de 2025, que aprueba el </w:t>
      </w:r>
      <w:r w:rsidR="00694E64" w:rsidRPr="008F6E59">
        <w:rPr>
          <w:rFonts w:ascii="Arial" w:eastAsia="Arial" w:hAnsi="Arial" w:cs="Arial"/>
          <w:sz w:val="24"/>
          <w:szCs w:val="24"/>
        </w:rPr>
        <w:t>Reglamento que regula el Programa de Apoyo para Estudiantes de Educación Superior en Situación de Discapacidad</w:t>
      </w:r>
      <w:r w:rsidRPr="008F6E59">
        <w:rPr>
          <w:rFonts w:ascii="Arial" w:eastAsia="Arial" w:hAnsi="Arial" w:cs="Arial"/>
          <w:sz w:val="24"/>
          <w:szCs w:val="24"/>
        </w:rPr>
        <w:t>.</w:t>
      </w:r>
    </w:p>
    <w:p w14:paraId="63D4F57E" w14:textId="77777777" w:rsidR="00CB1BF2" w:rsidRPr="008F6E59" w:rsidRDefault="00CB1BF2" w:rsidP="006658F0">
      <w:pPr>
        <w:pStyle w:val="Ttulo1"/>
        <w:numPr>
          <w:ilvl w:val="0"/>
          <w:numId w:val="5"/>
        </w:numPr>
        <w:shd w:val="clear" w:color="auto" w:fill="0F243E"/>
        <w:spacing w:before="0" w:after="0" w:line="276" w:lineRule="auto"/>
        <w:ind w:left="284" w:hanging="284"/>
        <w:rPr>
          <w:rFonts w:ascii="Arial" w:eastAsia="Arial" w:hAnsi="Arial" w:cs="Arial"/>
          <w:color w:val="FFFFFF"/>
          <w:sz w:val="24"/>
          <w:szCs w:val="24"/>
        </w:rPr>
      </w:pPr>
      <w:bookmarkStart w:id="5" w:name="_Toc218619036"/>
      <w:r w:rsidRPr="008F6E59">
        <w:rPr>
          <w:rFonts w:ascii="Arial" w:eastAsia="Arial" w:hAnsi="Arial" w:cs="Arial"/>
          <w:color w:val="FFFFFF"/>
          <w:sz w:val="24"/>
          <w:szCs w:val="24"/>
        </w:rPr>
        <w:t>Presupuesto disponible para la convocatoria.</w:t>
      </w:r>
      <w:bookmarkEnd w:id="5"/>
    </w:p>
    <w:p w14:paraId="7C266CD9" w14:textId="77777777" w:rsidR="006658F0" w:rsidRPr="008F6E59" w:rsidRDefault="006658F0" w:rsidP="006658F0">
      <w:pPr>
        <w:spacing w:line="276" w:lineRule="auto"/>
        <w:rPr>
          <w:rFonts w:ascii="Arial" w:eastAsia="Arial" w:hAnsi="Arial" w:cs="Arial"/>
          <w:sz w:val="24"/>
          <w:szCs w:val="24"/>
        </w:rPr>
      </w:pPr>
      <w:bookmarkStart w:id="6" w:name="_heading=h.b64xin8fxe56" w:colFirst="0" w:colLast="0"/>
      <w:bookmarkEnd w:id="6"/>
    </w:p>
    <w:p w14:paraId="7BDAD1D0" w14:textId="2927EFC7" w:rsidR="00CB1BF2" w:rsidRPr="008F6E59" w:rsidRDefault="00CB1BF2" w:rsidP="006658F0">
      <w:pPr>
        <w:spacing w:line="276" w:lineRule="auto"/>
        <w:rPr>
          <w:rFonts w:ascii="Arial" w:eastAsia="Arial" w:hAnsi="Arial" w:cs="Arial"/>
          <w:sz w:val="24"/>
          <w:szCs w:val="24"/>
        </w:rPr>
      </w:pPr>
      <w:r w:rsidRPr="008F6E59">
        <w:rPr>
          <w:rFonts w:ascii="Arial" w:eastAsia="Arial" w:hAnsi="Arial" w:cs="Arial"/>
          <w:sz w:val="24"/>
          <w:szCs w:val="24"/>
        </w:rPr>
        <w:t xml:space="preserve">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xml:space="preserve"> cuenta con un presupuesto nacional de $</w:t>
      </w:r>
      <w:r w:rsidR="00222A22" w:rsidRPr="008F6E59">
        <w:rPr>
          <w:rFonts w:ascii="Arial" w:eastAsia="Arial" w:hAnsi="Arial" w:cs="Arial"/>
          <w:sz w:val="24"/>
          <w:szCs w:val="24"/>
        </w:rPr>
        <w:t xml:space="preserve"> 1.368.514.000 </w:t>
      </w:r>
      <w:r w:rsidRPr="008F6E59">
        <w:rPr>
          <w:rFonts w:ascii="Arial" w:eastAsia="Arial" w:hAnsi="Arial" w:cs="Arial"/>
          <w:sz w:val="24"/>
          <w:szCs w:val="24"/>
        </w:rPr>
        <w:t xml:space="preserve">(mil trescientos sesenta y </w:t>
      </w:r>
      <w:r w:rsidR="00222A22" w:rsidRPr="008F6E59">
        <w:rPr>
          <w:rFonts w:ascii="Arial" w:eastAsia="Arial" w:hAnsi="Arial" w:cs="Arial"/>
          <w:sz w:val="24"/>
          <w:szCs w:val="24"/>
        </w:rPr>
        <w:t>ocho</w:t>
      </w:r>
      <w:r w:rsidRPr="008F6E59">
        <w:rPr>
          <w:rFonts w:ascii="Arial" w:eastAsia="Arial" w:hAnsi="Arial" w:cs="Arial"/>
          <w:sz w:val="24"/>
          <w:szCs w:val="24"/>
        </w:rPr>
        <w:t xml:space="preserve"> millones quinientos </w:t>
      </w:r>
      <w:r w:rsidR="00222A22" w:rsidRPr="008F6E59">
        <w:rPr>
          <w:rFonts w:ascii="Arial" w:eastAsia="Arial" w:hAnsi="Arial" w:cs="Arial"/>
          <w:sz w:val="24"/>
          <w:szCs w:val="24"/>
        </w:rPr>
        <w:t>catorce</w:t>
      </w:r>
      <w:r w:rsidRPr="008F6E59">
        <w:rPr>
          <w:rFonts w:ascii="Arial" w:eastAsia="Arial" w:hAnsi="Arial" w:cs="Arial"/>
          <w:sz w:val="24"/>
          <w:szCs w:val="24"/>
        </w:rPr>
        <w:t xml:space="preserve"> mil pesos) para la Convocatoria, lo cual considera las nuevas postulaciones, así como también, la renovación de los servicios de apoyo.</w:t>
      </w:r>
    </w:p>
    <w:p w14:paraId="1E4B298D" w14:textId="77777777" w:rsidR="008B5D95" w:rsidRPr="008F6E59" w:rsidRDefault="008B5D95" w:rsidP="006658F0">
      <w:pPr>
        <w:spacing w:line="276" w:lineRule="auto"/>
        <w:rPr>
          <w:rFonts w:ascii="Arial" w:eastAsia="Arial" w:hAnsi="Arial" w:cs="Arial"/>
          <w:sz w:val="24"/>
          <w:szCs w:val="24"/>
        </w:rPr>
      </w:pPr>
    </w:p>
    <w:p w14:paraId="14B0201C" w14:textId="77777777" w:rsidR="00CB1BF2" w:rsidRPr="008F6E59" w:rsidRDefault="00CB1BF2" w:rsidP="006658F0">
      <w:pPr>
        <w:pStyle w:val="Ttulo1"/>
        <w:numPr>
          <w:ilvl w:val="0"/>
          <w:numId w:val="5"/>
        </w:numPr>
        <w:shd w:val="clear" w:color="auto" w:fill="0F243E"/>
        <w:spacing w:before="0" w:after="0"/>
        <w:ind w:left="284" w:hanging="284"/>
        <w:rPr>
          <w:rFonts w:ascii="Arial" w:eastAsia="Arial" w:hAnsi="Arial" w:cs="Arial"/>
          <w:color w:val="FFFFFF"/>
          <w:sz w:val="24"/>
          <w:szCs w:val="24"/>
        </w:rPr>
      </w:pPr>
      <w:bookmarkStart w:id="7" w:name="_Toc218619037"/>
      <w:r w:rsidRPr="008F6E59">
        <w:rPr>
          <w:rFonts w:ascii="Arial" w:eastAsia="Arial" w:hAnsi="Arial" w:cs="Arial"/>
          <w:color w:val="FFFFFF"/>
          <w:sz w:val="24"/>
          <w:szCs w:val="24"/>
        </w:rPr>
        <w:t>Modalidades de financiamiento</w:t>
      </w:r>
      <w:bookmarkEnd w:id="7"/>
    </w:p>
    <w:p w14:paraId="252B8B66" w14:textId="77777777" w:rsidR="006658F0" w:rsidRPr="008F6E59" w:rsidRDefault="006658F0" w:rsidP="006658F0">
      <w:pPr>
        <w:spacing w:line="276" w:lineRule="auto"/>
        <w:rPr>
          <w:rFonts w:ascii="Arial" w:eastAsia="Arial" w:hAnsi="Arial" w:cs="Arial"/>
          <w:sz w:val="24"/>
          <w:szCs w:val="24"/>
        </w:rPr>
      </w:pPr>
    </w:p>
    <w:p w14:paraId="43CC9C47" w14:textId="692AAC94" w:rsidR="00CB1BF2" w:rsidRPr="008F6E59" w:rsidRDefault="00CB1BF2" w:rsidP="006658F0">
      <w:pPr>
        <w:spacing w:line="276" w:lineRule="auto"/>
        <w:rPr>
          <w:rFonts w:ascii="Arial" w:eastAsia="Arial" w:hAnsi="Arial" w:cs="Arial"/>
          <w:sz w:val="24"/>
          <w:szCs w:val="24"/>
        </w:rPr>
      </w:pPr>
      <w:r w:rsidRPr="008F6E59">
        <w:rPr>
          <w:rFonts w:ascii="Arial" w:eastAsia="Arial" w:hAnsi="Arial" w:cs="Arial"/>
          <w:sz w:val="24"/>
          <w:szCs w:val="24"/>
        </w:rPr>
        <w:t>La presente Convocatoria se compone de las siguientes modalidades de financiamiento de becas:</w:t>
      </w:r>
    </w:p>
    <w:p w14:paraId="1B941BEC" w14:textId="77777777" w:rsidR="00CB1BF2" w:rsidRPr="008F6E59" w:rsidRDefault="00CB1BF2" w:rsidP="00694E64">
      <w:pPr>
        <w:widowControl/>
        <w:numPr>
          <w:ilvl w:val="0"/>
          <w:numId w:val="17"/>
        </w:numPr>
        <w:spacing w:line="276" w:lineRule="auto"/>
        <w:ind w:right="-2"/>
        <w:rPr>
          <w:rFonts w:ascii="Arial" w:eastAsia="Arial" w:hAnsi="Arial" w:cs="Arial"/>
          <w:sz w:val="24"/>
          <w:szCs w:val="24"/>
        </w:rPr>
      </w:pPr>
      <w:r w:rsidRPr="008F6E59">
        <w:rPr>
          <w:rFonts w:ascii="Arial" w:eastAsia="Arial" w:hAnsi="Arial" w:cs="Arial"/>
          <w:b/>
          <w:bCs/>
          <w:sz w:val="24"/>
          <w:szCs w:val="24"/>
        </w:rPr>
        <w:t>Modalidad servicios de apoyo:</w:t>
      </w:r>
      <w:r w:rsidRPr="008F6E59">
        <w:rPr>
          <w:rFonts w:ascii="Arial" w:eastAsia="Arial" w:hAnsi="Arial" w:cs="Arial"/>
          <w:sz w:val="24"/>
          <w:szCs w:val="24"/>
        </w:rPr>
        <w:t xml:space="preserve"> Se financiarán los siguientes servicios de apoyo, según las restricciones presupuestarias establecidas en el </w:t>
      </w:r>
      <w:r w:rsidRPr="008F6E59">
        <w:rPr>
          <w:rFonts w:ascii="Arial" w:eastAsia="Arial" w:hAnsi="Arial" w:cs="Arial"/>
          <w:bCs/>
          <w:sz w:val="24"/>
          <w:szCs w:val="24"/>
        </w:rPr>
        <w:t>Anexo N</w:t>
      </w:r>
      <w:r w:rsidRPr="008F6E59">
        <w:rPr>
          <w:rFonts w:ascii="Arial" w:eastAsia="Arial" w:hAnsi="Arial" w:cs="Arial"/>
          <w:sz w:val="24"/>
          <w:szCs w:val="24"/>
        </w:rPr>
        <w:t>°</w:t>
      </w:r>
      <w:r w:rsidRPr="008F6E59">
        <w:rPr>
          <w:rFonts w:ascii="Arial" w:eastAsia="Arial" w:hAnsi="Arial" w:cs="Arial"/>
          <w:bCs/>
          <w:sz w:val="24"/>
          <w:szCs w:val="24"/>
        </w:rPr>
        <w:t>1. Alcance presupuestario</w:t>
      </w:r>
      <w:r w:rsidRPr="008F6E59">
        <w:rPr>
          <w:rFonts w:ascii="Arial" w:eastAsia="Arial" w:hAnsi="Arial" w:cs="Arial"/>
          <w:sz w:val="24"/>
          <w:szCs w:val="24"/>
        </w:rPr>
        <w:t>:</w:t>
      </w:r>
    </w:p>
    <w:p w14:paraId="1BFFF531" w14:textId="77777777" w:rsidR="00CB1BF2" w:rsidRPr="008F6E59" w:rsidRDefault="00CB1BF2" w:rsidP="00694E64">
      <w:pPr>
        <w:widowControl/>
        <w:numPr>
          <w:ilvl w:val="1"/>
          <w:numId w:val="17"/>
        </w:numPr>
        <w:spacing w:line="276" w:lineRule="auto"/>
        <w:ind w:right="-2"/>
        <w:rPr>
          <w:rFonts w:ascii="Arial" w:eastAsia="Arial" w:hAnsi="Arial" w:cs="Arial"/>
          <w:sz w:val="24"/>
          <w:szCs w:val="24"/>
        </w:rPr>
      </w:pPr>
      <w:r w:rsidRPr="008F6E59">
        <w:rPr>
          <w:rFonts w:ascii="Arial" w:eastAsia="Arial" w:hAnsi="Arial" w:cs="Arial"/>
          <w:sz w:val="24"/>
          <w:szCs w:val="24"/>
        </w:rPr>
        <w:t>Asistente personal.</w:t>
      </w:r>
    </w:p>
    <w:p w14:paraId="456E2514" w14:textId="47518827" w:rsidR="00CB1BF2" w:rsidRPr="008F6E59" w:rsidRDefault="00CB1BF2" w:rsidP="00694E64">
      <w:pPr>
        <w:widowControl/>
        <w:numPr>
          <w:ilvl w:val="1"/>
          <w:numId w:val="17"/>
        </w:numPr>
        <w:spacing w:line="276" w:lineRule="auto"/>
        <w:ind w:right="-2"/>
        <w:rPr>
          <w:rFonts w:ascii="Arial" w:eastAsia="Arial" w:hAnsi="Arial" w:cs="Arial"/>
          <w:sz w:val="24"/>
          <w:szCs w:val="24"/>
        </w:rPr>
      </w:pPr>
      <w:r w:rsidRPr="008F6E59">
        <w:rPr>
          <w:rFonts w:ascii="Arial" w:eastAsia="Arial" w:hAnsi="Arial" w:cs="Arial"/>
          <w:sz w:val="24"/>
          <w:szCs w:val="24"/>
        </w:rPr>
        <w:t>Intérprete de lengua de señas.</w:t>
      </w:r>
    </w:p>
    <w:p w14:paraId="1DE12BFE" w14:textId="77777777" w:rsidR="00694E64" w:rsidRPr="008F6E59" w:rsidRDefault="00694E64" w:rsidP="00204D1F">
      <w:pPr>
        <w:widowControl/>
        <w:spacing w:line="276" w:lineRule="auto"/>
        <w:ind w:left="1440" w:right="-2"/>
        <w:rPr>
          <w:rFonts w:ascii="Arial" w:eastAsia="Arial" w:hAnsi="Arial" w:cs="Arial"/>
          <w:sz w:val="24"/>
          <w:szCs w:val="24"/>
        </w:rPr>
      </w:pPr>
    </w:p>
    <w:p w14:paraId="2D9146A9" w14:textId="77777777" w:rsidR="00CB1BF2" w:rsidRPr="008F6E59" w:rsidRDefault="00CB1BF2" w:rsidP="0041594D">
      <w:pPr>
        <w:widowControl/>
        <w:numPr>
          <w:ilvl w:val="0"/>
          <w:numId w:val="17"/>
        </w:numPr>
        <w:spacing w:after="240" w:line="276" w:lineRule="auto"/>
        <w:ind w:right="-2"/>
        <w:rPr>
          <w:rFonts w:ascii="Arial" w:eastAsia="Arial" w:hAnsi="Arial" w:cs="Arial"/>
          <w:sz w:val="24"/>
          <w:szCs w:val="24"/>
        </w:rPr>
      </w:pPr>
      <w:proofErr w:type="gramStart"/>
      <w:r w:rsidRPr="008F6E59">
        <w:rPr>
          <w:rFonts w:ascii="Arial" w:eastAsia="Arial" w:hAnsi="Arial" w:cs="Arial"/>
          <w:b/>
          <w:bCs/>
          <w:sz w:val="24"/>
          <w:szCs w:val="24"/>
        </w:rPr>
        <w:t>Modalidad materiales</w:t>
      </w:r>
      <w:proofErr w:type="gramEnd"/>
      <w:r w:rsidRPr="008F6E59">
        <w:rPr>
          <w:rFonts w:ascii="Arial" w:eastAsia="Arial" w:hAnsi="Arial" w:cs="Arial"/>
          <w:b/>
          <w:bCs/>
          <w:sz w:val="24"/>
          <w:szCs w:val="24"/>
        </w:rPr>
        <w:t xml:space="preserve"> de apoyo: </w:t>
      </w:r>
      <w:r w:rsidRPr="008F6E59">
        <w:rPr>
          <w:rFonts w:ascii="Arial" w:eastAsia="Arial" w:hAnsi="Arial" w:cs="Arial"/>
          <w:sz w:val="24"/>
          <w:szCs w:val="24"/>
        </w:rPr>
        <w:t>Se financiarán herramientas que permitan la disminución de barreras y faciliten la participación de estudiantes con discapacidad en el ámbito educativo, según las restricciones presupuestarias establecidas en el Anexo N°1. Alcance presupuestario.</w:t>
      </w:r>
    </w:p>
    <w:p w14:paraId="3950856E" w14:textId="77777777" w:rsidR="00CB1BF2" w:rsidRPr="008F6E59" w:rsidRDefault="00CB1BF2" w:rsidP="0041594D">
      <w:pPr>
        <w:widowControl/>
        <w:numPr>
          <w:ilvl w:val="0"/>
          <w:numId w:val="17"/>
        </w:numPr>
        <w:spacing w:after="240" w:line="276" w:lineRule="auto"/>
        <w:ind w:right="-2"/>
        <w:rPr>
          <w:rFonts w:ascii="Arial" w:eastAsia="Arial" w:hAnsi="Arial" w:cs="Arial"/>
          <w:sz w:val="24"/>
          <w:szCs w:val="24"/>
        </w:rPr>
      </w:pPr>
      <w:r w:rsidRPr="008F6E59">
        <w:rPr>
          <w:rFonts w:ascii="Arial" w:eastAsia="Arial" w:hAnsi="Arial" w:cs="Arial"/>
          <w:b/>
          <w:bCs/>
          <w:sz w:val="24"/>
          <w:szCs w:val="24"/>
        </w:rPr>
        <w:lastRenderedPageBreak/>
        <w:t>Modalidad mixta de servicios de apoyo y materiales de apoyo:</w:t>
      </w:r>
      <w:r w:rsidRPr="008F6E59">
        <w:rPr>
          <w:rFonts w:ascii="Arial" w:eastAsia="Arial" w:hAnsi="Arial" w:cs="Arial"/>
          <w:sz w:val="24"/>
          <w:szCs w:val="24"/>
        </w:rPr>
        <w:t xml:space="preserve"> Se financiarán servicios de apoyo (Asistente personal o Intérprete de Lengua de Señas), junto con herramientas que permitan la disminución de barreras y faciliten la participación de estudiantes con discapacidad en el ámbito educativo, según las restricciones presupuestarias establecidas en el Anexo N°</w:t>
      </w:r>
      <w:r w:rsidRPr="008F6E59">
        <w:rPr>
          <w:rFonts w:ascii="Arial" w:eastAsia="Arial" w:hAnsi="Arial" w:cs="Arial"/>
          <w:bCs/>
          <w:sz w:val="24"/>
          <w:szCs w:val="24"/>
        </w:rPr>
        <w:t>1. Alcance presupuestario</w:t>
      </w:r>
      <w:r w:rsidRPr="008F6E59">
        <w:rPr>
          <w:rFonts w:ascii="Arial" w:eastAsia="Arial" w:hAnsi="Arial" w:cs="Arial"/>
          <w:sz w:val="24"/>
          <w:szCs w:val="24"/>
        </w:rPr>
        <w:t>.</w:t>
      </w:r>
    </w:p>
    <w:p w14:paraId="611BA41A"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8" w:name="_Toc218619038"/>
      <w:r w:rsidRPr="008F6E59">
        <w:rPr>
          <w:rFonts w:ascii="Arial" w:eastAsia="Arial" w:hAnsi="Arial" w:cs="Arial"/>
          <w:color w:val="FFFFFF"/>
          <w:sz w:val="24"/>
          <w:szCs w:val="24"/>
        </w:rPr>
        <w:t>Requisitos para la postulación a becas</w:t>
      </w:r>
      <w:bookmarkEnd w:id="8"/>
    </w:p>
    <w:p w14:paraId="7C735CCC" w14:textId="77777777" w:rsidR="00CB1BF2" w:rsidRPr="008F6E59" w:rsidRDefault="00CB1BF2" w:rsidP="00CB1BF2">
      <w:pPr>
        <w:spacing w:after="240" w:line="276" w:lineRule="auto"/>
        <w:jc w:val="both"/>
        <w:rPr>
          <w:rFonts w:ascii="Arial" w:eastAsia="Arial" w:hAnsi="Arial" w:cs="Arial"/>
          <w:sz w:val="24"/>
          <w:szCs w:val="24"/>
        </w:rPr>
      </w:pPr>
      <w:r w:rsidRPr="008F6E59">
        <w:rPr>
          <w:rFonts w:ascii="Arial" w:eastAsia="Arial" w:hAnsi="Arial" w:cs="Arial"/>
          <w:sz w:val="24"/>
          <w:szCs w:val="24"/>
        </w:rPr>
        <w:t>Podrán postular al beneficio quienes cumplan los siguientes requisitos generales:</w:t>
      </w:r>
    </w:p>
    <w:p w14:paraId="70BBF8C4" w14:textId="77777777" w:rsidR="00CB1BF2" w:rsidRPr="008F6E59" w:rsidRDefault="00CB1BF2" w:rsidP="0041594D">
      <w:pPr>
        <w:numPr>
          <w:ilvl w:val="0"/>
          <w:numId w:val="20"/>
        </w:numPr>
        <w:spacing w:after="240" w:line="276" w:lineRule="auto"/>
        <w:rPr>
          <w:rFonts w:ascii="Arial" w:eastAsia="Arial" w:hAnsi="Arial" w:cs="Arial"/>
          <w:color w:val="000000"/>
          <w:sz w:val="24"/>
          <w:szCs w:val="24"/>
        </w:rPr>
      </w:pPr>
      <w:r w:rsidRPr="008F6E59">
        <w:rPr>
          <w:rFonts w:ascii="Arial" w:eastAsia="Arial" w:hAnsi="Arial" w:cs="Arial"/>
          <w:sz w:val="24"/>
          <w:szCs w:val="24"/>
        </w:rPr>
        <w:t xml:space="preserve">Encontrarse matriculado en alguna carrera de pregrado en instituciones de educación superior reconocidas por el Estado. </w:t>
      </w:r>
    </w:p>
    <w:p w14:paraId="11888DBA" w14:textId="4F70A21E" w:rsidR="00CB1BF2" w:rsidRPr="008F6E59" w:rsidRDefault="00CB1BF2" w:rsidP="0041594D">
      <w:pPr>
        <w:numPr>
          <w:ilvl w:val="0"/>
          <w:numId w:val="20"/>
        </w:numPr>
        <w:spacing w:after="240" w:line="276" w:lineRule="auto"/>
        <w:rPr>
          <w:rFonts w:ascii="Arial" w:eastAsia="Arial" w:hAnsi="Arial" w:cs="Arial"/>
          <w:sz w:val="24"/>
          <w:szCs w:val="24"/>
        </w:rPr>
      </w:pPr>
      <w:r w:rsidRPr="008F6E59">
        <w:rPr>
          <w:rFonts w:ascii="Arial" w:eastAsia="Arial" w:hAnsi="Arial" w:cs="Arial"/>
          <w:sz w:val="24"/>
          <w:szCs w:val="24"/>
        </w:rPr>
        <w:t xml:space="preserve">Pertenecer a un hogar que se encuentre vigente dentro del 70% más vulnerable de la población nacional, según el Registro Social de Hogares (RSH), al momento de realizar la postulación. </w:t>
      </w:r>
    </w:p>
    <w:p w14:paraId="3EB1CDFF" w14:textId="77777777" w:rsidR="00CB1BF2" w:rsidRPr="008F6E59" w:rsidRDefault="00CB1BF2" w:rsidP="0041594D">
      <w:pPr>
        <w:numPr>
          <w:ilvl w:val="0"/>
          <w:numId w:val="20"/>
        </w:numPr>
        <w:spacing w:after="240" w:line="276" w:lineRule="auto"/>
        <w:rPr>
          <w:rFonts w:ascii="Arial" w:eastAsia="Arial" w:hAnsi="Arial" w:cs="Arial"/>
          <w:sz w:val="24"/>
          <w:szCs w:val="24"/>
        </w:rPr>
      </w:pPr>
      <w:r w:rsidRPr="008F6E59">
        <w:rPr>
          <w:rFonts w:ascii="Arial" w:eastAsia="Arial" w:hAnsi="Arial" w:cs="Arial"/>
          <w:sz w:val="24"/>
          <w:szCs w:val="24"/>
        </w:rPr>
        <w:t>Encontrarse inscrito en el Registro Nacional de la Discapacidad.</w:t>
      </w:r>
    </w:p>
    <w:p w14:paraId="463876AB" w14:textId="77777777" w:rsidR="00CB1BF2" w:rsidRPr="008F6E59" w:rsidRDefault="00CB1BF2" w:rsidP="0041594D">
      <w:pPr>
        <w:numPr>
          <w:ilvl w:val="0"/>
          <w:numId w:val="20"/>
        </w:numPr>
        <w:spacing w:after="240" w:line="276" w:lineRule="auto"/>
        <w:rPr>
          <w:rFonts w:ascii="Arial" w:eastAsia="Arial" w:hAnsi="Arial" w:cs="Arial"/>
          <w:sz w:val="24"/>
          <w:szCs w:val="24"/>
        </w:rPr>
      </w:pPr>
      <w:r w:rsidRPr="008F6E59">
        <w:rPr>
          <w:rFonts w:ascii="Arial" w:eastAsia="Arial" w:hAnsi="Arial" w:cs="Arial"/>
          <w:sz w:val="24"/>
          <w:szCs w:val="24"/>
        </w:rPr>
        <w:t>No contar con un título profesional previo, licenciatura terminal o título técnico de nivel superior, obtenido en alguna institución nacional o extranjera, salvo que posea un título de una carrera técnica de nivel superior y quiera seguir sus estudios en una carrera profesional relacionada con la primera:</w:t>
      </w:r>
    </w:p>
    <w:p w14:paraId="7F2D5F73" w14:textId="77777777" w:rsidR="00CB1BF2" w:rsidRPr="008F6E59" w:rsidRDefault="00CB1BF2" w:rsidP="00632FAF">
      <w:pPr>
        <w:pBdr>
          <w:top w:val="nil"/>
          <w:left w:val="nil"/>
          <w:bottom w:val="nil"/>
          <w:right w:val="nil"/>
          <w:between w:val="nil"/>
        </w:pBdr>
        <w:spacing w:line="276" w:lineRule="auto"/>
        <w:ind w:left="567" w:right="116"/>
        <w:rPr>
          <w:rFonts w:ascii="Arial" w:eastAsia="Arial" w:hAnsi="Arial" w:cs="Arial"/>
          <w:sz w:val="24"/>
          <w:szCs w:val="24"/>
        </w:rPr>
      </w:pPr>
      <w:r w:rsidRPr="008F6E59">
        <w:rPr>
          <w:rFonts w:ascii="Arial" w:eastAsia="Arial" w:hAnsi="Arial" w:cs="Arial"/>
          <w:sz w:val="24"/>
          <w:szCs w:val="24"/>
        </w:rPr>
        <w:t>Se entenderá por relación entre una carrera técnica y una carrera profesional el vínculo formativo, disciplinar y/o laboral que existe entre ambas, en términos de:</w:t>
      </w:r>
    </w:p>
    <w:p w14:paraId="0AB3BD1C" w14:textId="77777777" w:rsidR="00CB1BF2" w:rsidRPr="008F6E59" w:rsidRDefault="00CB1BF2" w:rsidP="00CB1BF2">
      <w:pPr>
        <w:pBdr>
          <w:top w:val="nil"/>
          <w:left w:val="nil"/>
          <w:bottom w:val="nil"/>
          <w:right w:val="nil"/>
          <w:between w:val="nil"/>
        </w:pBdr>
        <w:spacing w:line="276" w:lineRule="auto"/>
        <w:ind w:left="22" w:right="116"/>
        <w:rPr>
          <w:rFonts w:ascii="Arial" w:eastAsia="Arial" w:hAnsi="Arial" w:cs="Arial"/>
          <w:sz w:val="24"/>
          <w:szCs w:val="24"/>
        </w:rPr>
      </w:pPr>
    </w:p>
    <w:p w14:paraId="2C6A983D" w14:textId="77777777" w:rsidR="00CB1BF2" w:rsidRPr="008F6E59" w:rsidRDefault="00CB1BF2" w:rsidP="0041594D">
      <w:pPr>
        <w:numPr>
          <w:ilvl w:val="0"/>
          <w:numId w:val="7"/>
        </w:numPr>
        <w:pBdr>
          <w:top w:val="nil"/>
          <w:left w:val="nil"/>
          <w:bottom w:val="nil"/>
          <w:right w:val="nil"/>
          <w:between w:val="nil"/>
        </w:pBdr>
        <w:spacing w:line="276" w:lineRule="auto"/>
        <w:ind w:left="1069" w:right="116"/>
        <w:rPr>
          <w:rFonts w:ascii="Arial" w:eastAsia="Arial" w:hAnsi="Arial" w:cs="Arial"/>
          <w:color w:val="000000"/>
          <w:sz w:val="24"/>
          <w:szCs w:val="24"/>
        </w:rPr>
      </w:pPr>
      <w:r w:rsidRPr="008F6E59">
        <w:rPr>
          <w:rFonts w:ascii="Arial" w:eastAsia="Arial" w:hAnsi="Arial" w:cs="Arial"/>
          <w:color w:val="000000"/>
          <w:sz w:val="24"/>
          <w:szCs w:val="24"/>
        </w:rPr>
        <w:t>Continuidad formativa:</w:t>
      </w:r>
    </w:p>
    <w:p w14:paraId="105F376D" w14:textId="77777777" w:rsidR="00CB1BF2" w:rsidRPr="008F6E59" w:rsidRDefault="00CB1BF2" w:rsidP="00CB1BF2">
      <w:pPr>
        <w:pBdr>
          <w:top w:val="nil"/>
          <w:left w:val="nil"/>
          <w:bottom w:val="nil"/>
          <w:right w:val="nil"/>
          <w:between w:val="nil"/>
        </w:pBdr>
        <w:spacing w:line="276" w:lineRule="auto"/>
        <w:ind w:left="1069" w:right="116"/>
        <w:rPr>
          <w:rFonts w:ascii="Arial" w:eastAsia="Arial" w:hAnsi="Arial" w:cs="Arial"/>
          <w:color w:val="000000"/>
          <w:sz w:val="24"/>
          <w:szCs w:val="24"/>
        </w:rPr>
      </w:pPr>
      <w:r w:rsidRPr="008F6E59">
        <w:rPr>
          <w:rFonts w:ascii="Arial" w:eastAsia="Arial" w:hAnsi="Arial" w:cs="Arial"/>
          <w:color w:val="000000"/>
          <w:sz w:val="24"/>
          <w:szCs w:val="24"/>
        </w:rPr>
        <w:t>Cuando la carrera técnica constituye una base o etapa previa que permite avanzar hacia una carrera profesional del mismo ámbito, compartiendo contenidos, competencias y objetivos de formación.</w:t>
      </w:r>
    </w:p>
    <w:p w14:paraId="2FDE0D37" w14:textId="77777777" w:rsidR="00CB1BF2" w:rsidRPr="008F6E59" w:rsidRDefault="00CB1BF2" w:rsidP="00CB1BF2">
      <w:pPr>
        <w:pBdr>
          <w:top w:val="nil"/>
          <w:left w:val="nil"/>
          <w:bottom w:val="nil"/>
          <w:right w:val="nil"/>
          <w:between w:val="nil"/>
        </w:pBdr>
        <w:spacing w:line="276" w:lineRule="auto"/>
        <w:ind w:left="349" w:right="116"/>
        <w:rPr>
          <w:rFonts w:ascii="Arial" w:eastAsia="Arial" w:hAnsi="Arial" w:cs="Arial"/>
          <w:sz w:val="24"/>
          <w:szCs w:val="24"/>
        </w:rPr>
      </w:pPr>
    </w:p>
    <w:p w14:paraId="74ADCECB" w14:textId="77777777" w:rsidR="00CB1BF2" w:rsidRPr="008F6E59" w:rsidRDefault="00CB1BF2" w:rsidP="0041594D">
      <w:pPr>
        <w:numPr>
          <w:ilvl w:val="0"/>
          <w:numId w:val="7"/>
        </w:numPr>
        <w:pBdr>
          <w:top w:val="nil"/>
          <w:left w:val="nil"/>
          <w:bottom w:val="nil"/>
          <w:right w:val="nil"/>
          <w:between w:val="nil"/>
        </w:pBdr>
        <w:spacing w:line="276" w:lineRule="auto"/>
        <w:ind w:left="1069" w:right="116"/>
        <w:rPr>
          <w:rFonts w:ascii="Arial" w:eastAsia="Arial" w:hAnsi="Arial" w:cs="Arial"/>
          <w:color w:val="000000"/>
          <w:sz w:val="24"/>
          <w:szCs w:val="24"/>
        </w:rPr>
      </w:pPr>
      <w:r w:rsidRPr="008F6E59">
        <w:rPr>
          <w:rFonts w:ascii="Arial" w:eastAsia="Arial" w:hAnsi="Arial" w:cs="Arial"/>
          <w:color w:val="000000"/>
          <w:sz w:val="24"/>
          <w:szCs w:val="24"/>
        </w:rPr>
        <w:t>Coherencia disciplinar:</w:t>
      </w:r>
    </w:p>
    <w:p w14:paraId="4AE33D74" w14:textId="710A4043" w:rsidR="00CB1BF2" w:rsidRPr="008F6E59" w:rsidRDefault="00CB1BF2" w:rsidP="00CB1BF2">
      <w:pPr>
        <w:pBdr>
          <w:top w:val="nil"/>
          <w:left w:val="nil"/>
          <w:bottom w:val="nil"/>
          <w:right w:val="nil"/>
          <w:between w:val="nil"/>
        </w:pBdr>
        <w:spacing w:line="276" w:lineRule="auto"/>
        <w:ind w:left="1069" w:right="116"/>
        <w:rPr>
          <w:rFonts w:ascii="Arial" w:eastAsia="Arial" w:hAnsi="Arial" w:cs="Arial"/>
          <w:color w:val="000000"/>
          <w:sz w:val="24"/>
          <w:szCs w:val="24"/>
        </w:rPr>
      </w:pPr>
      <w:r w:rsidRPr="008F6E59">
        <w:rPr>
          <w:rFonts w:ascii="Arial" w:eastAsia="Arial" w:hAnsi="Arial" w:cs="Arial"/>
          <w:color w:val="000000"/>
          <w:sz w:val="24"/>
          <w:szCs w:val="24"/>
        </w:rPr>
        <w:t>Cuando ambas carreras pertenecen a un mismo campo de conocimiento, desarrollan competencias similares o complementarias, y se orientan al ejercicio de funciones relacionadas dentro de un área profesional específica.</w:t>
      </w:r>
    </w:p>
    <w:p w14:paraId="0AB960CA" w14:textId="77777777" w:rsidR="00CB1BF2" w:rsidRPr="008F6E59" w:rsidRDefault="00CB1BF2" w:rsidP="00CB1BF2">
      <w:pPr>
        <w:pBdr>
          <w:top w:val="nil"/>
          <w:left w:val="nil"/>
          <w:bottom w:val="nil"/>
          <w:right w:val="nil"/>
          <w:between w:val="nil"/>
        </w:pBdr>
        <w:spacing w:line="276" w:lineRule="auto"/>
        <w:ind w:left="1069" w:right="116"/>
        <w:rPr>
          <w:rFonts w:ascii="Arial" w:eastAsia="Arial" w:hAnsi="Arial" w:cs="Arial"/>
          <w:color w:val="000000"/>
          <w:sz w:val="24"/>
          <w:szCs w:val="24"/>
        </w:rPr>
      </w:pPr>
    </w:p>
    <w:p w14:paraId="7862229D" w14:textId="7CAE0245" w:rsidR="00CB1BF2" w:rsidRPr="008F6E59" w:rsidRDefault="00CB1BF2" w:rsidP="00694E64">
      <w:pPr>
        <w:numPr>
          <w:ilvl w:val="0"/>
          <w:numId w:val="20"/>
        </w:numPr>
        <w:pBdr>
          <w:top w:val="nil"/>
          <w:left w:val="nil"/>
          <w:bottom w:val="nil"/>
          <w:right w:val="nil"/>
          <w:between w:val="nil"/>
        </w:pBdr>
        <w:spacing w:line="276" w:lineRule="auto"/>
        <w:rPr>
          <w:rFonts w:ascii="Arial" w:eastAsia="Arial" w:hAnsi="Arial" w:cs="Arial"/>
          <w:sz w:val="24"/>
          <w:szCs w:val="24"/>
        </w:rPr>
      </w:pPr>
      <w:r w:rsidRPr="008F6E59">
        <w:rPr>
          <w:rFonts w:ascii="Arial" w:eastAsia="Arial" w:hAnsi="Arial" w:cs="Arial"/>
          <w:sz w:val="24"/>
          <w:szCs w:val="24"/>
        </w:rPr>
        <w:t xml:space="preserve">No haber obtenido algún beneficio a través de otro programa, concurso y/o iniciativa financiada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que financie los Servicios de Apoyo y Materiales de Apoyo objeto de esta beca.</w:t>
      </w:r>
    </w:p>
    <w:p w14:paraId="3A9A04E8" w14:textId="77777777" w:rsidR="007F3049" w:rsidRPr="008F6E59" w:rsidRDefault="007F3049" w:rsidP="007F3049">
      <w:pPr>
        <w:pBdr>
          <w:top w:val="nil"/>
          <w:left w:val="nil"/>
          <w:bottom w:val="nil"/>
          <w:right w:val="nil"/>
          <w:between w:val="nil"/>
        </w:pBdr>
        <w:spacing w:line="276" w:lineRule="auto"/>
        <w:ind w:left="502"/>
        <w:rPr>
          <w:rFonts w:ascii="Arial" w:eastAsia="Arial" w:hAnsi="Arial" w:cs="Arial"/>
          <w:sz w:val="24"/>
          <w:szCs w:val="24"/>
        </w:rPr>
      </w:pPr>
    </w:p>
    <w:p w14:paraId="67D6CC1B" w14:textId="41BB0B3A" w:rsidR="00CB1BF2" w:rsidRPr="008F6E59" w:rsidRDefault="00CB1BF2" w:rsidP="00694E64">
      <w:pPr>
        <w:numPr>
          <w:ilvl w:val="0"/>
          <w:numId w:val="20"/>
        </w:numPr>
        <w:pBdr>
          <w:top w:val="nil"/>
          <w:left w:val="nil"/>
          <w:bottom w:val="nil"/>
          <w:right w:val="nil"/>
          <w:between w:val="nil"/>
        </w:pBdr>
        <w:spacing w:line="276" w:lineRule="auto"/>
        <w:rPr>
          <w:rFonts w:ascii="Arial" w:eastAsia="Arial" w:hAnsi="Arial" w:cs="Arial"/>
          <w:sz w:val="24"/>
          <w:szCs w:val="24"/>
        </w:rPr>
      </w:pPr>
      <w:r w:rsidRPr="008F6E59">
        <w:rPr>
          <w:rFonts w:ascii="Arial" w:eastAsia="Arial" w:hAnsi="Arial" w:cs="Arial"/>
          <w:sz w:val="24"/>
          <w:szCs w:val="24"/>
        </w:rPr>
        <w:t xml:space="preserve">No mantener situaciones pendientes respecto de éste u otros beneficios entregados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tales como, entrega de informes o antecedentes, restitución de fondos, entre otros. </w:t>
      </w:r>
    </w:p>
    <w:p w14:paraId="3FAA8CD5" w14:textId="77777777" w:rsidR="007F3049" w:rsidRPr="008F6E59" w:rsidRDefault="007F3049" w:rsidP="007F3049">
      <w:pPr>
        <w:pBdr>
          <w:top w:val="nil"/>
          <w:left w:val="nil"/>
          <w:bottom w:val="nil"/>
          <w:right w:val="nil"/>
          <w:between w:val="nil"/>
        </w:pBdr>
        <w:spacing w:line="276" w:lineRule="auto"/>
        <w:ind w:left="502"/>
        <w:rPr>
          <w:rFonts w:ascii="Arial" w:eastAsia="Arial" w:hAnsi="Arial" w:cs="Arial"/>
          <w:sz w:val="24"/>
          <w:szCs w:val="24"/>
        </w:rPr>
      </w:pPr>
    </w:p>
    <w:p w14:paraId="36611761" w14:textId="77777777" w:rsidR="00CB1BF2" w:rsidRPr="008F6E59" w:rsidRDefault="00CB1BF2" w:rsidP="00694E64">
      <w:pPr>
        <w:numPr>
          <w:ilvl w:val="0"/>
          <w:numId w:val="20"/>
        </w:numPr>
        <w:pBdr>
          <w:top w:val="nil"/>
          <w:left w:val="nil"/>
          <w:bottom w:val="nil"/>
          <w:right w:val="nil"/>
          <w:between w:val="nil"/>
        </w:pBdr>
        <w:spacing w:line="276" w:lineRule="auto"/>
        <w:rPr>
          <w:rFonts w:ascii="Arial" w:eastAsia="Arial" w:hAnsi="Arial" w:cs="Arial"/>
          <w:sz w:val="24"/>
          <w:szCs w:val="24"/>
        </w:rPr>
      </w:pPr>
      <w:r w:rsidRPr="008F6E59">
        <w:rPr>
          <w:rFonts w:ascii="Arial" w:eastAsia="Arial" w:hAnsi="Arial" w:cs="Arial"/>
          <w:sz w:val="24"/>
          <w:szCs w:val="24"/>
        </w:rPr>
        <w:t>Contar con cuenta bancaria vigente al momento de la asignación del beneficio.</w:t>
      </w:r>
    </w:p>
    <w:p w14:paraId="57496651" w14:textId="77777777" w:rsidR="00632FAF" w:rsidRPr="008F6E59" w:rsidRDefault="00632FAF" w:rsidP="00694E64">
      <w:pPr>
        <w:pBdr>
          <w:top w:val="nil"/>
          <w:left w:val="nil"/>
          <w:bottom w:val="nil"/>
          <w:right w:val="nil"/>
          <w:between w:val="nil"/>
        </w:pBdr>
        <w:spacing w:line="276" w:lineRule="auto"/>
        <w:rPr>
          <w:rFonts w:ascii="Arial" w:eastAsia="Arial" w:hAnsi="Arial" w:cs="Arial"/>
          <w:b/>
          <w:bCs/>
          <w:sz w:val="24"/>
          <w:szCs w:val="24"/>
        </w:rPr>
      </w:pPr>
    </w:p>
    <w:p w14:paraId="45CAA979" w14:textId="1D300C02" w:rsidR="00CB1BF2" w:rsidRPr="008F6E59" w:rsidRDefault="00CB1BF2" w:rsidP="00694E64">
      <w:pPr>
        <w:pBdr>
          <w:top w:val="nil"/>
          <w:left w:val="nil"/>
          <w:bottom w:val="nil"/>
          <w:right w:val="nil"/>
          <w:between w:val="nil"/>
        </w:pBdr>
        <w:spacing w:line="276" w:lineRule="auto"/>
        <w:rPr>
          <w:rFonts w:ascii="Arial" w:eastAsia="Arial" w:hAnsi="Arial" w:cs="Arial"/>
          <w:b/>
          <w:bCs/>
          <w:sz w:val="24"/>
          <w:szCs w:val="24"/>
        </w:rPr>
      </w:pPr>
      <w:r w:rsidRPr="008F6E59">
        <w:rPr>
          <w:rFonts w:ascii="Arial" w:eastAsia="Arial" w:hAnsi="Arial" w:cs="Arial"/>
          <w:b/>
          <w:bCs/>
          <w:sz w:val="24"/>
          <w:szCs w:val="24"/>
        </w:rPr>
        <w:t>Personas declaradas en situación de interdicción:</w:t>
      </w:r>
    </w:p>
    <w:p w14:paraId="0AD45A81" w14:textId="77777777" w:rsidR="00CB1BF2" w:rsidRPr="008F6E59" w:rsidRDefault="00CB1BF2" w:rsidP="006658F0">
      <w:pPr>
        <w:pBdr>
          <w:top w:val="nil"/>
          <w:left w:val="nil"/>
          <w:bottom w:val="nil"/>
          <w:right w:val="nil"/>
          <w:between w:val="nil"/>
        </w:pBdr>
        <w:spacing w:line="276" w:lineRule="auto"/>
        <w:rPr>
          <w:rFonts w:ascii="Arial" w:eastAsia="Arial" w:hAnsi="Arial" w:cs="Arial"/>
          <w:sz w:val="24"/>
          <w:szCs w:val="24"/>
        </w:rPr>
      </w:pPr>
      <w:r w:rsidRPr="008F6E59">
        <w:rPr>
          <w:rFonts w:ascii="Arial" w:eastAsia="Arial" w:hAnsi="Arial" w:cs="Arial"/>
          <w:sz w:val="24"/>
          <w:szCs w:val="24"/>
        </w:rPr>
        <w:t xml:space="preserve">Adicionalmente, en el evento de que la persona postulante haya sido declarada en </w:t>
      </w:r>
      <w:r w:rsidRPr="008F6E59">
        <w:rPr>
          <w:rFonts w:ascii="Arial" w:eastAsia="Arial" w:hAnsi="Arial" w:cs="Arial"/>
          <w:b/>
          <w:bCs/>
          <w:sz w:val="24"/>
          <w:szCs w:val="24"/>
        </w:rPr>
        <w:t>interdicción</w:t>
      </w:r>
      <w:r w:rsidRPr="008F6E59">
        <w:rPr>
          <w:rFonts w:ascii="Arial" w:eastAsia="Arial" w:hAnsi="Arial" w:cs="Arial"/>
          <w:sz w:val="24"/>
          <w:szCs w:val="24"/>
        </w:rPr>
        <w:t>, la postulación debe hacerla su representante legal, para lo cual deberá adjuntar la documentación exigida en el punto 8. Documentación a presentar</w:t>
      </w:r>
    </w:p>
    <w:p w14:paraId="584BDA37" w14:textId="77777777" w:rsidR="002F6368" w:rsidRPr="008F6E59" w:rsidRDefault="002F6368" w:rsidP="006658F0">
      <w:pPr>
        <w:spacing w:line="276" w:lineRule="auto"/>
        <w:jc w:val="both"/>
        <w:rPr>
          <w:rFonts w:ascii="Arial" w:eastAsia="Arial" w:hAnsi="Arial" w:cs="Arial"/>
          <w:b/>
          <w:bCs/>
          <w:sz w:val="24"/>
          <w:szCs w:val="24"/>
        </w:rPr>
      </w:pPr>
    </w:p>
    <w:p w14:paraId="0FA0CEA6" w14:textId="77777777" w:rsidR="00CB1BF2" w:rsidRPr="008F6E59" w:rsidRDefault="00CB1BF2" w:rsidP="006658F0">
      <w:pPr>
        <w:spacing w:line="276" w:lineRule="auto"/>
        <w:jc w:val="both"/>
        <w:rPr>
          <w:rFonts w:ascii="Arial" w:eastAsia="Arial" w:hAnsi="Arial" w:cs="Arial"/>
          <w:b/>
          <w:bCs/>
          <w:sz w:val="24"/>
          <w:szCs w:val="24"/>
        </w:rPr>
      </w:pPr>
      <w:r w:rsidRPr="008F6E59">
        <w:rPr>
          <w:rFonts w:ascii="Arial" w:eastAsia="Arial" w:hAnsi="Arial" w:cs="Arial"/>
          <w:b/>
          <w:bCs/>
          <w:sz w:val="24"/>
          <w:szCs w:val="24"/>
        </w:rPr>
        <w:t>Personas menores de 18 años:</w:t>
      </w:r>
    </w:p>
    <w:p w14:paraId="27246A3B" w14:textId="77777777" w:rsidR="00CB1BF2" w:rsidRPr="008F6E59" w:rsidRDefault="00CB1BF2" w:rsidP="00CB1BF2">
      <w:pPr>
        <w:spacing w:after="240" w:line="276" w:lineRule="auto"/>
        <w:ind w:left="22" w:right="116"/>
        <w:rPr>
          <w:rFonts w:ascii="Arial" w:eastAsia="Arial" w:hAnsi="Arial" w:cs="Arial"/>
          <w:color w:val="000000"/>
          <w:sz w:val="24"/>
          <w:szCs w:val="24"/>
        </w:rPr>
      </w:pPr>
      <w:r w:rsidRPr="008F6E59">
        <w:rPr>
          <w:rFonts w:ascii="Arial" w:eastAsia="Arial" w:hAnsi="Arial" w:cs="Arial"/>
          <w:sz w:val="24"/>
          <w:szCs w:val="24"/>
        </w:rPr>
        <w:t xml:space="preserve">En el caso de que la persona postulante sea </w:t>
      </w:r>
      <w:r w:rsidRPr="008F6E59">
        <w:rPr>
          <w:rFonts w:ascii="Arial" w:eastAsia="Arial" w:hAnsi="Arial" w:cs="Arial"/>
          <w:b/>
          <w:bCs/>
          <w:sz w:val="24"/>
          <w:szCs w:val="24"/>
        </w:rPr>
        <w:t>menor de 18 años</w:t>
      </w:r>
      <w:r w:rsidRPr="008F6E59">
        <w:rPr>
          <w:rFonts w:ascii="Arial" w:eastAsia="Arial" w:hAnsi="Arial" w:cs="Arial"/>
          <w:sz w:val="24"/>
          <w:szCs w:val="24"/>
        </w:rPr>
        <w:t>, la postulación deberá hacerla su representante legal, para lo cual deberá adjuntar la documentación exigida en el punto 8. Documentación a presentar.</w:t>
      </w:r>
    </w:p>
    <w:p w14:paraId="3B0C2E8E"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9" w:name="_Toc218619039"/>
      <w:r w:rsidRPr="008F6E59">
        <w:rPr>
          <w:rFonts w:ascii="Arial" w:eastAsia="Arial" w:hAnsi="Arial" w:cs="Arial"/>
          <w:color w:val="FFFFFF"/>
          <w:sz w:val="24"/>
          <w:szCs w:val="24"/>
        </w:rPr>
        <w:t>Cronograma de la convocatoria</w:t>
      </w:r>
      <w:bookmarkEnd w:id="9"/>
    </w:p>
    <w:p w14:paraId="5D62BE3F" w14:textId="77777777" w:rsidR="00CB1BF2" w:rsidRPr="008F6E59" w:rsidRDefault="00CB1BF2" w:rsidP="00CB1BF2">
      <w:pPr>
        <w:spacing w:after="240" w:line="276" w:lineRule="auto"/>
        <w:rPr>
          <w:rFonts w:ascii="Arial" w:eastAsia="Arial" w:hAnsi="Arial" w:cs="Arial"/>
          <w:b/>
          <w:bCs/>
          <w:sz w:val="24"/>
          <w:szCs w:val="24"/>
        </w:rPr>
      </w:pPr>
      <w:r w:rsidRPr="008F6E59">
        <w:rPr>
          <w:rFonts w:ascii="Arial" w:eastAsia="Arial" w:hAnsi="Arial" w:cs="Arial"/>
          <w:sz w:val="24"/>
          <w:szCs w:val="24"/>
        </w:rPr>
        <w:t xml:space="preserve">La presente convocatoria tendrá dos instancias de adjudicación de recursos: a estudiantes que cumplan con los requisitos establecidos en el apartado </w:t>
      </w:r>
      <w:r w:rsidRPr="008F6E59">
        <w:rPr>
          <w:rFonts w:ascii="Arial" w:eastAsia="Arial" w:hAnsi="Arial" w:cs="Arial"/>
          <w:b/>
          <w:bCs/>
          <w:sz w:val="24"/>
          <w:szCs w:val="24"/>
        </w:rPr>
        <w:t>4. Requisitos para la postulación a becas</w:t>
      </w:r>
    </w:p>
    <w:p w14:paraId="30296DB9" w14:textId="77777777" w:rsidR="00CB1BF2" w:rsidRPr="008F6E59" w:rsidRDefault="00CB1BF2" w:rsidP="00CB1BF2">
      <w:pPr>
        <w:spacing w:after="240" w:line="276" w:lineRule="auto"/>
        <w:rPr>
          <w:rFonts w:ascii="Arial" w:eastAsia="Arial" w:hAnsi="Arial" w:cs="Arial"/>
          <w:sz w:val="24"/>
          <w:szCs w:val="24"/>
        </w:rPr>
      </w:pPr>
      <w:r w:rsidRPr="008F6E59">
        <w:rPr>
          <w:rFonts w:ascii="Arial" w:eastAsia="Arial" w:hAnsi="Arial" w:cs="Arial"/>
          <w:sz w:val="24"/>
          <w:szCs w:val="24"/>
        </w:rPr>
        <w:t>Los hitos y fechas asociadas a la presente Convocatoria se establecen a continuación:</w:t>
      </w:r>
    </w:p>
    <w:tbl>
      <w:tblPr>
        <w:tblW w:w="9679" w:type="dxa"/>
        <w:jc w:val="center"/>
        <w:tblLayout w:type="fixed"/>
        <w:tblLook w:val="0000" w:firstRow="0" w:lastRow="0" w:firstColumn="0" w:lastColumn="0" w:noHBand="0" w:noVBand="0"/>
      </w:tblPr>
      <w:tblGrid>
        <w:gridCol w:w="6232"/>
        <w:gridCol w:w="3447"/>
      </w:tblGrid>
      <w:tr w:rsidR="00CB1BF2" w:rsidRPr="008F6E59" w14:paraId="4BB85DB4" w14:textId="77777777" w:rsidTr="00694E64">
        <w:trPr>
          <w:cantSplit/>
          <w:trHeight w:val="360"/>
          <w:tblHeader/>
          <w:jc w:val="center"/>
        </w:trPr>
        <w:tc>
          <w:tcPr>
            <w:tcW w:w="623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632F31" w14:textId="77777777"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b/>
                <w:bCs/>
                <w:sz w:val="24"/>
                <w:szCs w:val="24"/>
              </w:rPr>
              <w:t>Hito</w:t>
            </w:r>
          </w:p>
        </w:tc>
        <w:tc>
          <w:tcPr>
            <w:tcW w:w="3447" w:type="dxa"/>
            <w:tcBorders>
              <w:top w:val="single" w:sz="4" w:space="0" w:color="000000"/>
              <w:left w:val="nil"/>
              <w:bottom w:val="single" w:sz="4" w:space="0" w:color="000000"/>
              <w:right w:val="single" w:sz="4" w:space="0" w:color="000000"/>
            </w:tcBorders>
            <w:shd w:val="clear" w:color="auto" w:fill="DBE5F1"/>
            <w:vAlign w:val="center"/>
          </w:tcPr>
          <w:p w14:paraId="3816549A" w14:textId="476850A2"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b/>
                <w:bCs/>
                <w:sz w:val="24"/>
                <w:szCs w:val="24"/>
              </w:rPr>
              <w:t>Fecha</w:t>
            </w:r>
            <w:r w:rsidR="00A73365" w:rsidRPr="008F6E59">
              <w:rPr>
                <w:rFonts w:ascii="Arial" w:eastAsia="Arial" w:hAnsi="Arial" w:cs="Arial"/>
                <w:b/>
                <w:bCs/>
                <w:sz w:val="24"/>
                <w:szCs w:val="24"/>
              </w:rPr>
              <w:t xml:space="preserve"> 2026</w:t>
            </w:r>
          </w:p>
        </w:tc>
      </w:tr>
      <w:tr w:rsidR="00CB1BF2" w:rsidRPr="008F6E59" w14:paraId="2CF27BC7" w14:textId="77777777" w:rsidTr="00694E64">
        <w:trPr>
          <w:cantSplit/>
          <w:trHeight w:val="300"/>
          <w:jc w:val="center"/>
        </w:trPr>
        <w:tc>
          <w:tcPr>
            <w:tcW w:w="6232" w:type="dxa"/>
            <w:tcBorders>
              <w:top w:val="nil"/>
              <w:left w:val="single" w:sz="4" w:space="0" w:color="000000"/>
              <w:bottom w:val="single" w:sz="4" w:space="0" w:color="000000"/>
              <w:right w:val="single" w:sz="4" w:space="0" w:color="000000"/>
            </w:tcBorders>
            <w:vAlign w:val="center"/>
          </w:tcPr>
          <w:p w14:paraId="7AEFA059" w14:textId="41B69042" w:rsidR="00CB1BF2" w:rsidRPr="008F6E59" w:rsidRDefault="00CB1BF2" w:rsidP="00694E64">
            <w:pPr>
              <w:widowControl/>
              <w:spacing w:before="60" w:after="240" w:line="276" w:lineRule="auto"/>
              <w:rPr>
                <w:rFonts w:ascii="Arial" w:eastAsia="Arial" w:hAnsi="Arial" w:cs="Arial"/>
                <w:sz w:val="24"/>
                <w:szCs w:val="24"/>
              </w:rPr>
            </w:pPr>
            <w:r w:rsidRPr="008F6E59">
              <w:rPr>
                <w:rFonts w:ascii="Arial" w:eastAsia="Arial" w:hAnsi="Arial" w:cs="Arial"/>
                <w:sz w:val="24"/>
                <w:szCs w:val="24"/>
              </w:rPr>
              <w:t xml:space="preserve">Publicación de Resolución que aprueba las Bases Técnicas y Administrativas </w:t>
            </w:r>
            <w:r w:rsidR="00A73365" w:rsidRPr="008F6E59">
              <w:rPr>
                <w:rFonts w:ascii="Arial" w:eastAsia="Arial" w:hAnsi="Arial" w:cs="Arial"/>
                <w:sz w:val="24"/>
                <w:szCs w:val="24"/>
              </w:rPr>
              <w:t>de la Convocatoria Pública para el Financiamiento de Becas, en el marco del Programa de Apoyo para Estudiantes con Discapacidad de Educación Superior- Estudiantes Nuevos-</w:t>
            </w:r>
            <w:r w:rsidRPr="008F6E59">
              <w:rPr>
                <w:rFonts w:ascii="Arial" w:eastAsia="Arial" w:hAnsi="Arial" w:cs="Arial"/>
                <w:sz w:val="24"/>
                <w:szCs w:val="24"/>
              </w:rPr>
              <w:t xml:space="preserve">, año 2026, en </w:t>
            </w:r>
            <w:hyperlink r:id="rId9">
              <w:r w:rsidRPr="008F6E59">
                <w:rPr>
                  <w:rFonts w:ascii="Arial" w:eastAsia="Arial" w:hAnsi="Arial" w:cs="Arial"/>
                  <w:color w:val="0000FF"/>
                  <w:sz w:val="24"/>
                  <w:szCs w:val="24"/>
                  <w:u w:val="single"/>
                </w:rPr>
                <w:t>www.senadis.cl</w:t>
              </w:r>
            </w:hyperlink>
          </w:p>
        </w:tc>
        <w:tc>
          <w:tcPr>
            <w:tcW w:w="3447" w:type="dxa"/>
            <w:tcBorders>
              <w:top w:val="nil"/>
              <w:left w:val="single" w:sz="4" w:space="0" w:color="000000"/>
              <w:bottom w:val="single" w:sz="4" w:space="0" w:color="000000"/>
              <w:right w:val="single" w:sz="4" w:space="0" w:color="000000"/>
            </w:tcBorders>
            <w:vAlign w:val="center"/>
          </w:tcPr>
          <w:p w14:paraId="2A738643" w14:textId="5B335DCB" w:rsidR="00CB1BF2" w:rsidRPr="008F6E59" w:rsidRDefault="006658F0" w:rsidP="00694E64">
            <w:pPr>
              <w:spacing w:before="60" w:after="240" w:line="276" w:lineRule="auto"/>
              <w:rPr>
                <w:rFonts w:ascii="Arial" w:eastAsia="Arial" w:hAnsi="Arial" w:cs="Arial"/>
                <w:sz w:val="24"/>
                <w:szCs w:val="24"/>
              </w:rPr>
            </w:pPr>
            <w:r w:rsidRPr="008F6E59">
              <w:rPr>
                <w:rFonts w:ascii="Arial" w:eastAsia="Arial" w:hAnsi="Arial" w:cs="Arial"/>
                <w:i/>
                <w:iCs/>
                <w:sz w:val="24"/>
                <w:szCs w:val="24"/>
              </w:rPr>
              <w:t>jueves 15</w:t>
            </w:r>
            <w:r w:rsidR="00A73365" w:rsidRPr="008F6E59">
              <w:rPr>
                <w:rFonts w:ascii="Arial" w:eastAsia="Arial" w:hAnsi="Arial" w:cs="Arial"/>
                <w:i/>
                <w:iCs/>
                <w:sz w:val="24"/>
                <w:szCs w:val="24"/>
              </w:rPr>
              <w:t xml:space="preserve"> de enero </w:t>
            </w:r>
          </w:p>
        </w:tc>
      </w:tr>
      <w:tr w:rsidR="00CB1BF2" w:rsidRPr="008F6E59" w14:paraId="73A7C058" w14:textId="77777777" w:rsidTr="00694E64">
        <w:trPr>
          <w:cantSplit/>
          <w:trHeight w:val="300"/>
          <w:jc w:val="center"/>
        </w:trPr>
        <w:tc>
          <w:tcPr>
            <w:tcW w:w="6232" w:type="dxa"/>
            <w:tcBorders>
              <w:top w:val="nil"/>
              <w:left w:val="single" w:sz="4" w:space="0" w:color="000000"/>
              <w:bottom w:val="single" w:sz="4" w:space="0" w:color="000000"/>
              <w:right w:val="single" w:sz="4" w:space="0" w:color="000000"/>
            </w:tcBorders>
            <w:vAlign w:val="center"/>
          </w:tcPr>
          <w:p w14:paraId="6D83470C" w14:textId="77777777" w:rsidR="00CB1BF2" w:rsidRPr="008F6E59" w:rsidRDefault="00CB1BF2" w:rsidP="00694E64">
            <w:pPr>
              <w:widowControl/>
              <w:spacing w:after="240" w:line="276" w:lineRule="auto"/>
              <w:rPr>
                <w:rFonts w:ascii="Arial" w:eastAsia="Arial" w:hAnsi="Arial" w:cs="Arial"/>
                <w:sz w:val="24"/>
                <w:szCs w:val="24"/>
              </w:rPr>
            </w:pPr>
            <w:r w:rsidRPr="008F6E59">
              <w:rPr>
                <w:rFonts w:ascii="Arial" w:eastAsia="Arial" w:hAnsi="Arial" w:cs="Arial"/>
                <w:sz w:val="24"/>
                <w:szCs w:val="24"/>
              </w:rPr>
              <w:t xml:space="preserve">Proceso de postulación a recursos, en plataforma </w:t>
            </w:r>
            <w:hyperlink r:id="rId10">
              <w:r w:rsidRPr="008F6E59">
                <w:rPr>
                  <w:rFonts w:ascii="Arial" w:eastAsia="Arial" w:hAnsi="Arial" w:cs="Arial"/>
                  <w:sz w:val="24"/>
                  <w:szCs w:val="24"/>
                </w:rPr>
                <w:t xml:space="preserve"> </w:t>
              </w:r>
            </w:hyperlink>
            <w:hyperlink r:id="rId11">
              <w:r w:rsidRPr="008F6E59">
                <w:rPr>
                  <w:rFonts w:ascii="Arial" w:eastAsia="Arial" w:hAnsi="Arial" w:cs="Arial"/>
                  <w:color w:val="0000CC"/>
                  <w:sz w:val="24"/>
                  <w:szCs w:val="24"/>
                  <w:u w:val="single"/>
                </w:rPr>
                <w:t>https://fondos.gob.cl/</w:t>
              </w:r>
            </w:hyperlink>
            <w:r w:rsidRPr="008F6E59">
              <w:rPr>
                <w:rFonts w:ascii="Arial" w:eastAsia="Arial" w:hAnsi="Arial" w:cs="Arial"/>
                <w:sz w:val="24"/>
                <w:szCs w:val="24"/>
              </w:rPr>
              <w:t xml:space="preserve"> </w:t>
            </w:r>
          </w:p>
          <w:p w14:paraId="60499BAE" w14:textId="6BF03E99" w:rsidR="00CB1BF2" w:rsidRPr="008F6E59" w:rsidRDefault="00CB1BF2" w:rsidP="00694E64">
            <w:pPr>
              <w:widowControl/>
              <w:spacing w:before="60" w:after="240" w:line="276" w:lineRule="auto"/>
              <w:rPr>
                <w:rFonts w:ascii="Arial" w:eastAsia="Arial" w:hAnsi="Arial" w:cs="Arial"/>
                <w:sz w:val="24"/>
                <w:szCs w:val="24"/>
              </w:rPr>
            </w:pPr>
            <w:r w:rsidRPr="008F6E59">
              <w:rPr>
                <w:rFonts w:ascii="Arial" w:eastAsia="Arial" w:hAnsi="Arial" w:cs="Arial"/>
                <w:sz w:val="24"/>
                <w:szCs w:val="24"/>
              </w:rPr>
              <w:t>(buscar Convocatoria por “</w:t>
            </w:r>
            <w:r w:rsidR="00ED09FE" w:rsidRPr="008F6E59">
              <w:rPr>
                <w:rFonts w:ascii="Arial" w:eastAsia="Arial" w:hAnsi="Arial" w:cs="Arial"/>
                <w:sz w:val="24"/>
                <w:szCs w:val="24"/>
              </w:rPr>
              <w:t>Beca Estudiantes con Discapacidad Ed. Superior-Nuevos</w:t>
            </w:r>
            <w:r w:rsidRPr="008F6E59">
              <w:rPr>
                <w:rFonts w:ascii="Arial" w:eastAsia="Arial" w:hAnsi="Arial" w:cs="Arial"/>
                <w:sz w:val="24"/>
                <w:szCs w:val="24"/>
              </w:rPr>
              <w:t>”)</w:t>
            </w:r>
          </w:p>
        </w:tc>
        <w:tc>
          <w:tcPr>
            <w:tcW w:w="3447" w:type="dxa"/>
            <w:tcBorders>
              <w:top w:val="nil"/>
              <w:left w:val="single" w:sz="4" w:space="0" w:color="000000"/>
              <w:bottom w:val="single" w:sz="4" w:space="0" w:color="000000"/>
              <w:right w:val="single" w:sz="4" w:space="0" w:color="000000"/>
            </w:tcBorders>
            <w:vAlign w:val="center"/>
          </w:tcPr>
          <w:p w14:paraId="5A185CAA" w14:textId="3F9FEC5F" w:rsidR="00CB1BF2" w:rsidRPr="008F6E59" w:rsidRDefault="00A73365" w:rsidP="00694E64">
            <w:pPr>
              <w:spacing w:before="60" w:after="240" w:line="276" w:lineRule="auto"/>
              <w:rPr>
                <w:rFonts w:ascii="Arial" w:eastAsia="Arial" w:hAnsi="Arial" w:cs="Arial"/>
                <w:sz w:val="24"/>
                <w:szCs w:val="24"/>
              </w:rPr>
            </w:pPr>
            <w:r w:rsidRPr="008F6E59">
              <w:rPr>
                <w:rFonts w:ascii="Arial" w:eastAsia="Arial" w:hAnsi="Arial" w:cs="Arial"/>
                <w:i/>
                <w:iCs/>
                <w:sz w:val="24"/>
                <w:szCs w:val="24"/>
              </w:rPr>
              <w:t xml:space="preserve">entre el martes 20 de enero y viernes 6 de febrero </w:t>
            </w:r>
          </w:p>
        </w:tc>
      </w:tr>
      <w:tr w:rsidR="00CB1BF2" w:rsidRPr="008F6E59" w14:paraId="47114B70" w14:textId="77777777" w:rsidTr="00694E64">
        <w:trPr>
          <w:cantSplit/>
          <w:trHeight w:val="300"/>
          <w:jc w:val="center"/>
        </w:trPr>
        <w:tc>
          <w:tcPr>
            <w:tcW w:w="6232" w:type="dxa"/>
            <w:tcBorders>
              <w:top w:val="nil"/>
              <w:left w:val="single" w:sz="4" w:space="0" w:color="000000"/>
              <w:bottom w:val="single" w:sz="4" w:space="0" w:color="000000"/>
              <w:right w:val="single" w:sz="4" w:space="0" w:color="000000"/>
            </w:tcBorders>
            <w:vAlign w:val="center"/>
          </w:tcPr>
          <w:p w14:paraId="058AF7F8" w14:textId="5C93FDFA" w:rsidR="00CB1BF2" w:rsidRPr="008F6E59" w:rsidRDefault="00CB1BF2" w:rsidP="00694E64">
            <w:pPr>
              <w:widowControl/>
              <w:spacing w:before="60" w:after="240" w:line="276" w:lineRule="auto"/>
              <w:rPr>
                <w:rFonts w:ascii="Arial" w:eastAsia="Arial" w:hAnsi="Arial" w:cs="Arial"/>
                <w:sz w:val="24"/>
                <w:szCs w:val="24"/>
              </w:rPr>
            </w:pPr>
            <w:r w:rsidRPr="008F6E59">
              <w:rPr>
                <w:rFonts w:ascii="Arial" w:eastAsia="Arial" w:hAnsi="Arial" w:cs="Arial"/>
                <w:sz w:val="24"/>
                <w:szCs w:val="24"/>
              </w:rPr>
              <w:t xml:space="preserve">Recepción de consultas al correo </w:t>
            </w:r>
            <w:hyperlink r:id="rId12" w:history="1">
              <w:r w:rsidR="00632FAF" w:rsidRPr="008F6E59">
                <w:rPr>
                  <w:rStyle w:val="Hipervnculo"/>
                  <w:rFonts w:ascii="Arial" w:eastAsia="Arial" w:hAnsi="Arial" w:cs="Arial"/>
                  <w:sz w:val="24"/>
                  <w:szCs w:val="24"/>
                </w:rPr>
                <w:t>concursoestudiantes@senadis.cl</w:t>
              </w:r>
            </w:hyperlink>
            <w:r w:rsidRPr="008F6E59">
              <w:rPr>
                <w:rFonts w:ascii="Arial" w:eastAsia="Arial" w:hAnsi="Arial" w:cs="Arial"/>
                <w:color w:val="0000CC"/>
                <w:sz w:val="24"/>
                <w:szCs w:val="24"/>
              </w:rPr>
              <w:t xml:space="preserve"> </w:t>
            </w:r>
          </w:p>
        </w:tc>
        <w:tc>
          <w:tcPr>
            <w:tcW w:w="3447" w:type="dxa"/>
            <w:tcBorders>
              <w:top w:val="nil"/>
              <w:left w:val="single" w:sz="4" w:space="0" w:color="000000"/>
              <w:bottom w:val="single" w:sz="4" w:space="0" w:color="000000"/>
              <w:right w:val="single" w:sz="4" w:space="0" w:color="000000"/>
            </w:tcBorders>
            <w:vAlign w:val="center"/>
          </w:tcPr>
          <w:p w14:paraId="1CAD7FEC" w14:textId="512276F7" w:rsidR="00CB1BF2" w:rsidRPr="008F6E59" w:rsidRDefault="00A73365" w:rsidP="00301AC5">
            <w:pPr>
              <w:spacing w:before="240" w:after="240" w:line="276" w:lineRule="auto"/>
              <w:rPr>
                <w:rFonts w:ascii="Arial" w:eastAsia="Arial" w:hAnsi="Arial" w:cs="Arial"/>
                <w:sz w:val="24"/>
                <w:szCs w:val="24"/>
              </w:rPr>
            </w:pPr>
            <w:r w:rsidRPr="008F6E59">
              <w:rPr>
                <w:rFonts w:ascii="Arial" w:eastAsia="Arial" w:hAnsi="Arial" w:cs="Arial"/>
                <w:i/>
                <w:iCs/>
                <w:sz w:val="24"/>
                <w:szCs w:val="24"/>
              </w:rPr>
              <w:t xml:space="preserve">entre el </w:t>
            </w:r>
            <w:r w:rsidR="006658F0" w:rsidRPr="008F6E59">
              <w:rPr>
                <w:rFonts w:ascii="Arial" w:eastAsia="Arial" w:hAnsi="Arial" w:cs="Arial"/>
                <w:i/>
                <w:iCs/>
                <w:sz w:val="24"/>
                <w:szCs w:val="24"/>
              </w:rPr>
              <w:t xml:space="preserve">jueves 15 </w:t>
            </w:r>
            <w:r w:rsidRPr="008F6E59">
              <w:rPr>
                <w:rFonts w:ascii="Arial" w:eastAsia="Arial" w:hAnsi="Arial" w:cs="Arial"/>
                <w:i/>
                <w:iCs/>
                <w:sz w:val="24"/>
                <w:szCs w:val="24"/>
              </w:rPr>
              <w:t xml:space="preserve">y </w:t>
            </w:r>
            <w:r w:rsidR="006658F0" w:rsidRPr="008F6E59">
              <w:rPr>
                <w:rFonts w:ascii="Arial" w:eastAsia="Arial" w:hAnsi="Arial" w:cs="Arial"/>
                <w:i/>
                <w:iCs/>
                <w:sz w:val="24"/>
                <w:szCs w:val="24"/>
              </w:rPr>
              <w:t>viernes 23</w:t>
            </w:r>
            <w:r w:rsidRPr="008F6E59">
              <w:rPr>
                <w:rFonts w:ascii="Arial" w:eastAsia="Arial" w:hAnsi="Arial" w:cs="Arial"/>
                <w:i/>
                <w:iCs/>
                <w:sz w:val="24"/>
                <w:szCs w:val="24"/>
              </w:rPr>
              <w:t xml:space="preserve"> de enero</w:t>
            </w:r>
          </w:p>
        </w:tc>
      </w:tr>
      <w:tr w:rsidR="00CB1BF2" w:rsidRPr="008F6E59" w14:paraId="49E9550B" w14:textId="77777777" w:rsidTr="00694E64">
        <w:trPr>
          <w:cantSplit/>
          <w:trHeight w:val="300"/>
          <w:jc w:val="center"/>
        </w:trPr>
        <w:tc>
          <w:tcPr>
            <w:tcW w:w="6232" w:type="dxa"/>
            <w:tcBorders>
              <w:top w:val="nil"/>
              <w:left w:val="single" w:sz="4" w:space="0" w:color="000000"/>
              <w:bottom w:val="single" w:sz="4" w:space="0" w:color="000000"/>
              <w:right w:val="single" w:sz="4" w:space="0" w:color="000000"/>
            </w:tcBorders>
            <w:vAlign w:val="center"/>
          </w:tcPr>
          <w:p w14:paraId="7D87E532" w14:textId="77777777" w:rsidR="00CB1BF2" w:rsidRPr="008F6E59" w:rsidRDefault="00CB1BF2" w:rsidP="00694E64">
            <w:pPr>
              <w:widowControl/>
              <w:spacing w:before="60" w:after="240" w:line="276" w:lineRule="auto"/>
              <w:rPr>
                <w:rFonts w:ascii="Arial" w:eastAsia="Arial" w:hAnsi="Arial" w:cs="Arial"/>
                <w:sz w:val="24"/>
                <w:szCs w:val="24"/>
              </w:rPr>
            </w:pPr>
            <w:r w:rsidRPr="008F6E59">
              <w:rPr>
                <w:rFonts w:ascii="Arial" w:eastAsia="Arial" w:hAnsi="Arial" w:cs="Arial"/>
                <w:sz w:val="24"/>
                <w:szCs w:val="24"/>
              </w:rPr>
              <w:t xml:space="preserve">Publicación de respuestas a consultas, en </w:t>
            </w:r>
            <w:hyperlink r:id="rId13">
              <w:r w:rsidRPr="008F6E59">
                <w:rPr>
                  <w:rFonts w:ascii="Arial" w:eastAsia="Arial" w:hAnsi="Arial" w:cs="Arial"/>
                  <w:color w:val="0000FF"/>
                  <w:sz w:val="24"/>
                  <w:szCs w:val="24"/>
                  <w:u w:val="single"/>
                </w:rPr>
                <w:t>www.senadis.cl</w:t>
              </w:r>
            </w:hyperlink>
            <w:r w:rsidRPr="008F6E59">
              <w:rPr>
                <w:rFonts w:ascii="Arial" w:eastAsia="Arial" w:hAnsi="Arial" w:cs="Arial"/>
                <w:color w:val="0000CC"/>
                <w:sz w:val="24"/>
                <w:szCs w:val="24"/>
              </w:rPr>
              <w:t xml:space="preserve"> </w:t>
            </w:r>
          </w:p>
        </w:tc>
        <w:tc>
          <w:tcPr>
            <w:tcW w:w="3447" w:type="dxa"/>
            <w:tcBorders>
              <w:top w:val="nil"/>
              <w:left w:val="single" w:sz="4" w:space="0" w:color="000000"/>
              <w:bottom w:val="single" w:sz="4" w:space="0" w:color="000000"/>
              <w:right w:val="single" w:sz="4" w:space="0" w:color="000000"/>
            </w:tcBorders>
            <w:vAlign w:val="center"/>
          </w:tcPr>
          <w:p w14:paraId="39388F97" w14:textId="0FFF5208" w:rsidR="00CB1BF2" w:rsidRPr="008F6E59" w:rsidRDefault="00A73365" w:rsidP="00955B7E">
            <w:pPr>
              <w:spacing w:before="240" w:after="240" w:line="276" w:lineRule="auto"/>
              <w:rPr>
                <w:rFonts w:ascii="Arial" w:eastAsia="Arial" w:hAnsi="Arial" w:cs="Arial"/>
                <w:sz w:val="24"/>
                <w:szCs w:val="24"/>
              </w:rPr>
            </w:pPr>
            <w:r w:rsidRPr="008F6E59">
              <w:rPr>
                <w:rFonts w:ascii="Arial" w:eastAsia="Arial" w:hAnsi="Arial" w:cs="Arial"/>
                <w:i/>
                <w:iCs/>
                <w:sz w:val="24"/>
                <w:szCs w:val="24"/>
              </w:rPr>
              <w:t>miércoles 28 de enero</w:t>
            </w:r>
          </w:p>
        </w:tc>
      </w:tr>
      <w:tr w:rsidR="00CB1BF2" w:rsidRPr="008F6E59" w14:paraId="1D94B29F" w14:textId="77777777" w:rsidTr="00ED09FE">
        <w:trPr>
          <w:cantSplit/>
          <w:trHeight w:val="779"/>
          <w:jc w:val="center"/>
        </w:trPr>
        <w:tc>
          <w:tcPr>
            <w:tcW w:w="6232" w:type="dxa"/>
            <w:tcBorders>
              <w:top w:val="single" w:sz="4" w:space="0" w:color="000000"/>
              <w:left w:val="single" w:sz="4" w:space="0" w:color="000000"/>
              <w:bottom w:val="single" w:sz="4" w:space="0" w:color="000000"/>
              <w:right w:val="single" w:sz="4" w:space="0" w:color="000000"/>
            </w:tcBorders>
            <w:vAlign w:val="center"/>
          </w:tcPr>
          <w:p w14:paraId="177061E3" w14:textId="77777777"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sz w:val="24"/>
                <w:szCs w:val="24"/>
              </w:rPr>
              <w:lastRenderedPageBreak/>
              <w:t>Solicitud de antecedentes complementarios, mediante correo electrónico.</w:t>
            </w:r>
          </w:p>
        </w:tc>
        <w:tc>
          <w:tcPr>
            <w:tcW w:w="3447" w:type="dxa"/>
            <w:tcBorders>
              <w:top w:val="nil"/>
              <w:left w:val="single" w:sz="4" w:space="0" w:color="000000"/>
              <w:bottom w:val="single" w:sz="4" w:space="0" w:color="000000"/>
              <w:right w:val="single" w:sz="4" w:space="0" w:color="000000"/>
            </w:tcBorders>
            <w:vAlign w:val="center"/>
          </w:tcPr>
          <w:p w14:paraId="2A125D5E" w14:textId="50FAC536" w:rsidR="00CB1BF2" w:rsidRPr="008F6E59" w:rsidRDefault="00A73365" w:rsidP="00955B7E">
            <w:pPr>
              <w:spacing w:before="240" w:after="240" w:line="276" w:lineRule="auto"/>
              <w:rPr>
                <w:rFonts w:ascii="Arial" w:eastAsia="Arial" w:hAnsi="Arial" w:cs="Arial"/>
                <w:sz w:val="24"/>
                <w:szCs w:val="24"/>
              </w:rPr>
            </w:pPr>
            <w:r w:rsidRPr="008F6E59">
              <w:rPr>
                <w:rFonts w:ascii="Arial" w:eastAsia="Arial" w:hAnsi="Arial" w:cs="Arial"/>
                <w:i/>
                <w:iCs/>
                <w:sz w:val="24"/>
                <w:szCs w:val="24"/>
              </w:rPr>
              <w:t>viernes 6 de marzo</w:t>
            </w:r>
          </w:p>
        </w:tc>
      </w:tr>
      <w:tr w:rsidR="00CB1BF2" w:rsidRPr="008F6E59" w14:paraId="3FE59DE2" w14:textId="77777777" w:rsidTr="00ED09FE">
        <w:trPr>
          <w:cantSplit/>
          <w:trHeight w:val="693"/>
          <w:jc w:val="center"/>
        </w:trPr>
        <w:tc>
          <w:tcPr>
            <w:tcW w:w="6232" w:type="dxa"/>
            <w:tcBorders>
              <w:top w:val="single" w:sz="4" w:space="0" w:color="000000"/>
              <w:left w:val="single" w:sz="4" w:space="0" w:color="000000"/>
              <w:bottom w:val="single" w:sz="4" w:space="0" w:color="000000"/>
              <w:right w:val="single" w:sz="4" w:space="0" w:color="000000"/>
            </w:tcBorders>
            <w:vAlign w:val="center"/>
          </w:tcPr>
          <w:p w14:paraId="6C953E93" w14:textId="77777777"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sz w:val="24"/>
                <w:szCs w:val="24"/>
              </w:rPr>
              <w:t xml:space="preserve">Recepción de antecedentes complementarios, mediante plataforma </w:t>
            </w:r>
            <w:hyperlink r:id="rId14">
              <w:r w:rsidRPr="008F6E59">
                <w:rPr>
                  <w:rFonts w:ascii="Arial" w:eastAsia="Arial" w:hAnsi="Arial" w:cs="Arial"/>
                  <w:color w:val="0000CC"/>
                  <w:sz w:val="24"/>
                  <w:szCs w:val="24"/>
                  <w:u w:val="single"/>
                </w:rPr>
                <w:t>https://fondos.gob.cl/</w:t>
              </w:r>
            </w:hyperlink>
            <w:r w:rsidRPr="008F6E59">
              <w:rPr>
                <w:rFonts w:ascii="Arial" w:eastAsia="Arial" w:hAnsi="Arial" w:cs="Arial"/>
                <w:sz w:val="24"/>
                <w:szCs w:val="24"/>
              </w:rPr>
              <w:t xml:space="preserve"> </w:t>
            </w:r>
          </w:p>
        </w:tc>
        <w:tc>
          <w:tcPr>
            <w:tcW w:w="3447" w:type="dxa"/>
            <w:tcBorders>
              <w:top w:val="nil"/>
              <w:left w:val="single" w:sz="4" w:space="0" w:color="000000"/>
              <w:bottom w:val="single" w:sz="4" w:space="0" w:color="000000"/>
              <w:right w:val="single" w:sz="4" w:space="0" w:color="000000"/>
            </w:tcBorders>
            <w:vAlign w:val="center"/>
          </w:tcPr>
          <w:p w14:paraId="56CADF4E" w14:textId="4276616C" w:rsidR="00CB1BF2" w:rsidRPr="008F6E59" w:rsidRDefault="00A73365" w:rsidP="00A73365">
            <w:pPr>
              <w:spacing w:before="240" w:after="240" w:line="276" w:lineRule="auto"/>
              <w:rPr>
                <w:rFonts w:ascii="Arial" w:eastAsia="Arial" w:hAnsi="Arial" w:cs="Arial"/>
                <w:sz w:val="24"/>
                <w:szCs w:val="24"/>
              </w:rPr>
            </w:pPr>
            <w:r w:rsidRPr="008F6E59">
              <w:rPr>
                <w:rFonts w:ascii="Arial" w:eastAsia="Arial" w:hAnsi="Arial" w:cs="Arial"/>
                <w:i/>
                <w:iCs/>
                <w:sz w:val="24"/>
                <w:szCs w:val="24"/>
              </w:rPr>
              <w:t>lunes 9 al jueves 12 de marzo</w:t>
            </w:r>
          </w:p>
        </w:tc>
      </w:tr>
      <w:tr w:rsidR="008F4169" w:rsidRPr="008F6E59" w14:paraId="5A3976D4" w14:textId="77777777" w:rsidTr="00ED09FE">
        <w:trPr>
          <w:cantSplit/>
          <w:trHeight w:val="734"/>
          <w:jc w:val="center"/>
        </w:trPr>
        <w:tc>
          <w:tcPr>
            <w:tcW w:w="6232" w:type="dxa"/>
            <w:tcBorders>
              <w:top w:val="single" w:sz="4" w:space="0" w:color="000000"/>
              <w:left w:val="single" w:sz="4" w:space="0" w:color="000000"/>
              <w:bottom w:val="single" w:sz="4" w:space="0" w:color="000000"/>
              <w:right w:val="single" w:sz="4" w:space="0" w:color="000000"/>
            </w:tcBorders>
            <w:vAlign w:val="center"/>
          </w:tcPr>
          <w:p w14:paraId="3051962A" w14:textId="48AE5F5B" w:rsidR="008F4169" w:rsidRPr="008F6E59" w:rsidRDefault="008F4169" w:rsidP="00694E64">
            <w:pPr>
              <w:spacing w:before="60" w:after="240" w:line="276" w:lineRule="auto"/>
              <w:rPr>
                <w:rFonts w:ascii="Arial" w:eastAsia="Arial" w:hAnsi="Arial" w:cs="Arial"/>
                <w:sz w:val="24"/>
                <w:szCs w:val="24"/>
              </w:rPr>
            </w:pPr>
            <w:r w:rsidRPr="008F6E59">
              <w:rPr>
                <w:rFonts w:ascii="Arial" w:eastAsia="Arial" w:hAnsi="Arial" w:cs="Arial"/>
                <w:sz w:val="24"/>
                <w:szCs w:val="24"/>
              </w:rPr>
              <w:t>Presentación de documentos de situación académica</w:t>
            </w:r>
          </w:p>
        </w:tc>
        <w:tc>
          <w:tcPr>
            <w:tcW w:w="3447" w:type="dxa"/>
            <w:tcBorders>
              <w:top w:val="nil"/>
              <w:left w:val="single" w:sz="4" w:space="0" w:color="000000"/>
              <w:bottom w:val="single" w:sz="4" w:space="0" w:color="000000"/>
              <w:right w:val="single" w:sz="4" w:space="0" w:color="000000"/>
            </w:tcBorders>
            <w:vAlign w:val="center"/>
          </w:tcPr>
          <w:p w14:paraId="44FA87D3" w14:textId="6CA06D1D" w:rsidR="008F4169" w:rsidRPr="008F6E59" w:rsidRDefault="00A73365" w:rsidP="00955B7E">
            <w:pPr>
              <w:spacing w:before="240" w:after="240" w:line="276" w:lineRule="auto"/>
              <w:rPr>
                <w:rFonts w:ascii="Arial" w:eastAsia="Arial" w:hAnsi="Arial" w:cs="Arial"/>
                <w:i/>
                <w:iCs/>
                <w:sz w:val="24"/>
                <w:szCs w:val="24"/>
              </w:rPr>
            </w:pPr>
            <w:r w:rsidRPr="008F6E59">
              <w:rPr>
                <w:rFonts w:ascii="Arial" w:eastAsia="Arial" w:hAnsi="Arial" w:cs="Arial"/>
                <w:i/>
                <w:iCs/>
                <w:sz w:val="24"/>
                <w:szCs w:val="24"/>
              </w:rPr>
              <w:t xml:space="preserve">miércoles 8 al viernes 17 de abril </w:t>
            </w:r>
          </w:p>
        </w:tc>
      </w:tr>
      <w:tr w:rsidR="00CB1BF2" w:rsidRPr="008F6E59" w14:paraId="60C546B8" w14:textId="77777777" w:rsidTr="00694E64">
        <w:trPr>
          <w:cantSplit/>
          <w:trHeight w:val="300"/>
          <w:jc w:val="center"/>
        </w:trPr>
        <w:tc>
          <w:tcPr>
            <w:tcW w:w="6232" w:type="dxa"/>
            <w:tcBorders>
              <w:top w:val="single" w:sz="4" w:space="0" w:color="000000"/>
              <w:left w:val="single" w:sz="4" w:space="0" w:color="000000"/>
              <w:bottom w:val="single" w:sz="4" w:space="0" w:color="000000"/>
              <w:right w:val="single" w:sz="4" w:space="0" w:color="000000"/>
            </w:tcBorders>
            <w:vAlign w:val="center"/>
          </w:tcPr>
          <w:p w14:paraId="66E6CC2E" w14:textId="77777777"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sz w:val="24"/>
                <w:szCs w:val="24"/>
              </w:rPr>
              <w:t>Publicación de resultados de adjudicación, en</w:t>
            </w:r>
            <w:hyperlink r:id="rId15">
              <w:r w:rsidRPr="008F6E59">
                <w:rPr>
                  <w:rFonts w:ascii="Arial" w:eastAsia="Arial" w:hAnsi="Arial" w:cs="Arial"/>
                  <w:sz w:val="24"/>
                  <w:szCs w:val="24"/>
                </w:rPr>
                <w:t xml:space="preserve"> </w:t>
              </w:r>
            </w:hyperlink>
            <w:hyperlink r:id="rId16" w:history="1">
              <w:r w:rsidRPr="008F6E59">
                <w:rPr>
                  <w:rStyle w:val="Hipervnculo"/>
                  <w:rFonts w:ascii="Arial" w:eastAsia="Arial" w:hAnsi="Arial" w:cs="Arial"/>
                  <w:sz w:val="24"/>
                  <w:szCs w:val="24"/>
                </w:rPr>
                <w:t>www.senadis.cl</w:t>
              </w:r>
            </w:hyperlink>
          </w:p>
        </w:tc>
        <w:tc>
          <w:tcPr>
            <w:tcW w:w="3447" w:type="dxa"/>
            <w:tcBorders>
              <w:top w:val="nil"/>
              <w:left w:val="single" w:sz="4" w:space="0" w:color="000000"/>
              <w:bottom w:val="single" w:sz="4" w:space="0" w:color="000000"/>
              <w:right w:val="single" w:sz="4" w:space="0" w:color="000000"/>
            </w:tcBorders>
            <w:vAlign w:val="center"/>
          </w:tcPr>
          <w:p w14:paraId="438502B2" w14:textId="39DF9D4A" w:rsidR="00CB1BF2" w:rsidRPr="008F6E59" w:rsidRDefault="00A73365" w:rsidP="00955B7E">
            <w:pPr>
              <w:spacing w:before="240" w:after="240" w:line="276" w:lineRule="auto"/>
              <w:rPr>
                <w:rFonts w:ascii="Arial" w:eastAsia="Arial" w:hAnsi="Arial" w:cs="Arial"/>
                <w:sz w:val="24"/>
                <w:szCs w:val="24"/>
              </w:rPr>
            </w:pPr>
            <w:r w:rsidRPr="008F6E59">
              <w:rPr>
                <w:rFonts w:ascii="Arial" w:eastAsia="Arial" w:hAnsi="Arial" w:cs="Arial"/>
                <w:i/>
                <w:iCs/>
                <w:sz w:val="24"/>
                <w:szCs w:val="24"/>
              </w:rPr>
              <w:t>viernes 8 de mayo</w:t>
            </w:r>
            <w:r w:rsidR="00CB1BF2" w:rsidRPr="008F6E59">
              <w:rPr>
                <w:rFonts w:ascii="Arial" w:eastAsia="Arial" w:hAnsi="Arial" w:cs="Arial"/>
                <w:i/>
                <w:iCs/>
                <w:sz w:val="24"/>
                <w:szCs w:val="24"/>
              </w:rPr>
              <w:t xml:space="preserve"> </w:t>
            </w:r>
          </w:p>
        </w:tc>
      </w:tr>
      <w:tr w:rsidR="00CB1BF2" w:rsidRPr="008F6E59" w14:paraId="0D17B2A5" w14:textId="77777777" w:rsidTr="00694E64">
        <w:trPr>
          <w:cantSplit/>
          <w:trHeight w:val="300"/>
          <w:jc w:val="center"/>
        </w:trPr>
        <w:tc>
          <w:tcPr>
            <w:tcW w:w="6232" w:type="dxa"/>
            <w:tcBorders>
              <w:top w:val="nil"/>
              <w:left w:val="single" w:sz="4" w:space="0" w:color="000000"/>
              <w:bottom w:val="single" w:sz="4" w:space="0" w:color="000000"/>
              <w:right w:val="single" w:sz="4" w:space="0" w:color="000000"/>
            </w:tcBorders>
            <w:vAlign w:val="center"/>
          </w:tcPr>
          <w:p w14:paraId="0B36FBCE" w14:textId="3343D2F5" w:rsidR="00CB1BF2" w:rsidRPr="008F6E59" w:rsidRDefault="00CB1BF2" w:rsidP="00694E64">
            <w:pPr>
              <w:spacing w:before="60" w:after="240" w:line="276" w:lineRule="auto"/>
              <w:rPr>
                <w:rFonts w:ascii="Arial" w:eastAsia="Arial" w:hAnsi="Arial" w:cs="Arial"/>
                <w:sz w:val="24"/>
                <w:szCs w:val="24"/>
              </w:rPr>
            </w:pPr>
            <w:r w:rsidRPr="008F6E59">
              <w:rPr>
                <w:rFonts w:ascii="Arial" w:eastAsia="Arial" w:hAnsi="Arial" w:cs="Arial"/>
                <w:sz w:val="24"/>
                <w:szCs w:val="24"/>
              </w:rPr>
              <w:t>Difusión de acto administrativo que aprueba transferencia de recursos entre estudiantes adjudicados/as</w:t>
            </w:r>
          </w:p>
        </w:tc>
        <w:tc>
          <w:tcPr>
            <w:tcW w:w="3447" w:type="dxa"/>
            <w:tcBorders>
              <w:top w:val="nil"/>
              <w:left w:val="single" w:sz="4" w:space="0" w:color="000000"/>
              <w:bottom w:val="single" w:sz="4" w:space="0" w:color="000000"/>
              <w:right w:val="single" w:sz="4" w:space="0" w:color="000000"/>
            </w:tcBorders>
            <w:vAlign w:val="center"/>
          </w:tcPr>
          <w:p w14:paraId="1C7D46F4" w14:textId="52A1DFB9" w:rsidR="00CB1BF2" w:rsidRPr="008F6E59" w:rsidRDefault="00A73365" w:rsidP="00955B7E">
            <w:pPr>
              <w:spacing w:before="240" w:after="240" w:line="276" w:lineRule="auto"/>
              <w:rPr>
                <w:rFonts w:ascii="Arial" w:eastAsia="Arial" w:hAnsi="Arial" w:cs="Arial"/>
                <w:sz w:val="24"/>
                <w:szCs w:val="24"/>
              </w:rPr>
            </w:pPr>
            <w:r w:rsidRPr="008F6E59">
              <w:rPr>
                <w:rFonts w:ascii="Arial" w:eastAsia="Arial" w:hAnsi="Arial" w:cs="Arial"/>
                <w:i/>
                <w:iCs/>
                <w:sz w:val="24"/>
                <w:szCs w:val="24"/>
              </w:rPr>
              <w:t>martes 12 de mayo</w:t>
            </w:r>
            <w:r w:rsidR="00CB1BF2" w:rsidRPr="008F6E59">
              <w:rPr>
                <w:rFonts w:ascii="Arial" w:eastAsia="Arial" w:hAnsi="Arial" w:cs="Arial"/>
                <w:i/>
                <w:iCs/>
                <w:sz w:val="24"/>
                <w:szCs w:val="24"/>
              </w:rPr>
              <w:t xml:space="preserve"> </w:t>
            </w:r>
          </w:p>
        </w:tc>
      </w:tr>
    </w:tbl>
    <w:p w14:paraId="612D19AA"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10" w:name="_Toc218619040"/>
      <w:r w:rsidRPr="008F6E59">
        <w:rPr>
          <w:rFonts w:ascii="Arial" w:eastAsia="Arial" w:hAnsi="Arial" w:cs="Arial"/>
          <w:color w:val="FFFFFF"/>
          <w:sz w:val="24"/>
          <w:szCs w:val="24"/>
        </w:rPr>
        <w:t>Población objetivo</w:t>
      </w:r>
      <w:bookmarkEnd w:id="10"/>
    </w:p>
    <w:p w14:paraId="1A3E71AA" w14:textId="77777777" w:rsidR="00CB1BF2" w:rsidRPr="008F6E59" w:rsidRDefault="00CB1BF2" w:rsidP="00CB1BF2">
      <w:pPr>
        <w:widowControl/>
        <w:spacing w:after="240" w:line="276" w:lineRule="auto"/>
        <w:rPr>
          <w:rFonts w:ascii="Arial" w:eastAsia="Arial" w:hAnsi="Arial" w:cs="Arial"/>
          <w:b/>
          <w:bCs/>
          <w:sz w:val="24"/>
          <w:szCs w:val="24"/>
        </w:rPr>
      </w:pPr>
      <w:r w:rsidRPr="008F6E59">
        <w:rPr>
          <w:rFonts w:ascii="Arial" w:eastAsia="Arial" w:hAnsi="Arial" w:cs="Arial"/>
          <w:sz w:val="24"/>
          <w:szCs w:val="24"/>
        </w:rPr>
        <w:t>La presente convocatoria está destinada a estudiantes con discapacidad inscritos en el Registro Nacional de la Discapacidad, RND, que cuenten con Registro Social de Hogares, RSH, y que durante el año 2026 cursen su primera carrera de pregrado en instituciones de Educación Superior reconocidas por el Estado.</w:t>
      </w:r>
    </w:p>
    <w:p w14:paraId="689B579A"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11" w:name="_Toc218619041"/>
      <w:r w:rsidRPr="008F6E59">
        <w:rPr>
          <w:rFonts w:ascii="Arial" w:eastAsia="Arial" w:hAnsi="Arial" w:cs="Arial"/>
          <w:color w:val="FFFFFF"/>
          <w:sz w:val="24"/>
          <w:szCs w:val="24"/>
        </w:rPr>
        <w:t>Mecanismo de postulación</w:t>
      </w:r>
      <w:bookmarkEnd w:id="11"/>
    </w:p>
    <w:p w14:paraId="2A7CAEC6" w14:textId="5D420D36" w:rsidR="00CB1BF2" w:rsidRPr="008F6E59" w:rsidRDefault="00CB1BF2" w:rsidP="00CB1BF2">
      <w:pPr>
        <w:spacing w:after="240" w:line="276" w:lineRule="auto"/>
        <w:rPr>
          <w:rFonts w:ascii="Arial" w:eastAsia="Arial" w:hAnsi="Arial" w:cs="Arial"/>
          <w:sz w:val="24"/>
          <w:szCs w:val="24"/>
        </w:rPr>
      </w:pPr>
      <w:r w:rsidRPr="008F6E59">
        <w:rPr>
          <w:rFonts w:ascii="Arial" w:eastAsia="Arial" w:hAnsi="Arial" w:cs="Arial"/>
          <w:sz w:val="24"/>
          <w:szCs w:val="24"/>
        </w:rPr>
        <w:t xml:space="preserve">La postulación se llevará a cabo únicamente a través del sitio web </w:t>
      </w:r>
      <w:hyperlink r:id="rId17">
        <w:r w:rsidRPr="008F6E59">
          <w:rPr>
            <w:rFonts w:ascii="Arial" w:eastAsia="Arial" w:hAnsi="Arial" w:cs="Arial"/>
            <w:color w:val="1155CC"/>
            <w:sz w:val="24"/>
            <w:szCs w:val="24"/>
            <w:u w:val="single"/>
          </w:rPr>
          <w:t>https://fondos.gob.cl/</w:t>
        </w:r>
      </w:hyperlink>
      <w:r w:rsidRPr="008F6E59">
        <w:rPr>
          <w:rFonts w:ascii="Arial" w:eastAsia="Arial" w:hAnsi="Arial" w:cs="Arial"/>
          <w:sz w:val="24"/>
          <w:szCs w:val="24"/>
        </w:rPr>
        <w:t xml:space="preserve">. Para acceder al fondo, se sugiere buscar en la pestaña </w:t>
      </w:r>
      <w:r w:rsidRPr="008F6E59">
        <w:rPr>
          <w:rFonts w:ascii="Arial" w:eastAsia="Arial" w:hAnsi="Arial" w:cs="Arial"/>
          <w:b/>
          <w:bCs/>
          <w:sz w:val="24"/>
          <w:szCs w:val="24"/>
        </w:rPr>
        <w:t>“Postula aquí”</w:t>
      </w:r>
      <w:r w:rsidRPr="008F6E59">
        <w:rPr>
          <w:rFonts w:ascii="Arial" w:eastAsia="Arial" w:hAnsi="Arial" w:cs="Arial"/>
          <w:sz w:val="24"/>
          <w:szCs w:val="24"/>
        </w:rPr>
        <w:t xml:space="preserve"> por </w:t>
      </w:r>
      <w:r w:rsidRPr="008F6E59">
        <w:rPr>
          <w:rFonts w:ascii="Arial" w:eastAsia="Arial" w:hAnsi="Arial" w:cs="Arial"/>
          <w:b/>
          <w:bCs/>
          <w:sz w:val="24"/>
          <w:szCs w:val="24"/>
        </w:rPr>
        <w:t>“</w:t>
      </w:r>
      <w:r w:rsidR="00ED09FE" w:rsidRPr="008F6E59">
        <w:rPr>
          <w:rFonts w:ascii="Arial" w:eastAsia="Arial" w:hAnsi="Arial" w:cs="Arial"/>
          <w:b/>
          <w:bCs/>
          <w:sz w:val="24"/>
          <w:szCs w:val="24"/>
        </w:rPr>
        <w:t>Beca Estudiantes con Discapacidad Ed. Superior-Nuevos</w:t>
      </w:r>
      <w:r w:rsidRPr="008F6E59">
        <w:rPr>
          <w:rFonts w:ascii="Arial" w:eastAsia="Arial" w:hAnsi="Arial" w:cs="Arial"/>
          <w:b/>
          <w:bCs/>
          <w:sz w:val="24"/>
          <w:szCs w:val="24"/>
        </w:rPr>
        <w:t>”</w:t>
      </w:r>
      <w:r w:rsidRPr="008F6E59">
        <w:rPr>
          <w:rFonts w:ascii="Arial" w:eastAsia="Arial" w:hAnsi="Arial" w:cs="Arial"/>
          <w:sz w:val="24"/>
          <w:szCs w:val="24"/>
        </w:rPr>
        <w:t xml:space="preserve"> o, en el campo </w:t>
      </w:r>
      <w:r w:rsidRPr="008F6E59">
        <w:rPr>
          <w:rFonts w:ascii="Arial" w:eastAsia="Arial" w:hAnsi="Arial" w:cs="Arial"/>
          <w:b/>
          <w:bCs/>
          <w:sz w:val="24"/>
          <w:szCs w:val="24"/>
        </w:rPr>
        <w:t>“Institución”</w:t>
      </w:r>
      <w:r w:rsidRPr="008F6E59">
        <w:rPr>
          <w:rFonts w:ascii="Arial" w:eastAsia="Arial" w:hAnsi="Arial" w:cs="Arial"/>
          <w:sz w:val="24"/>
          <w:szCs w:val="24"/>
        </w:rPr>
        <w:t xml:space="preserve">, por </w:t>
      </w:r>
      <w:r w:rsidRPr="008F6E59">
        <w:rPr>
          <w:rFonts w:ascii="Arial" w:eastAsia="Arial" w:hAnsi="Arial" w:cs="Arial"/>
          <w:b/>
          <w:bCs/>
          <w:sz w:val="24"/>
          <w:szCs w:val="24"/>
        </w:rPr>
        <w:t>“Servicio Nacional de la Discapacidad”</w:t>
      </w:r>
      <w:r w:rsidRPr="008F6E59">
        <w:rPr>
          <w:rFonts w:ascii="Arial" w:eastAsia="Arial" w:hAnsi="Arial" w:cs="Arial"/>
          <w:sz w:val="24"/>
          <w:szCs w:val="24"/>
        </w:rPr>
        <w:t>, y luego seleccionar la modalidad de postulación que corresponda, según lo que se indica a continuación:</w:t>
      </w:r>
    </w:p>
    <w:p w14:paraId="0C49B720" w14:textId="77777777" w:rsidR="00CB1BF2" w:rsidRPr="008F6E59" w:rsidRDefault="00CB1BF2" w:rsidP="00CB1BF2">
      <w:pPr>
        <w:spacing w:after="240" w:line="276" w:lineRule="auto"/>
        <w:rPr>
          <w:rFonts w:ascii="Arial" w:eastAsia="Arial" w:hAnsi="Arial" w:cs="Arial"/>
          <w:sz w:val="24"/>
          <w:szCs w:val="24"/>
        </w:rPr>
      </w:pPr>
      <w:r w:rsidRPr="008F6E59">
        <w:rPr>
          <w:rFonts w:ascii="Arial" w:eastAsia="Arial" w:hAnsi="Arial" w:cs="Arial"/>
          <w:b/>
          <w:bCs/>
          <w:sz w:val="24"/>
          <w:szCs w:val="24"/>
        </w:rPr>
        <w:t>IMPORTANTE:</w:t>
      </w:r>
      <w:r w:rsidRPr="008F6E59">
        <w:rPr>
          <w:rFonts w:ascii="Arial" w:eastAsia="Arial" w:hAnsi="Arial" w:cs="Arial"/>
          <w:sz w:val="24"/>
          <w:szCs w:val="24"/>
        </w:rPr>
        <w:t xml:space="preserve"> Solo se aceptará una postulación por estudiante.</w:t>
      </w:r>
    </w:p>
    <w:p w14:paraId="03030E43" w14:textId="3E977AF5" w:rsidR="00301AC5"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 xml:space="preserve">En caso de presentar </w:t>
      </w:r>
      <w:r w:rsidR="00A35922" w:rsidRPr="008F6E59">
        <w:rPr>
          <w:rFonts w:ascii="Arial" w:eastAsia="Arial" w:hAnsi="Arial" w:cs="Arial"/>
          <w:sz w:val="24"/>
          <w:szCs w:val="24"/>
        </w:rPr>
        <w:t xml:space="preserve">más de una </w:t>
      </w:r>
      <w:r w:rsidRPr="008F6E59">
        <w:rPr>
          <w:rFonts w:ascii="Arial" w:eastAsia="Arial" w:hAnsi="Arial" w:cs="Arial"/>
          <w:sz w:val="24"/>
          <w:szCs w:val="24"/>
        </w:rPr>
        <w:t>postulaci</w:t>
      </w:r>
      <w:r w:rsidR="00ED09FE" w:rsidRPr="008F6E59">
        <w:rPr>
          <w:rFonts w:ascii="Arial" w:eastAsia="Arial" w:hAnsi="Arial" w:cs="Arial"/>
          <w:sz w:val="24"/>
          <w:szCs w:val="24"/>
        </w:rPr>
        <w:t>ón a la presente convocatoria</w:t>
      </w:r>
      <w:r w:rsidRPr="008F6E59">
        <w:rPr>
          <w:rFonts w:ascii="Arial" w:eastAsia="Arial" w:hAnsi="Arial" w:cs="Arial"/>
          <w:sz w:val="24"/>
          <w:szCs w:val="24"/>
        </w:rPr>
        <w:t xml:space="preserve"> se considerará como válida únicamente la última postulación recibida y finalizada en la plataforma de postulación.</w:t>
      </w:r>
    </w:p>
    <w:p w14:paraId="5454ECCF" w14:textId="77777777" w:rsidR="00301AC5" w:rsidRPr="008F6E59" w:rsidRDefault="00301AC5">
      <w:pPr>
        <w:rPr>
          <w:rFonts w:ascii="Arial" w:eastAsia="Arial" w:hAnsi="Arial" w:cs="Arial"/>
          <w:sz w:val="24"/>
          <w:szCs w:val="24"/>
        </w:rPr>
      </w:pPr>
      <w:r w:rsidRPr="008F6E59">
        <w:rPr>
          <w:rFonts w:ascii="Arial" w:eastAsia="Arial" w:hAnsi="Arial" w:cs="Arial"/>
          <w:sz w:val="24"/>
          <w:szCs w:val="24"/>
        </w:rPr>
        <w:br w:type="page"/>
      </w:r>
    </w:p>
    <w:p w14:paraId="43C6D99F" w14:textId="77777777" w:rsidR="00CB1BF2" w:rsidRPr="008F6E59" w:rsidRDefault="00CB1BF2" w:rsidP="00CB1BF2">
      <w:pPr>
        <w:widowControl/>
        <w:spacing w:after="240" w:line="276" w:lineRule="auto"/>
        <w:rPr>
          <w:rFonts w:ascii="Arial" w:eastAsia="Arial" w:hAnsi="Arial"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08"/>
        <w:gridCol w:w="4289"/>
      </w:tblGrid>
      <w:tr w:rsidR="00CB1BF2" w:rsidRPr="008F6E59" w14:paraId="0B3ECBA9" w14:textId="77777777" w:rsidTr="00ED09FE">
        <w:trPr>
          <w:trHeight w:val="711"/>
          <w:jc w:val="center"/>
        </w:trPr>
        <w:tc>
          <w:tcPr>
            <w:tcW w:w="2718" w:type="pct"/>
            <w:shd w:val="clear" w:color="auto" w:fill="DBE5F1"/>
          </w:tcPr>
          <w:p w14:paraId="2746C655" w14:textId="77777777" w:rsidR="00CB1BF2" w:rsidRPr="008F6E59" w:rsidRDefault="00CB1BF2" w:rsidP="00694E64">
            <w:pPr>
              <w:spacing w:before="60" w:after="240" w:line="276" w:lineRule="auto"/>
              <w:jc w:val="center"/>
              <w:rPr>
                <w:rFonts w:ascii="Arial" w:eastAsia="Arial" w:hAnsi="Arial" w:cs="Arial"/>
                <w:b/>
                <w:bCs/>
                <w:sz w:val="24"/>
                <w:szCs w:val="24"/>
              </w:rPr>
            </w:pPr>
            <w:r w:rsidRPr="008F6E59">
              <w:rPr>
                <w:rFonts w:ascii="Arial" w:eastAsia="Arial" w:hAnsi="Arial" w:cs="Arial"/>
                <w:b/>
                <w:bCs/>
                <w:sz w:val="24"/>
                <w:szCs w:val="24"/>
              </w:rPr>
              <w:t>Modalidad de financiamiento</w:t>
            </w:r>
          </w:p>
        </w:tc>
        <w:tc>
          <w:tcPr>
            <w:tcW w:w="2282" w:type="pct"/>
            <w:shd w:val="clear" w:color="auto" w:fill="DBE5F1"/>
          </w:tcPr>
          <w:p w14:paraId="613361E0" w14:textId="77777777" w:rsidR="00CB1BF2" w:rsidRPr="008F6E59" w:rsidRDefault="00CB1BF2" w:rsidP="00694E64">
            <w:pPr>
              <w:spacing w:before="60" w:after="240" w:line="276" w:lineRule="auto"/>
              <w:jc w:val="center"/>
              <w:rPr>
                <w:rFonts w:ascii="Arial" w:eastAsia="Arial" w:hAnsi="Arial" w:cs="Arial"/>
                <w:b/>
                <w:bCs/>
                <w:sz w:val="24"/>
                <w:szCs w:val="24"/>
              </w:rPr>
            </w:pPr>
            <w:r w:rsidRPr="008F6E59">
              <w:rPr>
                <w:rFonts w:ascii="Arial" w:eastAsia="Arial" w:hAnsi="Arial" w:cs="Arial"/>
                <w:b/>
                <w:bCs/>
                <w:sz w:val="24"/>
                <w:szCs w:val="24"/>
              </w:rPr>
              <w:t>Modalidad a seleccionar en plataforma de postulación</w:t>
            </w:r>
          </w:p>
        </w:tc>
      </w:tr>
      <w:tr w:rsidR="00CB1BF2" w:rsidRPr="008F6E59" w14:paraId="5326AC96" w14:textId="77777777" w:rsidTr="00ED09FE">
        <w:trPr>
          <w:trHeight w:val="416"/>
          <w:jc w:val="center"/>
        </w:trPr>
        <w:tc>
          <w:tcPr>
            <w:tcW w:w="2718" w:type="pct"/>
            <w:vAlign w:val="center"/>
          </w:tcPr>
          <w:p w14:paraId="0317BA7C" w14:textId="77777777"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Modalidad Servicios de Apoyo</w:t>
            </w:r>
          </w:p>
        </w:tc>
        <w:tc>
          <w:tcPr>
            <w:tcW w:w="2282" w:type="pct"/>
            <w:vAlign w:val="center"/>
          </w:tcPr>
          <w:p w14:paraId="4059E157" w14:textId="718C4E25"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Nuevos – Servicios de Apoyo</w:t>
            </w:r>
            <w:r w:rsidR="00ED09FE" w:rsidRPr="008F6E59">
              <w:rPr>
                <w:rFonts w:ascii="Arial" w:eastAsia="Arial" w:hAnsi="Arial" w:cs="Arial"/>
                <w:sz w:val="24"/>
                <w:szCs w:val="24"/>
              </w:rPr>
              <w:t xml:space="preserve"> 2026</w:t>
            </w:r>
          </w:p>
        </w:tc>
      </w:tr>
      <w:tr w:rsidR="00CB1BF2" w:rsidRPr="008F6E59" w14:paraId="0DF92B1D" w14:textId="77777777" w:rsidTr="00ED09FE">
        <w:trPr>
          <w:trHeight w:val="416"/>
          <w:jc w:val="center"/>
        </w:trPr>
        <w:tc>
          <w:tcPr>
            <w:tcW w:w="2718" w:type="pct"/>
            <w:vAlign w:val="center"/>
          </w:tcPr>
          <w:p w14:paraId="0DB7C924" w14:textId="77777777"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Modalidad Materiales de Apoyo</w:t>
            </w:r>
          </w:p>
        </w:tc>
        <w:tc>
          <w:tcPr>
            <w:tcW w:w="2282" w:type="pct"/>
            <w:vAlign w:val="center"/>
          </w:tcPr>
          <w:p w14:paraId="5EAC2AF7" w14:textId="5229118B"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Nuevos – Materiales de Apoyo</w:t>
            </w:r>
            <w:r w:rsidR="00ED09FE" w:rsidRPr="008F6E59">
              <w:rPr>
                <w:rFonts w:ascii="Arial" w:eastAsia="Arial" w:hAnsi="Arial" w:cs="Arial"/>
                <w:sz w:val="24"/>
                <w:szCs w:val="24"/>
              </w:rPr>
              <w:t xml:space="preserve"> 2026</w:t>
            </w:r>
          </w:p>
        </w:tc>
      </w:tr>
      <w:tr w:rsidR="00CB1BF2" w:rsidRPr="008F6E59" w14:paraId="15F328AE" w14:textId="77777777" w:rsidTr="00ED09FE">
        <w:trPr>
          <w:trHeight w:val="711"/>
          <w:jc w:val="center"/>
        </w:trPr>
        <w:tc>
          <w:tcPr>
            <w:tcW w:w="2718" w:type="pct"/>
            <w:vAlign w:val="center"/>
          </w:tcPr>
          <w:p w14:paraId="2AF7A1CC" w14:textId="77777777"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Modalidad Mixta de Servicios de Apoyo y Materiales de Apoyo</w:t>
            </w:r>
          </w:p>
        </w:tc>
        <w:tc>
          <w:tcPr>
            <w:tcW w:w="2282" w:type="pct"/>
            <w:vAlign w:val="center"/>
          </w:tcPr>
          <w:p w14:paraId="7906D3AA" w14:textId="287BE9BD" w:rsidR="00CB1BF2" w:rsidRPr="008F6E59" w:rsidRDefault="00CB1BF2" w:rsidP="00694E64">
            <w:pPr>
              <w:spacing w:before="60" w:after="240" w:line="276" w:lineRule="auto"/>
              <w:jc w:val="center"/>
              <w:rPr>
                <w:rFonts w:ascii="Arial" w:eastAsia="Arial" w:hAnsi="Arial" w:cs="Arial"/>
                <w:sz w:val="24"/>
                <w:szCs w:val="24"/>
              </w:rPr>
            </w:pPr>
            <w:r w:rsidRPr="008F6E59">
              <w:rPr>
                <w:rFonts w:ascii="Arial" w:eastAsia="Arial" w:hAnsi="Arial" w:cs="Arial"/>
                <w:sz w:val="24"/>
                <w:szCs w:val="24"/>
              </w:rPr>
              <w:t>Nuevos – Mixta</w:t>
            </w:r>
            <w:r w:rsidR="00ED09FE" w:rsidRPr="008F6E59">
              <w:rPr>
                <w:rFonts w:ascii="Arial" w:eastAsia="Arial" w:hAnsi="Arial" w:cs="Arial"/>
                <w:sz w:val="24"/>
                <w:szCs w:val="24"/>
              </w:rPr>
              <w:t xml:space="preserve"> 2026</w:t>
            </w:r>
          </w:p>
        </w:tc>
      </w:tr>
    </w:tbl>
    <w:p w14:paraId="2C6C61DF" w14:textId="77777777" w:rsidR="00CB1BF2" w:rsidRPr="008F6E59" w:rsidRDefault="00CB1BF2" w:rsidP="00CB1BF2">
      <w:pPr>
        <w:spacing w:after="240" w:line="276" w:lineRule="auto"/>
        <w:jc w:val="both"/>
        <w:rPr>
          <w:rFonts w:ascii="Arial" w:eastAsia="Arial" w:hAnsi="Arial" w:cs="Arial"/>
          <w:b/>
          <w:bCs/>
          <w:sz w:val="24"/>
          <w:szCs w:val="24"/>
        </w:rPr>
      </w:pPr>
      <w:r w:rsidRPr="008F6E59">
        <w:rPr>
          <w:rFonts w:ascii="Arial" w:eastAsia="Arial" w:hAnsi="Arial" w:cs="Arial"/>
          <w:sz w:val="24"/>
          <w:szCs w:val="24"/>
        </w:rPr>
        <w:t xml:space="preserve"> </w:t>
      </w:r>
    </w:p>
    <w:p w14:paraId="54F36680"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12" w:name="_Toc218619042"/>
      <w:r w:rsidRPr="008F6E59">
        <w:rPr>
          <w:rFonts w:ascii="Arial" w:eastAsia="Arial" w:hAnsi="Arial" w:cs="Arial"/>
          <w:color w:val="FFFFFF"/>
          <w:sz w:val="24"/>
          <w:szCs w:val="24"/>
        </w:rPr>
        <w:t>Documentos a presentar</w:t>
      </w:r>
      <w:bookmarkEnd w:id="12"/>
    </w:p>
    <w:p w14:paraId="18B02913" w14:textId="77777777" w:rsidR="00CB1BF2" w:rsidRPr="008F6E59" w:rsidRDefault="00CB1BF2" w:rsidP="00CB1BF2">
      <w:pPr>
        <w:spacing w:after="240" w:line="276" w:lineRule="auto"/>
        <w:rPr>
          <w:rFonts w:ascii="Arial" w:eastAsia="Arial" w:hAnsi="Arial" w:cs="Arial"/>
          <w:sz w:val="24"/>
          <w:szCs w:val="24"/>
        </w:rPr>
      </w:pPr>
      <w:r w:rsidRPr="008F6E59">
        <w:rPr>
          <w:rFonts w:ascii="Arial" w:eastAsia="Arial" w:hAnsi="Arial" w:cs="Arial"/>
          <w:sz w:val="24"/>
          <w:szCs w:val="24"/>
        </w:rPr>
        <w:t xml:space="preserve">Los documentos generales de postulación </w:t>
      </w:r>
      <w:r w:rsidRPr="008F6E59">
        <w:rPr>
          <w:rFonts w:ascii="Arial" w:eastAsia="Arial" w:hAnsi="Arial" w:cs="Arial"/>
          <w:b/>
          <w:bCs/>
          <w:sz w:val="24"/>
          <w:szCs w:val="24"/>
        </w:rPr>
        <w:t xml:space="preserve">para todo estudiante que postule al beneficio, </w:t>
      </w:r>
      <w:r w:rsidRPr="008F6E59">
        <w:rPr>
          <w:rFonts w:ascii="Arial" w:eastAsia="Arial" w:hAnsi="Arial" w:cs="Arial"/>
          <w:sz w:val="24"/>
          <w:szCs w:val="24"/>
        </w:rPr>
        <w:t xml:space="preserve">son los siguientes: </w:t>
      </w:r>
    </w:p>
    <w:p w14:paraId="194CF5FE" w14:textId="5B27F929" w:rsidR="00CB1BF2" w:rsidRPr="008F6E59" w:rsidRDefault="00CB1BF2" w:rsidP="00002B5B">
      <w:pPr>
        <w:numPr>
          <w:ilvl w:val="0"/>
          <w:numId w:val="12"/>
        </w:numPr>
        <w:spacing w:after="240" w:line="276" w:lineRule="auto"/>
        <w:rPr>
          <w:rFonts w:ascii="Arial" w:eastAsia="Arial" w:hAnsi="Arial" w:cs="Arial"/>
          <w:sz w:val="24"/>
          <w:szCs w:val="24"/>
        </w:rPr>
      </w:pPr>
      <w:r w:rsidRPr="008F6E59">
        <w:rPr>
          <w:rFonts w:ascii="Arial" w:eastAsia="Arial" w:hAnsi="Arial" w:cs="Arial"/>
          <w:sz w:val="24"/>
          <w:szCs w:val="24"/>
        </w:rPr>
        <w:t xml:space="preserve">Carta de compromiso (Anexo N°2) </w:t>
      </w:r>
      <w:r w:rsidR="00002B5B" w:rsidRPr="008F6E59">
        <w:rPr>
          <w:rFonts w:ascii="Arial" w:eastAsia="Arial" w:hAnsi="Arial" w:cs="Arial"/>
          <w:color w:val="000000"/>
          <w:sz w:val="24"/>
          <w:szCs w:val="24"/>
        </w:rPr>
        <w:t>debidamente completada y firmada por la persona estudiante</w:t>
      </w:r>
    </w:p>
    <w:p w14:paraId="3885DEFA" w14:textId="77777777" w:rsidR="00CB1BF2" w:rsidRPr="008F6E59" w:rsidRDefault="00CB1BF2" w:rsidP="0041594D">
      <w:pPr>
        <w:numPr>
          <w:ilvl w:val="0"/>
          <w:numId w:val="12"/>
        </w:numPr>
        <w:spacing w:after="240" w:line="276" w:lineRule="auto"/>
        <w:rPr>
          <w:rFonts w:ascii="Arial" w:eastAsia="Arial" w:hAnsi="Arial" w:cs="Arial"/>
          <w:sz w:val="24"/>
          <w:szCs w:val="24"/>
        </w:rPr>
      </w:pPr>
      <w:r w:rsidRPr="008F6E59">
        <w:rPr>
          <w:rFonts w:ascii="Arial" w:eastAsia="Arial" w:hAnsi="Arial" w:cs="Arial"/>
          <w:sz w:val="24"/>
          <w:szCs w:val="24"/>
        </w:rPr>
        <w:t>Copia simple de la Cédula de Identidad vigente del o de la postulante, por ambos lados y legible (*).</w:t>
      </w:r>
    </w:p>
    <w:p w14:paraId="02C7DE29" w14:textId="77777777" w:rsidR="00CB1BF2" w:rsidRPr="008F6E59" w:rsidRDefault="00CB1BF2" w:rsidP="0041594D">
      <w:pPr>
        <w:numPr>
          <w:ilvl w:val="0"/>
          <w:numId w:val="12"/>
        </w:numPr>
        <w:spacing w:after="240" w:line="276" w:lineRule="auto"/>
        <w:rPr>
          <w:rFonts w:ascii="Arial" w:eastAsia="Arial" w:hAnsi="Arial" w:cs="Arial"/>
          <w:sz w:val="24"/>
          <w:szCs w:val="24"/>
        </w:rPr>
      </w:pPr>
      <w:r w:rsidRPr="008F6E59">
        <w:rPr>
          <w:rFonts w:ascii="Arial" w:eastAsia="Arial" w:hAnsi="Arial" w:cs="Arial"/>
          <w:sz w:val="24"/>
          <w:szCs w:val="24"/>
        </w:rPr>
        <w:t>Copia simple del Registro Nacional de la Discapacidad (</w:t>
      </w:r>
      <w:r w:rsidRPr="008F6E59">
        <w:rPr>
          <w:rFonts w:ascii="Arial" w:eastAsia="Arial" w:hAnsi="Arial" w:cs="Arial"/>
          <w:b/>
          <w:bCs/>
          <w:sz w:val="24"/>
          <w:szCs w:val="24"/>
        </w:rPr>
        <w:t>*</w:t>
      </w:r>
      <w:r w:rsidRPr="008F6E59">
        <w:rPr>
          <w:rFonts w:ascii="Arial" w:eastAsia="Arial" w:hAnsi="Arial" w:cs="Arial"/>
          <w:sz w:val="24"/>
          <w:szCs w:val="24"/>
        </w:rPr>
        <w:t>).</w:t>
      </w:r>
    </w:p>
    <w:p w14:paraId="48A28D5B" w14:textId="4F3FF30A" w:rsidR="00CB1BF2" w:rsidRPr="008F6E59" w:rsidRDefault="00CB1BF2" w:rsidP="00CB1BF2">
      <w:pPr>
        <w:spacing w:after="240" w:line="276" w:lineRule="auto"/>
        <w:ind w:left="284" w:hanging="284"/>
        <w:rPr>
          <w:rFonts w:ascii="Arial" w:eastAsia="Arial" w:hAnsi="Arial" w:cs="Arial"/>
          <w:sz w:val="24"/>
          <w:szCs w:val="24"/>
        </w:rPr>
      </w:pPr>
      <w:r w:rsidRPr="008F6E59">
        <w:rPr>
          <w:rFonts w:ascii="Arial" w:eastAsia="Arial" w:hAnsi="Arial" w:cs="Arial"/>
          <w:sz w:val="24"/>
          <w:szCs w:val="24"/>
        </w:rPr>
        <w:t xml:space="preserve"> (*) La plataforma de postulación permite la interoperabilidad tanto de la Cédula de Identidad como del Registro Nacional de la Discapacidad. Si </w:t>
      </w:r>
      <w:r w:rsidR="00FC63B7" w:rsidRPr="008F6E59">
        <w:rPr>
          <w:rFonts w:ascii="Arial" w:eastAsia="Arial" w:hAnsi="Arial" w:cs="Arial"/>
          <w:sz w:val="24"/>
          <w:szCs w:val="24"/>
        </w:rPr>
        <w:t>él</w:t>
      </w:r>
      <w:r w:rsidRPr="008F6E59">
        <w:rPr>
          <w:rFonts w:ascii="Arial" w:eastAsia="Arial" w:hAnsi="Arial" w:cs="Arial"/>
          <w:sz w:val="24"/>
          <w:szCs w:val="24"/>
        </w:rPr>
        <w:t xml:space="preserve"> o la estudiante acepta esta opción, los documentos serán compartidos directamente por el Servicio de Registro Civil e Identificación. De no aceptar esta opción, el o la estudiante tendrá que adjuntar sus documentos en la plataforma.</w:t>
      </w:r>
    </w:p>
    <w:p w14:paraId="1F15BA53" w14:textId="77777777" w:rsidR="00CB1BF2" w:rsidRPr="008F6E59" w:rsidRDefault="00CB1BF2" w:rsidP="00CB1BF2">
      <w:pPr>
        <w:spacing w:after="240" w:line="276" w:lineRule="auto"/>
        <w:ind w:left="284"/>
        <w:rPr>
          <w:rFonts w:ascii="Arial" w:eastAsia="Arial" w:hAnsi="Arial" w:cs="Arial"/>
          <w:sz w:val="24"/>
          <w:szCs w:val="24"/>
        </w:rPr>
      </w:pPr>
      <w:r w:rsidRPr="008F6E59">
        <w:rPr>
          <w:rFonts w:ascii="Arial" w:eastAsia="Arial" w:hAnsi="Arial" w:cs="Arial"/>
          <w:sz w:val="24"/>
          <w:szCs w:val="24"/>
        </w:rPr>
        <w:t xml:space="preserve">A continuación, se señalan los documentos que deben presentar las personas estudiantes que se encuentren en situaciones específicas:  </w:t>
      </w:r>
    </w:p>
    <w:p w14:paraId="1F99B99A" w14:textId="77777777" w:rsidR="00CB1BF2" w:rsidRPr="008F6E59" w:rsidRDefault="00CB1BF2" w:rsidP="00CB1BF2">
      <w:pPr>
        <w:spacing w:after="240" w:line="276" w:lineRule="auto"/>
        <w:rPr>
          <w:rFonts w:ascii="Arial" w:eastAsia="Arial" w:hAnsi="Arial" w:cs="Arial"/>
          <w:sz w:val="24"/>
          <w:szCs w:val="24"/>
        </w:rPr>
      </w:pPr>
      <w:r w:rsidRPr="008F6E59">
        <w:rPr>
          <w:rFonts w:ascii="Arial" w:eastAsia="Arial" w:hAnsi="Arial" w:cs="Arial"/>
          <w:b/>
          <w:bCs/>
          <w:sz w:val="24"/>
          <w:szCs w:val="24"/>
        </w:rPr>
        <w:t xml:space="preserve">Sólo para estudiantes que no tengan cuenta RUT habilitada: </w:t>
      </w:r>
      <w:r w:rsidRPr="008F6E59">
        <w:rPr>
          <w:rFonts w:ascii="Arial" w:eastAsia="Arial" w:hAnsi="Arial" w:cs="Arial"/>
          <w:sz w:val="24"/>
          <w:szCs w:val="24"/>
        </w:rPr>
        <w:t>Certificado de cuenta bancaria, donde se indiquen los siguientes datos:</w:t>
      </w:r>
    </w:p>
    <w:p w14:paraId="67720C4E" w14:textId="77777777" w:rsidR="00CB1BF2" w:rsidRPr="008F6E59" w:rsidRDefault="00CB1BF2" w:rsidP="0041594D">
      <w:pPr>
        <w:pStyle w:val="Sinespaciado"/>
        <w:numPr>
          <w:ilvl w:val="0"/>
          <w:numId w:val="21"/>
        </w:numPr>
        <w:spacing w:line="276" w:lineRule="auto"/>
        <w:rPr>
          <w:rFonts w:ascii="Arial" w:eastAsia="Arial" w:hAnsi="Arial" w:cs="Arial"/>
          <w:sz w:val="24"/>
          <w:szCs w:val="24"/>
        </w:rPr>
      </w:pPr>
      <w:r w:rsidRPr="008F6E59">
        <w:rPr>
          <w:rFonts w:ascii="Arial" w:eastAsia="Arial" w:hAnsi="Arial" w:cs="Arial"/>
          <w:sz w:val="24"/>
          <w:szCs w:val="24"/>
        </w:rPr>
        <w:t>Nombres y apellidos del titular de la cuenta bancaria.</w:t>
      </w:r>
    </w:p>
    <w:p w14:paraId="1D4EF17E" w14:textId="77777777" w:rsidR="00CB1BF2" w:rsidRPr="008F6E59" w:rsidRDefault="00CB1BF2" w:rsidP="0041594D">
      <w:pPr>
        <w:pStyle w:val="Sinespaciado"/>
        <w:numPr>
          <w:ilvl w:val="0"/>
          <w:numId w:val="21"/>
        </w:numPr>
        <w:spacing w:line="276" w:lineRule="auto"/>
        <w:rPr>
          <w:rFonts w:ascii="Arial" w:eastAsia="Arial" w:hAnsi="Arial" w:cs="Arial"/>
          <w:sz w:val="24"/>
          <w:szCs w:val="24"/>
        </w:rPr>
      </w:pPr>
      <w:r w:rsidRPr="008F6E59">
        <w:rPr>
          <w:rFonts w:ascii="Arial" w:eastAsia="Arial" w:hAnsi="Arial" w:cs="Arial"/>
          <w:sz w:val="24"/>
          <w:szCs w:val="24"/>
        </w:rPr>
        <w:t xml:space="preserve">RUN del titular de la cuenta bancaria. </w:t>
      </w:r>
    </w:p>
    <w:p w14:paraId="78932A7D" w14:textId="77777777" w:rsidR="00CB1BF2" w:rsidRPr="008F6E59" w:rsidRDefault="00CB1BF2" w:rsidP="0041594D">
      <w:pPr>
        <w:pStyle w:val="Sinespaciado"/>
        <w:numPr>
          <w:ilvl w:val="0"/>
          <w:numId w:val="21"/>
        </w:numPr>
        <w:spacing w:line="276" w:lineRule="auto"/>
        <w:rPr>
          <w:rFonts w:ascii="Arial" w:eastAsia="Arial" w:hAnsi="Arial" w:cs="Arial"/>
          <w:sz w:val="24"/>
          <w:szCs w:val="24"/>
        </w:rPr>
      </w:pPr>
      <w:r w:rsidRPr="008F6E59">
        <w:rPr>
          <w:rFonts w:ascii="Arial" w:eastAsia="Arial" w:hAnsi="Arial" w:cs="Arial"/>
          <w:sz w:val="24"/>
          <w:szCs w:val="24"/>
        </w:rPr>
        <w:t>Nombre de la institución bancaria.</w:t>
      </w:r>
    </w:p>
    <w:p w14:paraId="40D1F4B2" w14:textId="77777777" w:rsidR="00CB1BF2" w:rsidRPr="008F6E59" w:rsidRDefault="00CB1BF2" w:rsidP="0041594D">
      <w:pPr>
        <w:pStyle w:val="Sinespaciado"/>
        <w:numPr>
          <w:ilvl w:val="0"/>
          <w:numId w:val="21"/>
        </w:numPr>
        <w:spacing w:line="276" w:lineRule="auto"/>
        <w:rPr>
          <w:rFonts w:ascii="Arial" w:eastAsia="Arial" w:hAnsi="Arial" w:cs="Arial"/>
          <w:sz w:val="24"/>
          <w:szCs w:val="24"/>
        </w:rPr>
      </w:pPr>
      <w:r w:rsidRPr="008F6E59">
        <w:rPr>
          <w:rFonts w:ascii="Arial" w:eastAsia="Arial" w:hAnsi="Arial" w:cs="Arial"/>
          <w:sz w:val="24"/>
          <w:szCs w:val="24"/>
        </w:rPr>
        <w:t>Tipo de cuenta bancaria.</w:t>
      </w:r>
    </w:p>
    <w:p w14:paraId="51A53119" w14:textId="77777777" w:rsidR="00CB1BF2" w:rsidRPr="008F6E59" w:rsidRDefault="00CB1BF2" w:rsidP="0041594D">
      <w:pPr>
        <w:pStyle w:val="Sinespaciado"/>
        <w:numPr>
          <w:ilvl w:val="0"/>
          <w:numId w:val="21"/>
        </w:numPr>
        <w:spacing w:line="276" w:lineRule="auto"/>
        <w:rPr>
          <w:rFonts w:ascii="Arial" w:eastAsia="Arial" w:hAnsi="Arial" w:cs="Arial"/>
          <w:sz w:val="24"/>
          <w:szCs w:val="24"/>
        </w:rPr>
      </w:pPr>
      <w:r w:rsidRPr="008F6E59">
        <w:rPr>
          <w:rFonts w:ascii="Arial" w:eastAsia="Arial" w:hAnsi="Arial" w:cs="Arial"/>
          <w:sz w:val="24"/>
          <w:szCs w:val="24"/>
        </w:rPr>
        <w:t>Número de cuenta bancaria.</w:t>
      </w:r>
    </w:p>
    <w:p w14:paraId="49595D27" w14:textId="77777777" w:rsidR="00CB1BF2" w:rsidRPr="008F6E59" w:rsidRDefault="00CB1BF2" w:rsidP="00CB1BF2">
      <w:pPr>
        <w:pStyle w:val="Sinespaciado"/>
        <w:ind w:left="720"/>
        <w:rPr>
          <w:rFonts w:ascii="Arial" w:eastAsia="Arial" w:hAnsi="Arial" w:cs="Arial"/>
          <w:sz w:val="24"/>
          <w:szCs w:val="24"/>
        </w:rPr>
      </w:pPr>
    </w:p>
    <w:p w14:paraId="04578F8B" w14:textId="77777777" w:rsidR="00CB1BF2" w:rsidRPr="008F6E59" w:rsidRDefault="00CB1BF2" w:rsidP="00CB1BF2">
      <w:pPr>
        <w:spacing w:after="240" w:line="276" w:lineRule="auto"/>
        <w:rPr>
          <w:rFonts w:ascii="Arial" w:eastAsia="Arial" w:hAnsi="Arial" w:cs="Arial"/>
          <w:b/>
          <w:bCs/>
          <w:sz w:val="24"/>
          <w:szCs w:val="24"/>
        </w:rPr>
      </w:pPr>
      <w:r w:rsidRPr="008F6E59">
        <w:rPr>
          <w:rFonts w:ascii="Arial" w:eastAsia="Arial" w:hAnsi="Arial" w:cs="Arial"/>
          <w:b/>
          <w:bCs/>
          <w:sz w:val="24"/>
          <w:szCs w:val="24"/>
        </w:rPr>
        <w:lastRenderedPageBreak/>
        <w:t>No se admitirán fotografías de tarjetas de débito ni capturas de pantalla de aplicaciones bancarias.</w:t>
      </w:r>
    </w:p>
    <w:p w14:paraId="2E2A69F7" w14:textId="77777777" w:rsidR="00CB1BF2" w:rsidRPr="008F6E59" w:rsidRDefault="00CB1BF2" w:rsidP="00CB1BF2">
      <w:pPr>
        <w:spacing w:after="240" w:line="276" w:lineRule="auto"/>
        <w:rPr>
          <w:rFonts w:ascii="Arial" w:eastAsia="Arial" w:hAnsi="Arial" w:cs="Arial"/>
          <w:b/>
          <w:bCs/>
          <w:sz w:val="24"/>
          <w:szCs w:val="24"/>
        </w:rPr>
      </w:pPr>
      <w:r w:rsidRPr="008F6E59">
        <w:rPr>
          <w:rFonts w:ascii="Arial" w:eastAsia="Arial" w:hAnsi="Arial" w:cs="Arial"/>
          <w:b/>
          <w:bCs/>
          <w:sz w:val="24"/>
          <w:szCs w:val="24"/>
        </w:rPr>
        <w:t>Sólo para estudiantes que se encuentren en situación de interdicción:</w:t>
      </w:r>
    </w:p>
    <w:p w14:paraId="2C2FF17D" w14:textId="77777777" w:rsidR="00CB1BF2" w:rsidRPr="008F6E59" w:rsidRDefault="00CB1BF2" w:rsidP="0041594D">
      <w:pPr>
        <w:widowControl/>
        <w:numPr>
          <w:ilvl w:val="0"/>
          <w:numId w:val="14"/>
        </w:numPr>
        <w:spacing w:after="240" w:line="276" w:lineRule="auto"/>
        <w:rPr>
          <w:rFonts w:ascii="Arial" w:eastAsia="Arial" w:hAnsi="Arial" w:cs="Arial"/>
          <w:sz w:val="24"/>
          <w:szCs w:val="24"/>
        </w:rPr>
      </w:pPr>
      <w:r w:rsidRPr="008F6E59">
        <w:rPr>
          <w:rFonts w:ascii="Arial" w:eastAsia="Arial" w:hAnsi="Arial" w:cs="Arial"/>
          <w:sz w:val="24"/>
          <w:szCs w:val="24"/>
        </w:rPr>
        <w:t>Copia simple de la sentencia judicial que declara la interdicción.</w:t>
      </w:r>
    </w:p>
    <w:p w14:paraId="46500A32" w14:textId="77777777" w:rsidR="00CB1BF2" w:rsidRPr="008F6E59" w:rsidRDefault="00CB1BF2" w:rsidP="0041594D">
      <w:pPr>
        <w:widowControl/>
        <w:numPr>
          <w:ilvl w:val="0"/>
          <w:numId w:val="14"/>
        </w:numPr>
        <w:spacing w:after="240" w:line="276" w:lineRule="auto"/>
        <w:rPr>
          <w:rFonts w:ascii="Arial" w:eastAsia="Arial" w:hAnsi="Arial" w:cs="Arial"/>
          <w:sz w:val="24"/>
          <w:szCs w:val="24"/>
        </w:rPr>
      </w:pPr>
      <w:r w:rsidRPr="008F6E59">
        <w:rPr>
          <w:rFonts w:ascii="Arial" w:eastAsia="Arial" w:hAnsi="Arial" w:cs="Arial"/>
          <w:sz w:val="24"/>
          <w:szCs w:val="24"/>
        </w:rPr>
        <w:t>Copia simple del certificado que declara que la sentencia judicial se encuentra firme y ejecutoriada o, en su defecto, copia autorizada y vigente de la inscripción de la interdicción en el Registro de Interdicciones y Prohibiciones de Enajenar del Conservador de Bienes Raíces respectivo.</w:t>
      </w:r>
    </w:p>
    <w:p w14:paraId="07A40C70" w14:textId="77777777" w:rsidR="00CB1BF2" w:rsidRPr="008F6E59" w:rsidRDefault="00CB1BF2" w:rsidP="0041594D">
      <w:pPr>
        <w:widowControl/>
        <w:numPr>
          <w:ilvl w:val="0"/>
          <w:numId w:val="14"/>
        </w:numPr>
        <w:spacing w:after="240" w:line="276" w:lineRule="auto"/>
        <w:rPr>
          <w:rFonts w:ascii="Arial" w:eastAsia="Arial" w:hAnsi="Arial" w:cs="Arial"/>
          <w:sz w:val="24"/>
          <w:szCs w:val="24"/>
        </w:rPr>
      </w:pPr>
      <w:r w:rsidRPr="008F6E59">
        <w:rPr>
          <w:rFonts w:ascii="Arial" w:eastAsia="Arial" w:hAnsi="Arial" w:cs="Arial"/>
          <w:sz w:val="24"/>
          <w:szCs w:val="24"/>
        </w:rPr>
        <w:t>Copia simple de la Cédula de Identidad vigente del/de la tutor/a, por ambos lados y legible.</w:t>
      </w:r>
    </w:p>
    <w:p w14:paraId="3B7DEA39" w14:textId="77777777" w:rsidR="00CB1BF2" w:rsidRPr="008F6E59" w:rsidRDefault="00CB1BF2" w:rsidP="00CB1BF2">
      <w:pPr>
        <w:spacing w:after="240" w:line="276" w:lineRule="auto"/>
        <w:rPr>
          <w:rFonts w:ascii="Arial" w:eastAsia="Arial" w:hAnsi="Arial" w:cs="Arial"/>
          <w:b/>
          <w:bCs/>
          <w:sz w:val="24"/>
          <w:szCs w:val="24"/>
        </w:rPr>
      </w:pPr>
      <w:r w:rsidRPr="008F6E59">
        <w:rPr>
          <w:rFonts w:ascii="Arial" w:eastAsia="Arial" w:hAnsi="Arial" w:cs="Arial"/>
          <w:b/>
          <w:bCs/>
          <w:sz w:val="24"/>
          <w:szCs w:val="24"/>
        </w:rPr>
        <w:t>Sólo para estudiantes menores de 18 años.</w:t>
      </w:r>
    </w:p>
    <w:p w14:paraId="688F55C3" w14:textId="77777777" w:rsidR="00CB1BF2" w:rsidRPr="008F6E59" w:rsidRDefault="00CB1BF2" w:rsidP="0041594D">
      <w:pPr>
        <w:widowControl/>
        <w:numPr>
          <w:ilvl w:val="0"/>
          <w:numId w:val="13"/>
        </w:numPr>
        <w:spacing w:after="240" w:line="276" w:lineRule="auto"/>
        <w:rPr>
          <w:rFonts w:ascii="Arial" w:eastAsia="Arial" w:hAnsi="Arial" w:cs="Arial"/>
          <w:sz w:val="24"/>
          <w:szCs w:val="24"/>
        </w:rPr>
      </w:pPr>
      <w:r w:rsidRPr="008F6E59">
        <w:rPr>
          <w:rFonts w:ascii="Arial" w:eastAsia="Arial" w:hAnsi="Arial" w:cs="Arial"/>
          <w:sz w:val="24"/>
          <w:szCs w:val="24"/>
        </w:rPr>
        <w:t>Certificado de nacimiento para fines particulares emitido por el Servicio de Registro Civil e Identificación.</w:t>
      </w:r>
    </w:p>
    <w:p w14:paraId="5DD9F780" w14:textId="4EAA21EF" w:rsidR="00CB1BF2" w:rsidRPr="008F6E59" w:rsidRDefault="00CB1BF2" w:rsidP="00ED09FE">
      <w:pPr>
        <w:widowControl/>
        <w:numPr>
          <w:ilvl w:val="0"/>
          <w:numId w:val="13"/>
        </w:numPr>
        <w:spacing w:line="276" w:lineRule="auto"/>
        <w:rPr>
          <w:rFonts w:ascii="Arial" w:eastAsia="Arial" w:hAnsi="Arial" w:cs="Arial"/>
          <w:sz w:val="24"/>
          <w:szCs w:val="24"/>
        </w:rPr>
      </w:pPr>
      <w:r w:rsidRPr="008F6E59">
        <w:rPr>
          <w:rFonts w:ascii="Arial" w:eastAsia="Arial" w:hAnsi="Arial" w:cs="Arial"/>
          <w:sz w:val="24"/>
          <w:szCs w:val="24"/>
        </w:rPr>
        <w:t>Copia simple de la Cédula de Identidad vigente del/de la representante legal (padre, madre o tutor/a), por ambos lados y legible.</w:t>
      </w:r>
    </w:p>
    <w:p w14:paraId="6FE4B5E6" w14:textId="77777777" w:rsidR="00ED09FE" w:rsidRPr="008F6E59" w:rsidRDefault="00ED09FE" w:rsidP="00ED09FE">
      <w:pPr>
        <w:widowControl/>
        <w:spacing w:line="276" w:lineRule="auto"/>
        <w:ind w:left="720"/>
        <w:rPr>
          <w:rFonts w:ascii="Arial" w:eastAsia="Arial" w:hAnsi="Arial" w:cs="Arial"/>
          <w:sz w:val="24"/>
          <w:szCs w:val="24"/>
        </w:rPr>
      </w:pPr>
    </w:p>
    <w:p w14:paraId="0DF8C54A" w14:textId="77777777" w:rsidR="00CB1BF2" w:rsidRPr="008F6E59" w:rsidRDefault="00CB1BF2" w:rsidP="00ED09FE">
      <w:pPr>
        <w:pStyle w:val="Ttulo1"/>
        <w:numPr>
          <w:ilvl w:val="0"/>
          <w:numId w:val="5"/>
        </w:numPr>
        <w:shd w:val="clear" w:color="auto" w:fill="0F243E"/>
        <w:spacing w:before="0" w:after="0" w:line="276" w:lineRule="auto"/>
        <w:ind w:left="284" w:hanging="284"/>
        <w:rPr>
          <w:rFonts w:ascii="Arial" w:eastAsia="Arial" w:hAnsi="Arial" w:cs="Arial"/>
          <w:color w:val="FFFFFF"/>
          <w:sz w:val="24"/>
          <w:szCs w:val="24"/>
        </w:rPr>
      </w:pPr>
      <w:bookmarkStart w:id="13" w:name="_Toc218619043"/>
      <w:r w:rsidRPr="008F6E59">
        <w:rPr>
          <w:rFonts w:ascii="Arial" w:eastAsia="Arial" w:hAnsi="Arial" w:cs="Arial"/>
          <w:color w:val="FFFFFF"/>
          <w:sz w:val="24"/>
          <w:szCs w:val="24"/>
        </w:rPr>
        <w:t>Subsanación y complementación de antecedentes</w:t>
      </w:r>
      <w:bookmarkEnd w:id="13"/>
    </w:p>
    <w:p w14:paraId="423D4A94" w14:textId="77777777" w:rsidR="00ED09FE" w:rsidRPr="008F6E59" w:rsidRDefault="00ED09FE" w:rsidP="00ED09FE">
      <w:pPr>
        <w:widowControl/>
        <w:spacing w:line="276" w:lineRule="auto"/>
        <w:rPr>
          <w:rFonts w:ascii="Arial" w:eastAsia="Arial" w:hAnsi="Arial" w:cs="Arial"/>
          <w:sz w:val="24"/>
          <w:szCs w:val="24"/>
        </w:rPr>
      </w:pPr>
    </w:p>
    <w:p w14:paraId="1BB56EEB" w14:textId="34231DDC" w:rsidR="00CB1BF2" w:rsidRPr="008F6E59" w:rsidRDefault="00CB1BF2"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En caso de que exista un error en la documentación de respaldo remitida en la postulación, </w:t>
      </w:r>
      <w:r w:rsidRPr="008F6E59">
        <w:rPr>
          <w:rFonts w:ascii="Arial" w:eastAsia="Arial" w:hAnsi="Arial" w:cs="Arial"/>
          <w:b/>
          <w:sz w:val="24"/>
          <w:szCs w:val="24"/>
        </w:rPr>
        <w:t>se otorgará, por una única vez, un plazo de cinco (5) días hábiles desde la notificación para que la persona estudiante subsane y complemente su postulación</w:t>
      </w:r>
      <w:r w:rsidRPr="008F6E59">
        <w:rPr>
          <w:rFonts w:ascii="Arial" w:eastAsia="Arial" w:hAnsi="Arial" w:cs="Arial"/>
          <w:sz w:val="24"/>
          <w:szCs w:val="24"/>
        </w:rPr>
        <w:t>. La documentación deberá ser presentada a través de la misma plataforma de postulación.</w:t>
      </w:r>
    </w:p>
    <w:p w14:paraId="1A6CE858" w14:textId="77777777" w:rsidR="00CB1BF2" w:rsidRPr="008F6E59" w:rsidRDefault="00CB1BF2"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Si una persona postulante que sea notificada conforme a lo establecido en el párrafo anterior no subsana su postulación dentro del plazo previsto para ello, o los documentos remitidos no dan cumplimiento a los requisitos dispuestos en el apartado 4. Requisitos para la postulación a la beca, su postulación se declarará </w:t>
      </w:r>
      <w:r w:rsidRPr="008F6E59">
        <w:rPr>
          <w:rFonts w:ascii="Arial" w:eastAsia="Arial" w:hAnsi="Arial" w:cs="Arial"/>
          <w:b/>
          <w:bCs/>
          <w:sz w:val="24"/>
          <w:szCs w:val="24"/>
        </w:rPr>
        <w:t>Inadmisible</w:t>
      </w:r>
      <w:r w:rsidRPr="008F6E59">
        <w:rPr>
          <w:rFonts w:ascii="Arial" w:eastAsia="Arial" w:hAnsi="Arial" w:cs="Arial"/>
          <w:sz w:val="24"/>
          <w:szCs w:val="24"/>
        </w:rPr>
        <w:t xml:space="preserve"> y quedará excluido del proceso.</w:t>
      </w:r>
    </w:p>
    <w:p w14:paraId="792656FB" w14:textId="77777777" w:rsidR="002F6368" w:rsidRPr="008F6E59" w:rsidRDefault="002F6368" w:rsidP="00ED09FE">
      <w:pPr>
        <w:widowControl/>
        <w:spacing w:line="276" w:lineRule="auto"/>
        <w:rPr>
          <w:rFonts w:ascii="Arial" w:eastAsia="Arial" w:hAnsi="Arial" w:cs="Arial"/>
          <w:sz w:val="24"/>
          <w:szCs w:val="24"/>
        </w:rPr>
      </w:pPr>
    </w:p>
    <w:p w14:paraId="4B61BB56" w14:textId="635BAD95" w:rsidR="002F6368" w:rsidRPr="008F6E59" w:rsidRDefault="002F6368" w:rsidP="00ED09FE">
      <w:pPr>
        <w:pStyle w:val="Ttulo1"/>
        <w:numPr>
          <w:ilvl w:val="0"/>
          <w:numId w:val="5"/>
        </w:numPr>
        <w:shd w:val="clear" w:color="auto" w:fill="0F243E"/>
        <w:spacing w:before="0" w:after="0"/>
        <w:ind w:left="284" w:hanging="284"/>
        <w:rPr>
          <w:rFonts w:ascii="Arial" w:eastAsia="Arial" w:hAnsi="Arial" w:cs="Arial"/>
          <w:color w:val="FFFFFF"/>
          <w:sz w:val="24"/>
          <w:szCs w:val="24"/>
        </w:rPr>
      </w:pPr>
      <w:bookmarkStart w:id="14" w:name="_Toc218619044"/>
      <w:r w:rsidRPr="008F6E59">
        <w:rPr>
          <w:rFonts w:ascii="Arial" w:eastAsia="Arial" w:hAnsi="Arial" w:cs="Arial"/>
          <w:color w:val="FFFFFF"/>
          <w:sz w:val="24"/>
          <w:szCs w:val="24"/>
        </w:rPr>
        <w:t>Presentaci</w:t>
      </w:r>
      <w:r w:rsidR="00A73365" w:rsidRPr="008F6E59">
        <w:rPr>
          <w:rFonts w:ascii="Arial" w:eastAsia="Arial" w:hAnsi="Arial" w:cs="Arial"/>
          <w:color w:val="FFFFFF"/>
          <w:sz w:val="24"/>
          <w:szCs w:val="24"/>
        </w:rPr>
        <w:t>ó</w:t>
      </w:r>
      <w:r w:rsidRPr="008F6E59">
        <w:rPr>
          <w:rFonts w:ascii="Arial" w:eastAsia="Arial" w:hAnsi="Arial" w:cs="Arial"/>
          <w:color w:val="FFFFFF"/>
          <w:sz w:val="24"/>
          <w:szCs w:val="24"/>
        </w:rPr>
        <w:t>n de documentos que respaldan situación académica</w:t>
      </w:r>
      <w:bookmarkEnd w:id="14"/>
    </w:p>
    <w:p w14:paraId="1F166E99" w14:textId="77777777" w:rsidR="00ED09FE" w:rsidRPr="008F6E59" w:rsidRDefault="00ED09FE" w:rsidP="00AE0131">
      <w:pPr>
        <w:spacing w:line="276" w:lineRule="auto"/>
        <w:rPr>
          <w:rFonts w:ascii="Arial" w:eastAsia="Arial" w:hAnsi="Arial" w:cs="Arial"/>
          <w:sz w:val="24"/>
          <w:szCs w:val="24"/>
        </w:rPr>
      </w:pPr>
    </w:p>
    <w:p w14:paraId="1FE05433" w14:textId="4462D872" w:rsidR="002F6368" w:rsidRPr="008F6E59" w:rsidRDefault="002F6368" w:rsidP="00ED09FE">
      <w:pPr>
        <w:spacing w:line="276" w:lineRule="auto"/>
        <w:rPr>
          <w:rFonts w:ascii="Arial" w:eastAsia="Arial" w:hAnsi="Arial" w:cs="Arial"/>
          <w:sz w:val="24"/>
          <w:szCs w:val="24"/>
        </w:rPr>
      </w:pPr>
      <w:r w:rsidRPr="008F6E59">
        <w:rPr>
          <w:rFonts w:ascii="Arial" w:eastAsia="Arial" w:hAnsi="Arial" w:cs="Arial"/>
          <w:sz w:val="24"/>
          <w:szCs w:val="24"/>
        </w:rPr>
        <w:t xml:space="preserve">En esta etapa las personas postulantes que cumplan con los requisitos </w:t>
      </w:r>
      <w:r w:rsidR="00FA73A1" w:rsidRPr="008F6E59">
        <w:rPr>
          <w:rFonts w:ascii="Arial" w:eastAsia="Arial" w:hAnsi="Arial" w:cs="Arial"/>
          <w:sz w:val="24"/>
          <w:szCs w:val="24"/>
        </w:rPr>
        <w:t xml:space="preserve">establecidos entre los literales </w:t>
      </w:r>
      <w:r w:rsidR="007F3049" w:rsidRPr="008F6E59">
        <w:rPr>
          <w:rFonts w:ascii="Arial" w:eastAsia="Arial" w:hAnsi="Arial" w:cs="Arial"/>
          <w:sz w:val="24"/>
          <w:szCs w:val="24"/>
        </w:rPr>
        <w:t>b y g del</w:t>
      </w:r>
      <w:r w:rsidR="00A73365" w:rsidRPr="008F6E59">
        <w:rPr>
          <w:rFonts w:ascii="Arial" w:eastAsia="Arial" w:hAnsi="Arial" w:cs="Arial"/>
          <w:sz w:val="24"/>
          <w:szCs w:val="24"/>
        </w:rPr>
        <w:t xml:space="preserve"> </w:t>
      </w:r>
      <w:r w:rsidRPr="008F6E59">
        <w:rPr>
          <w:rFonts w:ascii="Arial" w:eastAsia="Arial" w:hAnsi="Arial" w:cs="Arial"/>
          <w:sz w:val="24"/>
          <w:szCs w:val="24"/>
        </w:rPr>
        <w:t>apartado 4. Requisitos para la</w:t>
      </w:r>
      <w:r w:rsidR="00FA73A1" w:rsidRPr="008F6E59">
        <w:rPr>
          <w:rFonts w:ascii="Arial" w:eastAsia="Arial" w:hAnsi="Arial" w:cs="Arial"/>
          <w:sz w:val="24"/>
          <w:szCs w:val="24"/>
        </w:rPr>
        <w:t xml:space="preserve"> postulación a becas</w:t>
      </w:r>
      <w:r w:rsidR="007F3049" w:rsidRPr="008F6E59">
        <w:rPr>
          <w:rFonts w:ascii="Arial" w:eastAsia="Arial" w:hAnsi="Arial" w:cs="Arial"/>
          <w:sz w:val="24"/>
          <w:szCs w:val="24"/>
        </w:rPr>
        <w:t>, deberán entregar la siguiente documentación:</w:t>
      </w:r>
    </w:p>
    <w:p w14:paraId="2FCDEF89" w14:textId="77777777" w:rsidR="002F6368" w:rsidRPr="008F6E59" w:rsidRDefault="002F6368" w:rsidP="00ED09FE">
      <w:pPr>
        <w:spacing w:line="276" w:lineRule="auto"/>
        <w:rPr>
          <w:rFonts w:ascii="Arial" w:eastAsia="Arial" w:hAnsi="Arial" w:cs="Arial"/>
          <w:sz w:val="24"/>
          <w:szCs w:val="24"/>
        </w:rPr>
      </w:pPr>
    </w:p>
    <w:p w14:paraId="4A4E8627" w14:textId="50F973CD" w:rsidR="00ED09FE" w:rsidRPr="008F6E59" w:rsidRDefault="002F6368" w:rsidP="00301AC5">
      <w:pPr>
        <w:pStyle w:val="Prrafodelista"/>
        <w:numPr>
          <w:ilvl w:val="0"/>
          <w:numId w:val="32"/>
        </w:numPr>
        <w:spacing w:line="276" w:lineRule="auto"/>
        <w:rPr>
          <w:rFonts w:ascii="Arial" w:eastAsia="Arial" w:hAnsi="Arial" w:cs="Arial"/>
          <w:sz w:val="24"/>
          <w:szCs w:val="24"/>
        </w:rPr>
      </w:pPr>
      <w:r w:rsidRPr="008F6E59">
        <w:rPr>
          <w:rFonts w:ascii="Arial" w:eastAsia="Arial" w:hAnsi="Arial" w:cs="Arial"/>
          <w:sz w:val="24"/>
          <w:szCs w:val="24"/>
        </w:rPr>
        <w:t xml:space="preserve">Certificado de alumno/a regular o comprobante de matrícula para el año 2026. </w:t>
      </w:r>
    </w:p>
    <w:p w14:paraId="486EEDDF" w14:textId="77777777" w:rsidR="002F6368" w:rsidRPr="008F6E59" w:rsidRDefault="002F6368" w:rsidP="00ED09FE">
      <w:pPr>
        <w:spacing w:line="276" w:lineRule="auto"/>
        <w:ind w:left="720"/>
        <w:rPr>
          <w:rFonts w:ascii="Arial" w:eastAsia="Arial" w:hAnsi="Arial" w:cs="Arial"/>
          <w:sz w:val="24"/>
          <w:szCs w:val="24"/>
        </w:rPr>
      </w:pPr>
      <w:r w:rsidRPr="008F6E59">
        <w:rPr>
          <w:rFonts w:ascii="Arial" w:eastAsia="Arial" w:hAnsi="Arial" w:cs="Arial"/>
          <w:b/>
          <w:bCs/>
          <w:sz w:val="24"/>
          <w:szCs w:val="24"/>
        </w:rPr>
        <w:t xml:space="preserve">No se aceptarán contratos de prestación de servicios educativos. </w:t>
      </w:r>
    </w:p>
    <w:p w14:paraId="2F8CA013" w14:textId="77777777" w:rsidR="00ED09FE" w:rsidRPr="008F6E59" w:rsidRDefault="00ED09FE" w:rsidP="00ED09FE">
      <w:pPr>
        <w:spacing w:line="276" w:lineRule="auto"/>
        <w:rPr>
          <w:rFonts w:ascii="Arial" w:eastAsia="Arial" w:hAnsi="Arial" w:cs="Arial"/>
          <w:sz w:val="24"/>
          <w:szCs w:val="24"/>
        </w:rPr>
      </w:pPr>
    </w:p>
    <w:p w14:paraId="007E78E7" w14:textId="08E40B28" w:rsidR="002F6368" w:rsidRPr="008F6E59" w:rsidRDefault="002F6368" w:rsidP="00ED09FE">
      <w:pPr>
        <w:spacing w:line="276" w:lineRule="auto"/>
        <w:rPr>
          <w:rFonts w:ascii="Arial" w:eastAsia="Arial" w:hAnsi="Arial" w:cs="Arial"/>
          <w:sz w:val="24"/>
          <w:szCs w:val="24"/>
        </w:rPr>
      </w:pPr>
      <w:r w:rsidRPr="008F6E59">
        <w:rPr>
          <w:rFonts w:ascii="Arial" w:eastAsia="Arial" w:hAnsi="Arial" w:cs="Arial"/>
          <w:sz w:val="24"/>
          <w:szCs w:val="24"/>
        </w:rPr>
        <w:lastRenderedPageBreak/>
        <w:t>La entrega de estos documentos deberá realizarse por medio de un formulario, el cual se comunicará al correo de contacto indicado en la plataforma.</w:t>
      </w:r>
    </w:p>
    <w:p w14:paraId="061A4E8A" w14:textId="77777777" w:rsidR="00ED09FE" w:rsidRPr="008F6E59" w:rsidRDefault="00ED09FE" w:rsidP="007F3049">
      <w:pPr>
        <w:spacing w:line="276" w:lineRule="auto"/>
        <w:rPr>
          <w:rFonts w:ascii="Arial" w:eastAsia="Arial" w:hAnsi="Arial" w:cs="Arial"/>
          <w:sz w:val="24"/>
          <w:szCs w:val="24"/>
        </w:rPr>
      </w:pPr>
    </w:p>
    <w:p w14:paraId="769E2457" w14:textId="1BAE3B01" w:rsidR="007F3049" w:rsidRPr="008F6E59" w:rsidRDefault="007F3049" w:rsidP="007F3049">
      <w:pPr>
        <w:spacing w:line="276" w:lineRule="auto"/>
        <w:rPr>
          <w:rFonts w:ascii="Arial" w:eastAsia="Arial" w:hAnsi="Arial" w:cs="Arial"/>
          <w:sz w:val="24"/>
          <w:szCs w:val="24"/>
        </w:rPr>
      </w:pPr>
      <w:r w:rsidRPr="008F6E59">
        <w:rPr>
          <w:rFonts w:ascii="Arial" w:eastAsia="Arial" w:hAnsi="Arial" w:cs="Arial"/>
          <w:sz w:val="24"/>
          <w:szCs w:val="24"/>
        </w:rPr>
        <w:t>Es responsabilidad de la persona estudiante la revisión de las casillas de correo electrónico declaradas en el formulario de postulación.</w:t>
      </w:r>
    </w:p>
    <w:p w14:paraId="4EE3E0DB" w14:textId="055A60D3" w:rsidR="002F6368" w:rsidRPr="008F6E59" w:rsidRDefault="00FA73A1" w:rsidP="00ED09FE">
      <w:pPr>
        <w:widowControl/>
        <w:spacing w:line="276" w:lineRule="auto"/>
        <w:rPr>
          <w:rFonts w:ascii="Arial" w:eastAsia="Arial" w:hAnsi="Arial" w:cs="Arial"/>
          <w:sz w:val="24"/>
          <w:szCs w:val="24"/>
        </w:rPr>
      </w:pPr>
      <w:r w:rsidRPr="008F6E59">
        <w:rPr>
          <w:rFonts w:ascii="Arial" w:eastAsia="Arial" w:hAnsi="Arial" w:cs="Arial"/>
          <w:sz w:val="24"/>
          <w:szCs w:val="24"/>
        </w:rPr>
        <w:t>Las presentaciones de estos documentos</w:t>
      </w:r>
      <w:r w:rsidR="007F3049" w:rsidRPr="008F6E59">
        <w:rPr>
          <w:rFonts w:ascii="Arial" w:eastAsia="Arial" w:hAnsi="Arial" w:cs="Arial"/>
          <w:sz w:val="24"/>
          <w:szCs w:val="24"/>
        </w:rPr>
        <w:t>,</w:t>
      </w:r>
      <w:r w:rsidRPr="008F6E59">
        <w:rPr>
          <w:rFonts w:ascii="Arial" w:eastAsia="Arial" w:hAnsi="Arial" w:cs="Arial"/>
          <w:sz w:val="24"/>
          <w:szCs w:val="24"/>
        </w:rPr>
        <w:t xml:space="preserve"> </w:t>
      </w:r>
      <w:r w:rsidR="007F3049" w:rsidRPr="008F6E59">
        <w:rPr>
          <w:rFonts w:ascii="Arial" w:eastAsia="Arial" w:hAnsi="Arial" w:cs="Arial"/>
          <w:sz w:val="24"/>
          <w:szCs w:val="24"/>
        </w:rPr>
        <w:t xml:space="preserve">en forma y plazo establecidos, </w:t>
      </w:r>
      <w:r w:rsidRPr="008F6E59">
        <w:rPr>
          <w:rFonts w:ascii="Arial" w:eastAsia="Arial" w:hAnsi="Arial" w:cs="Arial"/>
          <w:sz w:val="24"/>
          <w:szCs w:val="24"/>
        </w:rPr>
        <w:t xml:space="preserve">constituyen un requisito para la adjudicación de la beca. </w:t>
      </w:r>
    </w:p>
    <w:p w14:paraId="17360D33" w14:textId="77777777" w:rsidR="002F6368" w:rsidRPr="008F6E59" w:rsidRDefault="002F6368" w:rsidP="00ED09FE">
      <w:pPr>
        <w:widowControl/>
        <w:spacing w:line="276" w:lineRule="auto"/>
        <w:rPr>
          <w:rFonts w:ascii="Arial" w:eastAsia="Arial" w:hAnsi="Arial" w:cs="Arial"/>
          <w:sz w:val="24"/>
          <w:szCs w:val="24"/>
        </w:rPr>
      </w:pPr>
    </w:p>
    <w:p w14:paraId="5F1A2992" w14:textId="77777777" w:rsidR="00CB1BF2" w:rsidRPr="008F6E59" w:rsidRDefault="00CB1BF2" w:rsidP="00ED09FE">
      <w:pPr>
        <w:pStyle w:val="Ttulo1"/>
        <w:numPr>
          <w:ilvl w:val="0"/>
          <w:numId w:val="5"/>
        </w:numPr>
        <w:shd w:val="clear" w:color="auto" w:fill="0F243E"/>
        <w:spacing w:before="0" w:after="0"/>
        <w:ind w:left="284" w:hanging="284"/>
        <w:rPr>
          <w:rFonts w:ascii="Arial" w:eastAsia="Arial" w:hAnsi="Arial" w:cs="Arial"/>
          <w:color w:val="FFFFFF"/>
          <w:sz w:val="24"/>
          <w:szCs w:val="24"/>
        </w:rPr>
      </w:pPr>
      <w:bookmarkStart w:id="15" w:name="_Toc218619045"/>
      <w:r w:rsidRPr="008F6E59">
        <w:rPr>
          <w:rFonts w:ascii="Arial" w:eastAsia="Arial" w:hAnsi="Arial" w:cs="Arial"/>
          <w:color w:val="FFFFFF"/>
          <w:sz w:val="24"/>
          <w:szCs w:val="24"/>
        </w:rPr>
        <w:t>Evaluación de las propuestas</w:t>
      </w:r>
      <w:bookmarkEnd w:id="15"/>
    </w:p>
    <w:p w14:paraId="09B9A953" w14:textId="77777777" w:rsidR="00CB1BF2" w:rsidRPr="008F6E59" w:rsidRDefault="00CB1BF2" w:rsidP="00632FAF">
      <w:pPr>
        <w:widowControl/>
        <w:spacing w:line="276" w:lineRule="auto"/>
        <w:jc w:val="both"/>
        <w:rPr>
          <w:rFonts w:ascii="Arial" w:eastAsia="Arial" w:hAnsi="Arial" w:cs="Arial"/>
          <w:sz w:val="24"/>
          <w:szCs w:val="24"/>
        </w:rPr>
      </w:pPr>
      <w:r w:rsidRPr="008F6E59">
        <w:rPr>
          <w:rFonts w:ascii="Arial" w:eastAsia="Arial" w:hAnsi="Arial" w:cs="Arial"/>
          <w:sz w:val="24"/>
          <w:szCs w:val="24"/>
        </w:rPr>
        <w:t>Los criterios de asignación del beneficio son los siguientes (Revisar detalle en Anexo N°3):</w:t>
      </w:r>
    </w:p>
    <w:p w14:paraId="32A17C1E" w14:textId="77777777" w:rsidR="00CB1BF2" w:rsidRPr="008F6E59" w:rsidRDefault="00CB1BF2" w:rsidP="00632FAF">
      <w:pPr>
        <w:widowControl/>
        <w:spacing w:line="276" w:lineRule="auto"/>
        <w:jc w:val="both"/>
        <w:rPr>
          <w:rFonts w:ascii="Arial" w:eastAsia="Arial" w:hAnsi="Arial" w:cs="Arial"/>
          <w:sz w:val="24"/>
          <w:szCs w:val="24"/>
        </w:rPr>
      </w:pPr>
    </w:p>
    <w:tbl>
      <w:tblPr>
        <w:tblW w:w="7695"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9"/>
        <w:gridCol w:w="2136"/>
      </w:tblGrid>
      <w:tr w:rsidR="00CB1BF2" w:rsidRPr="008F6E59" w14:paraId="07FD5D09" w14:textId="77777777" w:rsidTr="00ED09FE">
        <w:tc>
          <w:tcPr>
            <w:tcW w:w="5559" w:type="dxa"/>
            <w:shd w:val="clear" w:color="auto" w:fill="DBE5F1"/>
            <w:tcMar>
              <w:top w:w="100" w:type="dxa"/>
              <w:left w:w="100" w:type="dxa"/>
              <w:bottom w:w="100" w:type="dxa"/>
              <w:right w:w="100" w:type="dxa"/>
            </w:tcMar>
          </w:tcPr>
          <w:p w14:paraId="78234FC1" w14:textId="77777777" w:rsidR="00CB1BF2" w:rsidRPr="008F6E59" w:rsidRDefault="00CB1BF2" w:rsidP="00955B7E">
            <w:pPr>
              <w:pBdr>
                <w:top w:val="nil"/>
                <w:left w:val="nil"/>
                <w:bottom w:val="nil"/>
                <w:right w:val="nil"/>
                <w:between w:val="nil"/>
              </w:pBdr>
              <w:jc w:val="center"/>
              <w:rPr>
                <w:rFonts w:ascii="Arial" w:eastAsia="Arial" w:hAnsi="Arial" w:cs="Arial"/>
                <w:b/>
                <w:bCs/>
                <w:sz w:val="24"/>
                <w:szCs w:val="24"/>
              </w:rPr>
            </w:pPr>
            <w:r w:rsidRPr="008F6E59">
              <w:rPr>
                <w:rFonts w:ascii="Arial" w:eastAsia="Arial" w:hAnsi="Arial" w:cs="Arial"/>
                <w:b/>
                <w:bCs/>
                <w:sz w:val="24"/>
                <w:szCs w:val="24"/>
              </w:rPr>
              <w:t>Criterio</w:t>
            </w:r>
          </w:p>
        </w:tc>
        <w:tc>
          <w:tcPr>
            <w:tcW w:w="2136" w:type="dxa"/>
            <w:shd w:val="clear" w:color="auto" w:fill="DBE5F1"/>
            <w:tcMar>
              <w:top w:w="100" w:type="dxa"/>
              <w:left w:w="100" w:type="dxa"/>
              <w:bottom w:w="100" w:type="dxa"/>
              <w:right w:w="100" w:type="dxa"/>
            </w:tcMar>
            <w:vAlign w:val="center"/>
          </w:tcPr>
          <w:p w14:paraId="7DB79C8A" w14:textId="77777777" w:rsidR="00CB1BF2" w:rsidRPr="008F6E59" w:rsidRDefault="00CB1BF2" w:rsidP="00955B7E">
            <w:pPr>
              <w:pBdr>
                <w:top w:val="nil"/>
                <w:left w:val="nil"/>
                <w:bottom w:val="nil"/>
                <w:right w:val="nil"/>
                <w:between w:val="nil"/>
              </w:pBdr>
              <w:jc w:val="center"/>
              <w:rPr>
                <w:rFonts w:ascii="Arial" w:eastAsia="Arial" w:hAnsi="Arial" w:cs="Arial"/>
                <w:b/>
                <w:bCs/>
                <w:sz w:val="24"/>
                <w:szCs w:val="24"/>
              </w:rPr>
            </w:pPr>
            <w:r w:rsidRPr="008F6E59">
              <w:rPr>
                <w:rFonts w:ascii="Arial" w:eastAsia="Arial" w:hAnsi="Arial" w:cs="Arial"/>
                <w:b/>
                <w:bCs/>
                <w:sz w:val="24"/>
                <w:szCs w:val="24"/>
              </w:rPr>
              <w:t>Puntaje máximo</w:t>
            </w:r>
          </w:p>
        </w:tc>
      </w:tr>
      <w:tr w:rsidR="00CB1BF2" w:rsidRPr="008F6E59" w14:paraId="4E96E078" w14:textId="77777777" w:rsidTr="00ED09FE">
        <w:tc>
          <w:tcPr>
            <w:tcW w:w="5559" w:type="dxa"/>
            <w:tcMar>
              <w:top w:w="100" w:type="dxa"/>
              <w:left w:w="100" w:type="dxa"/>
              <w:bottom w:w="100" w:type="dxa"/>
              <w:right w:w="100" w:type="dxa"/>
            </w:tcMar>
          </w:tcPr>
          <w:p w14:paraId="1DE6E256" w14:textId="77777777" w:rsidR="00CB1BF2" w:rsidRPr="008F6E59" w:rsidRDefault="00CB1BF2" w:rsidP="00555FCF">
            <w:pPr>
              <w:pStyle w:val="Prrafodelista"/>
              <w:numPr>
                <w:ilvl w:val="0"/>
                <w:numId w:val="30"/>
              </w:numPr>
              <w:rPr>
                <w:rFonts w:ascii="Arial" w:eastAsia="Arial" w:hAnsi="Arial" w:cs="Arial"/>
                <w:sz w:val="24"/>
                <w:szCs w:val="24"/>
              </w:rPr>
            </w:pPr>
            <w:r w:rsidRPr="008F6E59">
              <w:rPr>
                <w:rFonts w:ascii="Arial" w:eastAsia="Arial" w:hAnsi="Arial" w:cs="Arial"/>
                <w:sz w:val="24"/>
                <w:szCs w:val="24"/>
              </w:rPr>
              <w:t>Criterio de calificación Socioeconómica de acuerdo al Registro Social de Hogares.</w:t>
            </w:r>
          </w:p>
        </w:tc>
        <w:tc>
          <w:tcPr>
            <w:tcW w:w="2136" w:type="dxa"/>
            <w:tcMar>
              <w:top w:w="100" w:type="dxa"/>
              <w:left w:w="100" w:type="dxa"/>
              <w:bottom w:w="100" w:type="dxa"/>
              <w:right w:w="100" w:type="dxa"/>
            </w:tcMar>
            <w:vAlign w:val="center"/>
          </w:tcPr>
          <w:p w14:paraId="3D85BC55" w14:textId="77777777" w:rsidR="00CB1BF2" w:rsidRPr="008F6E59" w:rsidRDefault="00CB1BF2" w:rsidP="00955B7E">
            <w:pPr>
              <w:pBdr>
                <w:top w:val="nil"/>
                <w:left w:val="nil"/>
                <w:bottom w:val="nil"/>
                <w:right w:val="nil"/>
                <w:between w:val="nil"/>
              </w:pBdr>
              <w:jc w:val="center"/>
              <w:rPr>
                <w:rFonts w:ascii="Arial" w:eastAsia="Arial" w:hAnsi="Arial" w:cs="Arial"/>
                <w:sz w:val="24"/>
                <w:szCs w:val="24"/>
              </w:rPr>
            </w:pPr>
            <w:r w:rsidRPr="008F6E59">
              <w:rPr>
                <w:rFonts w:ascii="Arial" w:eastAsia="Arial" w:hAnsi="Arial" w:cs="Arial"/>
                <w:sz w:val="24"/>
                <w:szCs w:val="24"/>
              </w:rPr>
              <w:t>40 Puntos</w:t>
            </w:r>
          </w:p>
        </w:tc>
      </w:tr>
      <w:tr w:rsidR="00CB1BF2" w:rsidRPr="008F6E59" w14:paraId="5AF6031C" w14:textId="77777777" w:rsidTr="00ED09FE">
        <w:tc>
          <w:tcPr>
            <w:tcW w:w="5559" w:type="dxa"/>
            <w:tcMar>
              <w:top w:w="100" w:type="dxa"/>
              <w:left w:w="100" w:type="dxa"/>
              <w:bottom w:w="100" w:type="dxa"/>
              <w:right w:w="100" w:type="dxa"/>
            </w:tcMar>
          </w:tcPr>
          <w:p w14:paraId="0D2E4266" w14:textId="77777777" w:rsidR="00CB1BF2" w:rsidRPr="008F6E59" w:rsidRDefault="00CB1BF2" w:rsidP="00555FCF">
            <w:pPr>
              <w:pStyle w:val="Prrafodelista"/>
              <w:numPr>
                <w:ilvl w:val="0"/>
                <w:numId w:val="30"/>
              </w:numPr>
              <w:rPr>
                <w:rFonts w:ascii="Arial" w:eastAsia="Arial" w:hAnsi="Arial" w:cs="Arial"/>
                <w:sz w:val="24"/>
                <w:szCs w:val="24"/>
              </w:rPr>
            </w:pPr>
            <w:r w:rsidRPr="008F6E59">
              <w:rPr>
                <w:rFonts w:ascii="Arial" w:eastAsia="Arial" w:hAnsi="Arial" w:cs="Arial"/>
                <w:sz w:val="24"/>
                <w:szCs w:val="24"/>
              </w:rPr>
              <w:t>Priorización por pertenecer a un pueblo indígena.</w:t>
            </w:r>
          </w:p>
        </w:tc>
        <w:tc>
          <w:tcPr>
            <w:tcW w:w="2136" w:type="dxa"/>
            <w:tcMar>
              <w:top w:w="100" w:type="dxa"/>
              <w:left w:w="100" w:type="dxa"/>
              <w:bottom w:w="100" w:type="dxa"/>
              <w:right w:w="100" w:type="dxa"/>
            </w:tcMar>
            <w:vAlign w:val="center"/>
          </w:tcPr>
          <w:p w14:paraId="42B5FE9F" w14:textId="2AE2A46A" w:rsidR="00CB1BF2" w:rsidRPr="008F6E59" w:rsidRDefault="00CB1BF2" w:rsidP="00955B7E">
            <w:pPr>
              <w:jc w:val="center"/>
              <w:rPr>
                <w:rFonts w:ascii="Arial" w:eastAsia="Arial" w:hAnsi="Arial" w:cs="Arial"/>
                <w:sz w:val="24"/>
                <w:szCs w:val="24"/>
              </w:rPr>
            </w:pPr>
            <w:r w:rsidRPr="008F6E59">
              <w:rPr>
                <w:rFonts w:ascii="Arial" w:eastAsia="Arial" w:hAnsi="Arial" w:cs="Arial"/>
                <w:sz w:val="24"/>
                <w:szCs w:val="24"/>
              </w:rPr>
              <w:t>10 puntos</w:t>
            </w:r>
          </w:p>
        </w:tc>
      </w:tr>
      <w:tr w:rsidR="00CB1BF2" w:rsidRPr="008F6E59" w14:paraId="6DEE2794" w14:textId="77777777" w:rsidTr="00ED09FE">
        <w:tc>
          <w:tcPr>
            <w:tcW w:w="5559" w:type="dxa"/>
            <w:tcMar>
              <w:top w:w="100" w:type="dxa"/>
              <w:left w:w="100" w:type="dxa"/>
              <w:bottom w:w="100" w:type="dxa"/>
              <w:right w:w="100" w:type="dxa"/>
            </w:tcMar>
          </w:tcPr>
          <w:p w14:paraId="2AE231D9" w14:textId="77777777" w:rsidR="00CB1BF2" w:rsidRPr="008F6E59" w:rsidRDefault="00CB1BF2" w:rsidP="00555FCF">
            <w:pPr>
              <w:pStyle w:val="Prrafodelista"/>
              <w:numPr>
                <w:ilvl w:val="0"/>
                <w:numId w:val="30"/>
              </w:numPr>
              <w:rPr>
                <w:rFonts w:ascii="Arial" w:eastAsia="Arial" w:hAnsi="Arial" w:cs="Arial"/>
                <w:sz w:val="24"/>
                <w:szCs w:val="24"/>
              </w:rPr>
            </w:pPr>
            <w:r w:rsidRPr="008F6E59">
              <w:rPr>
                <w:rFonts w:ascii="Arial" w:eastAsia="Arial" w:hAnsi="Arial" w:cs="Arial"/>
                <w:sz w:val="24"/>
                <w:szCs w:val="24"/>
              </w:rPr>
              <w:t>Priorización por vivir en una localidad rural.</w:t>
            </w:r>
          </w:p>
        </w:tc>
        <w:tc>
          <w:tcPr>
            <w:tcW w:w="2136" w:type="dxa"/>
            <w:tcMar>
              <w:top w:w="100" w:type="dxa"/>
              <w:left w:w="100" w:type="dxa"/>
              <w:bottom w:w="100" w:type="dxa"/>
              <w:right w:w="100" w:type="dxa"/>
            </w:tcMar>
            <w:vAlign w:val="center"/>
          </w:tcPr>
          <w:p w14:paraId="429F2228" w14:textId="77777777" w:rsidR="00CB1BF2" w:rsidRPr="008F6E59" w:rsidRDefault="00CB1BF2" w:rsidP="00955B7E">
            <w:pPr>
              <w:jc w:val="center"/>
              <w:rPr>
                <w:rFonts w:ascii="Arial" w:eastAsia="Arial" w:hAnsi="Arial" w:cs="Arial"/>
                <w:sz w:val="24"/>
                <w:szCs w:val="24"/>
              </w:rPr>
            </w:pPr>
            <w:r w:rsidRPr="008F6E59">
              <w:rPr>
                <w:rFonts w:ascii="Arial" w:eastAsia="Arial" w:hAnsi="Arial" w:cs="Arial"/>
                <w:sz w:val="24"/>
                <w:szCs w:val="24"/>
              </w:rPr>
              <w:t>10 puntos</w:t>
            </w:r>
          </w:p>
        </w:tc>
      </w:tr>
      <w:tr w:rsidR="00CB1BF2" w:rsidRPr="008F6E59" w14:paraId="30941200" w14:textId="77777777" w:rsidTr="00ED09FE">
        <w:tc>
          <w:tcPr>
            <w:tcW w:w="5559" w:type="dxa"/>
            <w:tcMar>
              <w:top w:w="100" w:type="dxa"/>
              <w:left w:w="100" w:type="dxa"/>
              <w:bottom w:w="100" w:type="dxa"/>
              <w:right w:w="100" w:type="dxa"/>
            </w:tcMar>
          </w:tcPr>
          <w:p w14:paraId="64714ACE" w14:textId="77777777" w:rsidR="00CB1BF2" w:rsidRPr="008F6E59" w:rsidRDefault="00CB1BF2" w:rsidP="00555FCF">
            <w:pPr>
              <w:pStyle w:val="Prrafodelista"/>
              <w:widowControl/>
              <w:numPr>
                <w:ilvl w:val="0"/>
                <w:numId w:val="30"/>
              </w:numPr>
              <w:rPr>
                <w:rFonts w:ascii="Arial" w:eastAsia="Arial" w:hAnsi="Arial" w:cs="Arial"/>
                <w:sz w:val="24"/>
                <w:szCs w:val="24"/>
              </w:rPr>
            </w:pPr>
            <w:r w:rsidRPr="008F6E59">
              <w:rPr>
                <w:rFonts w:ascii="Arial" w:eastAsia="Arial" w:hAnsi="Arial" w:cs="Arial"/>
                <w:sz w:val="24"/>
                <w:szCs w:val="24"/>
              </w:rPr>
              <w:t>Priorización por vivir con hijos/as menores de 18 años.</w:t>
            </w:r>
          </w:p>
        </w:tc>
        <w:tc>
          <w:tcPr>
            <w:tcW w:w="2136" w:type="dxa"/>
            <w:tcMar>
              <w:top w:w="100" w:type="dxa"/>
              <w:left w:w="100" w:type="dxa"/>
              <w:bottom w:w="100" w:type="dxa"/>
              <w:right w:w="100" w:type="dxa"/>
            </w:tcMar>
            <w:vAlign w:val="center"/>
          </w:tcPr>
          <w:p w14:paraId="694FAC5B" w14:textId="77777777" w:rsidR="00CB1BF2" w:rsidRPr="008F6E59" w:rsidRDefault="00CB1BF2" w:rsidP="00955B7E">
            <w:pPr>
              <w:jc w:val="center"/>
              <w:rPr>
                <w:rFonts w:ascii="Arial" w:eastAsia="Arial" w:hAnsi="Arial" w:cs="Arial"/>
                <w:sz w:val="24"/>
                <w:szCs w:val="24"/>
              </w:rPr>
            </w:pPr>
            <w:r w:rsidRPr="008F6E59">
              <w:rPr>
                <w:rFonts w:ascii="Arial" w:eastAsia="Arial" w:hAnsi="Arial" w:cs="Arial"/>
                <w:sz w:val="24"/>
                <w:szCs w:val="24"/>
              </w:rPr>
              <w:t>10 puntos</w:t>
            </w:r>
          </w:p>
        </w:tc>
      </w:tr>
      <w:tr w:rsidR="00CB1BF2" w:rsidRPr="008F6E59" w14:paraId="21F3BC05" w14:textId="77777777" w:rsidTr="00ED09FE">
        <w:tc>
          <w:tcPr>
            <w:tcW w:w="5559" w:type="dxa"/>
            <w:tcMar>
              <w:top w:w="100" w:type="dxa"/>
              <w:left w:w="100" w:type="dxa"/>
              <w:bottom w:w="100" w:type="dxa"/>
              <w:right w:w="100" w:type="dxa"/>
            </w:tcMar>
          </w:tcPr>
          <w:p w14:paraId="3B8355E7" w14:textId="77777777" w:rsidR="00CB1BF2" w:rsidRPr="008F6E59" w:rsidRDefault="00CB1BF2" w:rsidP="00555FCF">
            <w:pPr>
              <w:pStyle w:val="Prrafodelista"/>
              <w:numPr>
                <w:ilvl w:val="0"/>
                <w:numId w:val="30"/>
              </w:numPr>
              <w:rPr>
                <w:rFonts w:ascii="Arial" w:eastAsia="Arial" w:hAnsi="Arial" w:cs="Arial"/>
                <w:sz w:val="24"/>
                <w:szCs w:val="24"/>
              </w:rPr>
            </w:pPr>
            <w:r w:rsidRPr="008F6E59">
              <w:rPr>
                <w:rFonts w:ascii="Arial" w:eastAsia="Arial" w:hAnsi="Arial" w:cs="Arial"/>
                <w:sz w:val="24"/>
                <w:szCs w:val="24"/>
              </w:rPr>
              <w:t>Priorización por Pertinencia Técnica del Recurso.</w:t>
            </w:r>
          </w:p>
        </w:tc>
        <w:tc>
          <w:tcPr>
            <w:tcW w:w="2136" w:type="dxa"/>
            <w:tcMar>
              <w:top w:w="100" w:type="dxa"/>
              <w:left w:w="100" w:type="dxa"/>
              <w:bottom w:w="100" w:type="dxa"/>
              <w:right w:w="100" w:type="dxa"/>
            </w:tcMar>
            <w:vAlign w:val="center"/>
          </w:tcPr>
          <w:p w14:paraId="388358D5" w14:textId="77777777" w:rsidR="00CB1BF2" w:rsidRPr="008F6E59" w:rsidRDefault="00CB1BF2" w:rsidP="00955B7E">
            <w:pPr>
              <w:jc w:val="center"/>
              <w:rPr>
                <w:rFonts w:ascii="Arial" w:eastAsia="Arial" w:hAnsi="Arial" w:cs="Arial"/>
                <w:sz w:val="24"/>
                <w:szCs w:val="24"/>
              </w:rPr>
            </w:pPr>
            <w:r w:rsidRPr="008F6E59">
              <w:rPr>
                <w:rFonts w:ascii="Arial" w:eastAsia="Arial" w:hAnsi="Arial" w:cs="Arial"/>
                <w:sz w:val="24"/>
                <w:szCs w:val="24"/>
              </w:rPr>
              <w:t>30 puntos</w:t>
            </w:r>
          </w:p>
        </w:tc>
      </w:tr>
    </w:tbl>
    <w:p w14:paraId="1E80E116" w14:textId="77777777" w:rsidR="00CB1BF2" w:rsidRPr="008F6E59" w:rsidRDefault="00CB1BF2" w:rsidP="0041594D">
      <w:pPr>
        <w:pStyle w:val="Ttulo1"/>
        <w:numPr>
          <w:ilvl w:val="0"/>
          <w:numId w:val="5"/>
        </w:numPr>
        <w:shd w:val="clear" w:color="auto" w:fill="0F243E"/>
        <w:spacing w:after="240"/>
        <w:ind w:left="284" w:hanging="284"/>
        <w:rPr>
          <w:rFonts w:ascii="Arial" w:eastAsia="Arial" w:hAnsi="Arial" w:cs="Arial"/>
          <w:color w:val="FFFFFF"/>
          <w:sz w:val="24"/>
          <w:szCs w:val="24"/>
        </w:rPr>
      </w:pPr>
      <w:bookmarkStart w:id="16" w:name="_Toc218619046"/>
      <w:r w:rsidRPr="008F6E59">
        <w:rPr>
          <w:rFonts w:ascii="Arial" w:eastAsia="Arial" w:hAnsi="Arial" w:cs="Arial"/>
          <w:color w:val="FFFFFF"/>
          <w:sz w:val="24"/>
          <w:szCs w:val="24"/>
        </w:rPr>
        <w:t>Adjudicación de las propuestas</w:t>
      </w:r>
      <w:bookmarkEnd w:id="16"/>
    </w:p>
    <w:p w14:paraId="219C4796" w14:textId="4C7ADBD9" w:rsidR="00DC277D" w:rsidRPr="008F6E59" w:rsidRDefault="00DC277D" w:rsidP="00DC277D">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Para la presente convocatoria se considerará un mínimo de </w:t>
      </w:r>
      <w:r w:rsidR="007261D0" w:rsidRPr="008F6E59">
        <w:rPr>
          <w:rFonts w:ascii="Arial" w:eastAsia="Arial" w:hAnsi="Arial" w:cs="Arial"/>
          <w:sz w:val="24"/>
          <w:szCs w:val="24"/>
        </w:rPr>
        <w:t>setenta (</w:t>
      </w:r>
      <w:r w:rsidRPr="008F6E59">
        <w:rPr>
          <w:rFonts w:ascii="Arial" w:eastAsia="Arial" w:hAnsi="Arial" w:cs="Arial"/>
          <w:sz w:val="24"/>
          <w:szCs w:val="24"/>
        </w:rPr>
        <w:t>70</w:t>
      </w:r>
      <w:r w:rsidR="007261D0" w:rsidRPr="008F6E59">
        <w:rPr>
          <w:rFonts w:ascii="Arial" w:eastAsia="Arial" w:hAnsi="Arial" w:cs="Arial"/>
          <w:sz w:val="24"/>
          <w:szCs w:val="24"/>
        </w:rPr>
        <w:t>)</w:t>
      </w:r>
      <w:r w:rsidRPr="008F6E59">
        <w:rPr>
          <w:rFonts w:ascii="Arial" w:eastAsia="Arial" w:hAnsi="Arial" w:cs="Arial"/>
          <w:sz w:val="24"/>
          <w:szCs w:val="24"/>
        </w:rPr>
        <w:t xml:space="preserve"> puntos para ser susceptible de adjudicación.</w:t>
      </w:r>
    </w:p>
    <w:p w14:paraId="4485DA71" w14:textId="7BB3C92C" w:rsidR="008B5D95" w:rsidRPr="008F6E59" w:rsidRDefault="00CB1BF2" w:rsidP="00ED09FE">
      <w:pPr>
        <w:widowControl/>
        <w:spacing w:line="276" w:lineRule="auto"/>
        <w:rPr>
          <w:rFonts w:ascii="Arial" w:eastAsia="Arial" w:hAnsi="Arial" w:cs="Arial"/>
          <w:sz w:val="24"/>
          <w:szCs w:val="24"/>
        </w:rPr>
      </w:pPr>
      <w:r w:rsidRPr="008F6E59">
        <w:rPr>
          <w:rFonts w:ascii="Arial" w:eastAsia="Arial" w:hAnsi="Arial" w:cs="Arial"/>
          <w:sz w:val="24"/>
          <w:szCs w:val="24"/>
        </w:rPr>
        <w:t>Luego de aplicar los criterios de evaluación</w:t>
      </w:r>
      <w:r w:rsidR="008B5D95" w:rsidRPr="008F6E59">
        <w:rPr>
          <w:rFonts w:ascii="Arial" w:eastAsia="Arial" w:hAnsi="Arial" w:cs="Arial"/>
          <w:sz w:val="24"/>
          <w:szCs w:val="24"/>
        </w:rPr>
        <w:t xml:space="preserve"> para cada una de las tres</w:t>
      </w:r>
      <w:r w:rsidR="007261D0" w:rsidRPr="008F6E59">
        <w:rPr>
          <w:rFonts w:ascii="Arial" w:eastAsia="Arial" w:hAnsi="Arial" w:cs="Arial"/>
          <w:sz w:val="24"/>
          <w:szCs w:val="24"/>
        </w:rPr>
        <w:t xml:space="preserve"> (3)</w:t>
      </w:r>
      <w:r w:rsidR="008B5D95" w:rsidRPr="008F6E59">
        <w:rPr>
          <w:rFonts w:ascii="Arial" w:eastAsia="Arial" w:hAnsi="Arial" w:cs="Arial"/>
          <w:sz w:val="24"/>
          <w:szCs w:val="24"/>
        </w:rPr>
        <w:t xml:space="preserve"> modalidades</w:t>
      </w:r>
      <w:r w:rsidRPr="008F6E59">
        <w:rPr>
          <w:rFonts w:ascii="Arial" w:eastAsia="Arial" w:hAnsi="Arial" w:cs="Arial"/>
          <w:sz w:val="24"/>
          <w:szCs w:val="24"/>
        </w:rPr>
        <w:t>, se establecerá el puntaje de cada persona estudiante postulante</w:t>
      </w:r>
      <w:r w:rsidR="00DC277D" w:rsidRPr="008F6E59">
        <w:rPr>
          <w:rFonts w:ascii="Arial" w:eastAsia="Arial" w:hAnsi="Arial" w:cs="Arial"/>
          <w:sz w:val="24"/>
          <w:szCs w:val="24"/>
        </w:rPr>
        <w:t>, asignando los recursos de manera paritaria entre hombres y mujeres y conforme al presupuesto disponible.</w:t>
      </w:r>
    </w:p>
    <w:p w14:paraId="5147D797" w14:textId="44CC4C0E" w:rsidR="00CB1BF2" w:rsidRPr="008F6E59" w:rsidRDefault="00CB1BF2" w:rsidP="00ED09FE">
      <w:pPr>
        <w:widowControl/>
        <w:spacing w:line="276" w:lineRule="auto"/>
        <w:rPr>
          <w:rFonts w:ascii="Arial" w:eastAsia="Arial" w:hAnsi="Arial" w:cs="Arial"/>
          <w:sz w:val="24"/>
          <w:szCs w:val="24"/>
        </w:rPr>
      </w:pPr>
    </w:p>
    <w:p w14:paraId="254FED8D" w14:textId="52DDE1A4" w:rsidR="001A16C5" w:rsidRPr="008F6E59" w:rsidRDefault="001A16C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Para la presente convocatoria el porcentaje a asignar para cada </w:t>
      </w:r>
      <w:r w:rsidR="006E4EC7" w:rsidRPr="008F6E59">
        <w:rPr>
          <w:rFonts w:ascii="Arial" w:eastAsia="Arial" w:hAnsi="Arial" w:cs="Arial"/>
          <w:sz w:val="24"/>
          <w:szCs w:val="24"/>
        </w:rPr>
        <w:t>modalidad</w:t>
      </w:r>
      <w:r w:rsidRPr="008F6E59">
        <w:rPr>
          <w:rFonts w:ascii="Arial" w:eastAsia="Arial" w:hAnsi="Arial" w:cs="Arial"/>
          <w:sz w:val="24"/>
          <w:szCs w:val="24"/>
        </w:rPr>
        <w:t xml:space="preserve"> en base al presupuesto disponible es:</w:t>
      </w:r>
    </w:p>
    <w:p w14:paraId="252638E1" w14:textId="590D98F0" w:rsidR="00301AC5" w:rsidRPr="008F6E59" w:rsidRDefault="00301AC5">
      <w:pPr>
        <w:rPr>
          <w:rFonts w:ascii="Arial" w:eastAsia="Arial" w:hAnsi="Arial" w:cs="Arial"/>
          <w:sz w:val="24"/>
          <w:szCs w:val="24"/>
        </w:rPr>
      </w:pPr>
      <w:r w:rsidRPr="008F6E59">
        <w:rPr>
          <w:rFonts w:ascii="Arial" w:eastAsia="Arial" w:hAnsi="Arial" w:cs="Arial"/>
          <w:sz w:val="24"/>
          <w:szCs w:val="24"/>
        </w:rPr>
        <w:br w:type="page"/>
      </w:r>
    </w:p>
    <w:tbl>
      <w:tblPr>
        <w:tblStyle w:val="Tablaconcuadrcula"/>
        <w:tblW w:w="0" w:type="auto"/>
        <w:tblInd w:w="1413" w:type="dxa"/>
        <w:tblLook w:val="04A0" w:firstRow="1" w:lastRow="0" w:firstColumn="1" w:lastColumn="0" w:noHBand="0" w:noVBand="1"/>
      </w:tblPr>
      <w:tblGrid>
        <w:gridCol w:w="3282"/>
        <w:gridCol w:w="3238"/>
      </w:tblGrid>
      <w:tr w:rsidR="001A16C5" w:rsidRPr="008F6E59" w14:paraId="6EFF2458" w14:textId="77777777" w:rsidTr="00ED09FE">
        <w:tc>
          <w:tcPr>
            <w:tcW w:w="3282" w:type="dxa"/>
            <w:shd w:val="clear" w:color="auto" w:fill="DBE5F1" w:themeFill="accent1" w:themeFillTint="33"/>
          </w:tcPr>
          <w:p w14:paraId="058FF856" w14:textId="785D7612" w:rsidR="001A16C5" w:rsidRPr="008F6E59" w:rsidRDefault="001A16C5" w:rsidP="00ED09FE">
            <w:pPr>
              <w:widowControl/>
              <w:spacing w:line="276" w:lineRule="auto"/>
              <w:jc w:val="center"/>
              <w:rPr>
                <w:rFonts w:ascii="Arial" w:eastAsia="Arial" w:hAnsi="Arial" w:cs="Arial"/>
                <w:b/>
                <w:sz w:val="24"/>
                <w:szCs w:val="24"/>
              </w:rPr>
            </w:pPr>
            <w:r w:rsidRPr="008F6E59">
              <w:rPr>
                <w:rFonts w:ascii="Arial" w:eastAsia="Arial" w:hAnsi="Arial" w:cs="Arial"/>
                <w:b/>
                <w:sz w:val="24"/>
                <w:szCs w:val="24"/>
              </w:rPr>
              <w:lastRenderedPageBreak/>
              <w:t>Modalidad</w:t>
            </w:r>
          </w:p>
        </w:tc>
        <w:tc>
          <w:tcPr>
            <w:tcW w:w="3238" w:type="dxa"/>
            <w:shd w:val="clear" w:color="auto" w:fill="DBE5F1" w:themeFill="accent1" w:themeFillTint="33"/>
          </w:tcPr>
          <w:p w14:paraId="7F36A905" w14:textId="56B459E7" w:rsidR="001A16C5" w:rsidRPr="008F6E59" w:rsidRDefault="001A16C5" w:rsidP="00ED09FE">
            <w:pPr>
              <w:widowControl/>
              <w:spacing w:line="276" w:lineRule="auto"/>
              <w:jc w:val="center"/>
              <w:rPr>
                <w:rFonts w:ascii="Arial" w:eastAsia="Arial" w:hAnsi="Arial" w:cs="Arial"/>
                <w:b/>
                <w:sz w:val="24"/>
                <w:szCs w:val="24"/>
              </w:rPr>
            </w:pPr>
            <w:r w:rsidRPr="008F6E59">
              <w:rPr>
                <w:rFonts w:ascii="Arial" w:eastAsia="Arial" w:hAnsi="Arial" w:cs="Arial"/>
                <w:b/>
                <w:sz w:val="24"/>
                <w:szCs w:val="24"/>
              </w:rPr>
              <w:t xml:space="preserve">Porcentaje </w:t>
            </w:r>
            <w:r w:rsidR="005377A6" w:rsidRPr="008F6E59">
              <w:rPr>
                <w:rFonts w:ascii="Arial" w:eastAsia="Arial" w:hAnsi="Arial" w:cs="Arial"/>
                <w:b/>
                <w:sz w:val="24"/>
                <w:szCs w:val="24"/>
              </w:rPr>
              <w:t>Asignación</w:t>
            </w:r>
            <w:r w:rsidRPr="008F6E59">
              <w:rPr>
                <w:rFonts w:ascii="Arial" w:eastAsia="Arial" w:hAnsi="Arial" w:cs="Arial"/>
                <w:b/>
                <w:sz w:val="24"/>
                <w:szCs w:val="24"/>
              </w:rPr>
              <w:t xml:space="preserve"> de Presupuesto</w:t>
            </w:r>
          </w:p>
        </w:tc>
      </w:tr>
      <w:tr w:rsidR="001A16C5" w:rsidRPr="008F6E59" w14:paraId="5414BE86" w14:textId="77777777" w:rsidTr="00ED09FE">
        <w:tc>
          <w:tcPr>
            <w:tcW w:w="3282" w:type="dxa"/>
          </w:tcPr>
          <w:p w14:paraId="4D2223CD" w14:textId="546B9E01" w:rsidR="001A16C5" w:rsidRPr="008F6E59" w:rsidRDefault="001A16C5" w:rsidP="00ED09FE">
            <w:pPr>
              <w:widowControl/>
              <w:spacing w:line="276" w:lineRule="auto"/>
              <w:rPr>
                <w:rFonts w:ascii="Arial" w:eastAsia="Arial" w:hAnsi="Arial" w:cs="Arial"/>
                <w:sz w:val="24"/>
                <w:szCs w:val="24"/>
              </w:rPr>
            </w:pPr>
            <w:r w:rsidRPr="008F6E59">
              <w:rPr>
                <w:rFonts w:ascii="Arial" w:eastAsia="Arial" w:hAnsi="Arial" w:cs="Arial"/>
                <w:sz w:val="24"/>
                <w:szCs w:val="24"/>
              </w:rPr>
              <w:t>Servicios de Apoyo</w:t>
            </w:r>
          </w:p>
        </w:tc>
        <w:tc>
          <w:tcPr>
            <w:tcW w:w="3238" w:type="dxa"/>
          </w:tcPr>
          <w:p w14:paraId="31C4559A" w14:textId="03433139" w:rsidR="001A16C5" w:rsidRPr="008F6E59" w:rsidRDefault="001A16C5" w:rsidP="00ED09FE">
            <w:pPr>
              <w:widowControl/>
              <w:spacing w:line="276" w:lineRule="auto"/>
              <w:jc w:val="center"/>
              <w:rPr>
                <w:rFonts w:ascii="Arial" w:eastAsia="Arial" w:hAnsi="Arial" w:cs="Arial"/>
                <w:sz w:val="24"/>
                <w:szCs w:val="24"/>
              </w:rPr>
            </w:pPr>
            <w:r w:rsidRPr="008F6E59">
              <w:rPr>
                <w:rFonts w:ascii="Arial" w:eastAsia="Arial" w:hAnsi="Arial" w:cs="Arial"/>
                <w:sz w:val="24"/>
                <w:szCs w:val="24"/>
              </w:rPr>
              <w:t>40%</w:t>
            </w:r>
          </w:p>
        </w:tc>
      </w:tr>
      <w:tr w:rsidR="001A16C5" w:rsidRPr="008F6E59" w14:paraId="4C1D5186" w14:textId="77777777" w:rsidTr="00ED09FE">
        <w:tc>
          <w:tcPr>
            <w:tcW w:w="3282" w:type="dxa"/>
          </w:tcPr>
          <w:p w14:paraId="3ADE02C1" w14:textId="41B50CF1" w:rsidR="001A16C5" w:rsidRPr="008F6E59" w:rsidRDefault="001A16C5" w:rsidP="00ED09FE">
            <w:pPr>
              <w:widowControl/>
              <w:spacing w:line="276" w:lineRule="auto"/>
              <w:rPr>
                <w:rFonts w:ascii="Arial" w:eastAsia="Arial" w:hAnsi="Arial" w:cs="Arial"/>
                <w:sz w:val="24"/>
                <w:szCs w:val="24"/>
              </w:rPr>
            </w:pPr>
            <w:r w:rsidRPr="008F6E59">
              <w:rPr>
                <w:rFonts w:ascii="Arial" w:eastAsia="Arial" w:hAnsi="Arial" w:cs="Arial"/>
                <w:sz w:val="24"/>
                <w:szCs w:val="24"/>
              </w:rPr>
              <w:t>Materiales de Apoyo</w:t>
            </w:r>
          </w:p>
        </w:tc>
        <w:tc>
          <w:tcPr>
            <w:tcW w:w="3238" w:type="dxa"/>
          </w:tcPr>
          <w:p w14:paraId="721C8B6A" w14:textId="7B0AD7A5" w:rsidR="001A16C5" w:rsidRPr="008F6E59" w:rsidRDefault="001A16C5" w:rsidP="00ED09FE">
            <w:pPr>
              <w:widowControl/>
              <w:spacing w:line="276" w:lineRule="auto"/>
              <w:jc w:val="center"/>
              <w:rPr>
                <w:rFonts w:ascii="Arial" w:eastAsia="Arial" w:hAnsi="Arial" w:cs="Arial"/>
                <w:sz w:val="24"/>
                <w:szCs w:val="24"/>
              </w:rPr>
            </w:pPr>
            <w:r w:rsidRPr="008F6E59">
              <w:rPr>
                <w:rFonts w:ascii="Arial" w:eastAsia="Arial" w:hAnsi="Arial" w:cs="Arial"/>
                <w:sz w:val="24"/>
                <w:szCs w:val="24"/>
              </w:rPr>
              <w:t>35%</w:t>
            </w:r>
          </w:p>
        </w:tc>
      </w:tr>
      <w:tr w:rsidR="001A16C5" w:rsidRPr="008F6E59" w14:paraId="7DFB123F" w14:textId="77777777" w:rsidTr="00ED09FE">
        <w:tc>
          <w:tcPr>
            <w:tcW w:w="3282" w:type="dxa"/>
          </w:tcPr>
          <w:p w14:paraId="1BCD70CD" w14:textId="064ABF03" w:rsidR="001A16C5" w:rsidRPr="008F6E59" w:rsidRDefault="001A16C5" w:rsidP="00ED09FE">
            <w:pPr>
              <w:widowControl/>
              <w:spacing w:line="276" w:lineRule="auto"/>
              <w:rPr>
                <w:rFonts w:ascii="Arial" w:eastAsia="Arial" w:hAnsi="Arial" w:cs="Arial"/>
                <w:sz w:val="24"/>
                <w:szCs w:val="24"/>
              </w:rPr>
            </w:pPr>
            <w:r w:rsidRPr="008F6E59">
              <w:rPr>
                <w:rFonts w:ascii="Arial" w:eastAsia="Arial" w:hAnsi="Arial" w:cs="Arial"/>
                <w:sz w:val="24"/>
                <w:szCs w:val="24"/>
              </w:rPr>
              <w:t>Modalidad Mixta</w:t>
            </w:r>
          </w:p>
        </w:tc>
        <w:tc>
          <w:tcPr>
            <w:tcW w:w="3238" w:type="dxa"/>
          </w:tcPr>
          <w:p w14:paraId="336D2A43" w14:textId="52416382" w:rsidR="001A16C5" w:rsidRPr="008F6E59" w:rsidRDefault="001A16C5" w:rsidP="00ED09FE">
            <w:pPr>
              <w:widowControl/>
              <w:spacing w:line="276" w:lineRule="auto"/>
              <w:jc w:val="center"/>
              <w:rPr>
                <w:rFonts w:ascii="Arial" w:eastAsia="Arial" w:hAnsi="Arial" w:cs="Arial"/>
                <w:sz w:val="24"/>
                <w:szCs w:val="24"/>
              </w:rPr>
            </w:pPr>
            <w:r w:rsidRPr="008F6E59">
              <w:rPr>
                <w:rFonts w:ascii="Arial" w:eastAsia="Arial" w:hAnsi="Arial" w:cs="Arial"/>
                <w:sz w:val="24"/>
                <w:szCs w:val="24"/>
              </w:rPr>
              <w:t>25%</w:t>
            </w:r>
          </w:p>
        </w:tc>
      </w:tr>
    </w:tbl>
    <w:p w14:paraId="01F95F5B" w14:textId="77777777" w:rsidR="00A712C5" w:rsidRPr="008F6E59" w:rsidRDefault="00CB1BF2" w:rsidP="00CB1BF2">
      <w:pPr>
        <w:widowControl/>
        <w:spacing w:before="240" w:after="240" w:line="276" w:lineRule="auto"/>
        <w:rPr>
          <w:rFonts w:ascii="Arial" w:eastAsia="Arial" w:hAnsi="Arial" w:cs="Arial"/>
          <w:sz w:val="24"/>
          <w:szCs w:val="24"/>
        </w:rPr>
      </w:pP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través de una resolución exenta publicará la nómina final de personas estudiantes adjudicadas, el puntaje de selección, el resultado del desempate, en caso de haberlo, y la nómina de las personas beneficiarias de la beca. </w:t>
      </w:r>
    </w:p>
    <w:p w14:paraId="64B8B634" w14:textId="5E421210" w:rsidR="00A712C5" w:rsidRPr="008F6E59" w:rsidRDefault="00555FCF"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En caso de empate se utilizarán como referencia los puntajes asignados de manera sucesiva y excluyente a los criterios indicados en las letras a), b), c), d) y e) del apartado 11 y en caso que el empate persista será el Director Nacional quien determine la adjudicación. </w:t>
      </w:r>
    </w:p>
    <w:p w14:paraId="178F5388" w14:textId="41F14176" w:rsidR="001A16C5" w:rsidRPr="008F6E59" w:rsidRDefault="00CB1BF2"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Asimismo, se establecerá </w:t>
      </w:r>
      <w:r w:rsidR="001A16C5" w:rsidRPr="008F6E59">
        <w:rPr>
          <w:rFonts w:ascii="Arial" w:eastAsia="Arial" w:hAnsi="Arial" w:cs="Arial"/>
          <w:sz w:val="24"/>
          <w:szCs w:val="24"/>
        </w:rPr>
        <w:t xml:space="preserve">una única </w:t>
      </w:r>
      <w:r w:rsidRPr="008F6E59">
        <w:rPr>
          <w:rFonts w:ascii="Arial" w:eastAsia="Arial" w:hAnsi="Arial" w:cs="Arial"/>
          <w:sz w:val="24"/>
          <w:szCs w:val="24"/>
        </w:rPr>
        <w:t xml:space="preserve">lista de espera </w:t>
      </w:r>
      <w:r w:rsidR="001A16C5" w:rsidRPr="008F6E59">
        <w:rPr>
          <w:rFonts w:ascii="Arial" w:eastAsia="Arial" w:hAnsi="Arial" w:cs="Arial"/>
          <w:sz w:val="24"/>
          <w:szCs w:val="24"/>
        </w:rPr>
        <w:t xml:space="preserve">paritaria entre hombres y mujeres  </w:t>
      </w:r>
      <w:r w:rsidRPr="008F6E59">
        <w:rPr>
          <w:rFonts w:ascii="Arial" w:eastAsia="Arial" w:hAnsi="Arial" w:cs="Arial"/>
          <w:sz w:val="24"/>
          <w:szCs w:val="24"/>
        </w:rPr>
        <w:t xml:space="preserve"> ordenada de mayor a menor puntaje para su potencial adjudicación en caso de corresponder. </w:t>
      </w:r>
    </w:p>
    <w:p w14:paraId="3B40D03F" w14:textId="77777777" w:rsidR="001A16C5" w:rsidRPr="008F6E59" w:rsidRDefault="001A16C5" w:rsidP="00ED09FE">
      <w:pPr>
        <w:widowControl/>
        <w:spacing w:line="276" w:lineRule="auto"/>
        <w:rPr>
          <w:rFonts w:ascii="Arial" w:eastAsia="Arial" w:hAnsi="Arial" w:cs="Arial"/>
          <w:sz w:val="24"/>
          <w:szCs w:val="24"/>
        </w:rPr>
      </w:pPr>
    </w:p>
    <w:p w14:paraId="2811E77F" w14:textId="77777777" w:rsidR="00CB1BF2" w:rsidRPr="008F6E59" w:rsidRDefault="00CB1BF2" w:rsidP="00ED09FE">
      <w:pPr>
        <w:pStyle w:val="Ttulo1"/>
        <w:numPr>
          <w:ilvl w:val="0"/>
          <w:numId w:val="8"/>
        </w:numPr>
        <w:shd w:val="clear" w:color="auto" w:fill="0F243E"/>
        <w:spacing w:before="0" w:after="0"/>
        <w:ind w:hanging="502"/>
        <w:rPr>
          <w:rFonts w:ascii="Arial" w:eastAsia="Arial" w:hAnsi="Arial" w:cs="Arial"/>
          <w:color w:val="FFFFFF"/>
          <w:sz w:val="24"/>
          <w:szCs w:val="24"/>
        </w:rPr>
      </w:pPr>
      <w:bookmarkStart w:id="17" w:name="_Toc218619074"/>
      <w:r w:rsidRPr="008F6E59">
        <w:rPr>
          <w:rFonts w:ascii="Arial" w:eastAsia="Arial" w:hAnsi="Arial" w:cs="Arial"/>
          <w:color w:val="FFFFFF"/>
          <w:sz w:val="24"/>
          <w:szCs w:val="24"/>
        </w:rPr>
        <w:t>Transferencia de recursos</w:t>
      </w:r>
      <w:bookmarkEnd w:id="17"/>
    </w:p>
    <w:p w14:paraId="51EAB406"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Las transferencias de recursos se realizarán de la siguiente forma:</w:t>
      </w:r>
    </w:p>
    <w:p w14:paraId="34092F8F" w14:textId="77777777" w:rsidR="00CB1BF2" w:rsidRPr="008F6E59" w:rsidRDefault="00CB1BF2" w:rsidP="0041594D">
      <w:pPr>
        <w:pStyle w:val="Prrafodelista"/>
        <w:widowControl/>
        <w:numPr>
          <w:ilvl w:val="0"/>
          <w:numId w:val="29"/>
        </w:numPr>
        <w:spacing w:before="240" w:after="240" w:line="276" w:lineRule="auto"/>
        <w:rPr>
          <w:rFonts w:ascii="Arial" w:eastAsia="Arial" w:hAnsi="Arial" w:cs="Arial"/>
          <w:sz w:val="24"/>
          <w:szCs w:val="24"/>
        </w:rPr>
      </w:pPr>
      <w:r w:rsidRPr="008F6E59">
        <w:rPr>
          <w:rFonts w:ascii="Arial" w:eastAsia="Arial" w:hAnsi="Arial" w:cs="Arial"/>
          <w:sz w:val="24"/>
          <w:szCs w:val="24"/>
        </w:rPr>
        <w:t xml:space="preserve">Becas asociadas a servicios de apoyo: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efectuará la transferencia de los recursos adjudicados en diez (10) cuotas.</w:t>
      </w:r>
    </w:p>
    <w:p w14:paraId="5F725192" w14:textId="77777777" w:rsidR="00CB1BF2" w:rsidRPr="008F6E59" w:rsidRDefault="00CB1BF2" w:rsidP="00CB1BF2">
      <w:pPr>
        <w:widowControl/>
        <w:spacing w:before="240" w:after="240" w:line="276" w:lineRule="auto"/>
        <w:ind w:left="709"/>
        <w:rPr>
          <w:rFonts w:ascii="Arial" w:eastAsia="Arial" w:hAnsi="Arial" w:cs="Arial"/>
          <w:sz w:val="24"/>
          <w:szCs w:val="24"/>
        </w:rPr>
      </w:pPr>
      <w:r w:rsidRPr="008F6E59">
        <w:rPr>
          <w:rFonts w:ascii="Arial" w:eastAsia="Arial" w:hAnsi="Arial" w:cs="Arial"/>
          <w:sz w:val="24"/>
          <w:szCs w:val="24"/>
        </w:rPr>
        <w:t>La primera remesa corresponderá a la suma de las cuotas de los meses de marzo, abril y mayo realizándose el 30 de mayo de 2026. Las transferencias correspondientes a los meses siguientes se realizarán los días treinta (30) de cada mes.</w:t>
      </w:r>
    </w:p>
    <w:p w14:paraId="3FB038F6" w14:textId="77777777" w:rsidR="00CB1BF2" w:rsidRPr="008F6E59" w:rsidRDefault="00CB1BF2" w:rsidP="0041594D">
      <w:pPr>
        <w:pStyle w:val="Prrafodelista"/>
        <w:widowControl/>
        <w:numPr>
          <w:ilvl w:val="0"/>
          <w:numId w:val="29"/>
        </w:numPr>
        <w:spacing w:before="240" w:after="240" w:line="276" w:lineRule="auto"/>
        <w:rPr>
          <w:rFonts w:ascii="Arial" w:eastAsia="Arial" w:hAnsi="Arial" w:cs="Arial"/>
          <w:sz w:val="24"/>
          <w:szCs w:val="24"/>
        </w:rPr>
      </w:pPr>
      <w:r w:rsidRPr="008F6E59">
        <w:rPr>
          <w:rFonts w:ascii="Arial" w:eastAsia="Arial" w:hAnsi="Arial" w:cs="Arial"/>
          <w:sz w:val="24"/>
          <w:szCs w:val="24"/>
        </w:rPr>
        <w:t xml:space="preserve">Becas asociadas a materiales de apoyo: SENADIS efectuará la transferencia de los recursos adjudicados en una (1) sola cuota, realizándose el 30 de mayo de 2026. </w:t>
      </w:r>
    </w:p>
    <w:p w14:paraId="668616EC" w14:textId="77777777" w:rsidR="00CB1BF2" w:rsidRPr="008F6E59" w:rsidRDefault="00CB1BF2" w:rsidP="0041594D">
      <w:pPr>
        <w:pStyle w:val="Prrafodelista"/>
        <w:widowControl/>
        <w:numPr>
          <w:ilvl w:val="0"/>
          <w:numId w:val="29"/>
        </w:numPr>
        <w:spacing w:before="240" w:after="240" w:line="276" w:lineRule="auto"/>
        <w:rPr>
          <w:rFonts w:ascii="Arial" w:eastAsia="Arial" w:hAnsi="Arial" w:cs="Arial"/>
          <w:sz w:val="24"/>
          <w:szCs w:val="24"/>
        </w:rPr>
      </w:pPr>
      <w:r w:rsidRPr="008F6E59">
        <w:rPr>
          <w:rFonts w:ascii="Arial" w:eastAsia="Arial" w:hAnsi="Arial" w:cs="Arial"/>
          <w:sz w:val="24"/>
          <w:szCs w:val="24"/>
        </w:rPr>
        <w:t xml:space="preserve">Becas en modalidad mixta; las transferencias de recursos se realizarán en los mismos términos señalados anteriormente para cada tipo de recurso. </w:t>
      </w:r>
    </w:p>
    <w:p w14:paraId="412A489B" w14:textId="77777777" w:rsidR="00CB1BF2" w:rsidRPr="008F6E59" w:rsidRDefault="00CB1BF2" w:rsidP="0041594D">
      <w:pPr>
        <w:pStyle w:val="Ttulo1"/>
        <w:numPr>
          <w:ilvl w:val="0"/>
          <w:numId w:val="8"/>
        </w:numPr>
        <w:shd w:val="clear" w:color="auto" w:fill="0F243E"/>
        <w:spacing w:after="240"/>
        <w:ind w:left="284" w:hanging="284"/>
        <w:rPr>
          <w:rFonts w:ascii="Arial" w:eastAsia="Arial" w:hAnsi="Arial" w:cs="Arial"/>
          <w:color w:val="FFFFFF"/>
          <w:sz w:val="24"/>
          <w:szCs w:val="24"/>
        </w:rPr>
      </w:pPr>
      <w:bookmarkStart w:id="18" w:name="_Toc218619075"/>
      <w:r w:rsidRPr="008F6E59">
        <w:rPr>
          <w:rFonts w:ascii="Arial" w:eastAsia="Arial" w:hAnsi="Arial" w:cs="Arial"/>
          <w:color w:val="FFFFFF"/>
          <w:sz w:val="24"/>
          <w:szCs w:val="24"/>
        </w:rPr>
        <w:t>Supervisión</w:t>
      </w:r>
      <w:bookmarkEnd w:id="18"/>
      <w:r w:rsidRPr="008F6E59">
        <w:rPr>
          <w:rFonts w:ascii="Arial" w:eastAsia="Arial" w:hAnsi="Arial" w:cs="Arial"/>
          <w:color w:val="FFFFFF"/>
          <w:sz w:val="24"/>
          <w:szCs w:val="24"/>
        </w:rPr>
        <w:t xml:space="preserve"> </w:t>
      </w:r>
    </w:p>
    <w:p w14:paraId="0E30393B" w14:textId="77777777" w:rsidR="00CB1BF2" w:rsidRPr="008F6E59" w:rsidRDefault="00CB1BF2" w:rsidP="00CB1BF2">
      <w:pPr>
        <w:widowControl/>
        <w:spacing w:before="240" w:after="240" w:line="276" w:lineRule="auto"/>
        <w:rPr>
          <w:rFonts w:ascii="Arial" w:eastAsia="Arial" w:hAnsi="Arial" w:cs="Arial"/>
          <w:sz w:val="24"/>
          <w:szCs w:val="24"/>
        </w:rPr>
      </w:pP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través de su Dirección Nacional o de la Dirección Regional respectiva, designará a un profesional supervisor, quien podrá, en cualquier momento durante el año de vigencia del beneficio, supervisar el cumplimiento de los requisitos de su otorgamiento, para lo que la persona estudiante deberá otorgar todas las facilidades necesarias. Ante cualquier situación que afecte el correcto uso de la Beca como suspensión de estudios, cambio de carrera o institución de educación superior, cada </w:t>
      </w:r>
      <w:r w:rsidRPr="008F6E59">
        <w:rPr>
          <w:rFonts w:ascii="Arial" w:eastAsia="Arial" w:hAnsi="Arial" w:cs="Arial"/>
          <w:sz w:val="24"/>
          <w:szCs w:val="24"/>
        </w:rPr>
        <w:lastRenderedPageBreak/>
        <w:t xml:space="preserve">estudiante deberá informar a su supervisor o supervisora a fin de que le indiquen el procedimiento a seguir. </w:t>
      </w:r>
    </w:p>
    <w:p w14:paraId="6B103485" w14:textId="3493880F" w:rsidR="00694E64"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En este sentido, y según sean los recursos adjudicados, cada estudiante deberá presentar los siguientes verificadores a quien esté designado para la supervisión técnica de su beneficio:</w:t>
      </w:r>
    </w:p>
    <w:p w14:paraId="1AD77933" w14:textId="1BBC14CA" w:rsidR="00ED09FE" w:rsidRPr="008F6E59" w:rsidRDefault="00ED09FE">
      <w:pPr>
        <w:rPr>
          <w:rFonts w:ascii="Arial" w:eastAsia="Arial" w:hAnsi="Arial" w:cs="Arial"/>
          <w:sz w:val="24"/>
          <w:szCs w:val="24"/>
        </w:rPr>
      </w:pPr>
    </w:p>
    <w:tbl>
      <w:tblPr>
        <w:tblW w:w="954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555"/>
        <w:gridCol w:w="1430"/>
        <w:gridCol w:w="5680"/>
        <w:gridCol w:w="1876"/>
      </w:tblGrid>
      <w:tr w:rsidR="00CB1BF2" w:rsidRPr="008F6E59" w14:paraId="0D952257" w14:textId="77777777" w:rsidTr="00301AC5">
        <w:trPr>
          <w:trHeight w:val="711"/>
          <w:tblHeader/>
        </w:trPr>
        <w:tc>
          <w:tcPr>
            <w:tcW w:w="555" w:type="dxa"/>
            <w:tcBorders>
              <w:top w:val="single" w:sz="8" w:space="0" w:color="000000"/>
              <w:left w:val="single" w:sz="8" w:space="0" w:color="000000"/>
              <w:bottom w:val="single" w:sz="8" w:space="0" w:color="000000"/>
              <w:right w:val="single" w:sz="8" w:space="0" w:color="000000"/>
            </w:tcBorders>
            <w:shd w:val="clear" w:color="auto" w:fill="D9D9D9"/>
            <w:tcMar>
              <w:top w:w="0" w:type="dxa"/>
              <w:left w:w="80" w:type="dxa"/>
              <w:bottom w:w="0" w:type="dxa"/>
              <w:right w:w="80" w:type="dxa"/>
            </w:tcMar>
          </w:tcPr>
          <w:p w14:paraId="67BBB2F9" w14:textId="77777777" w:rsidR="00CB1BF2" w:rsidRPr="008F6E59" w:rsidRDefault="00CB1BF2" w:rsidP="00694E64">
            <w:pPr>
              <w:widowControl/>
              <w:spacing w:line="276" w:lineRule="auto"/>
              <w:jc w:val="center"/>
              <w:rPr>
                <w:rFonts w:ascii="Arial" w:eastAsia="Arial" w:hAnsi="Arial" w:cs="Arial"/>
                <w:b/>
                <w:bCs/>
                <w:sz w:val="24"/>
                <w:szCs w:val="24"/>
              </w:rPr>
            </w:pPr>
            <w:r w:rsidRPr="008F6E59">
              <w:rPr>
                <w:rFonts w:ascii="Arial" w:eastAsia="Arial" w:hAnsi="Arial" w:cs="Arial"/>
                <w:b/>
                <w:bCs/>
                <w:sz w:val="24"/>
                <w:szCs w:val="24"/>
              </w:rPr>
              <w:t>N°</w:t>
            </w:r>
          </w:p>
        </w:tc>
        <w:tc>
          <w:tcPr>
            <w:tcW w:w="1430" w:type="dxa"/>
            <w:tcBorders>
              <w:top w:val="single" w:sz="8" w:space="0" w:color="000000"/>
              <w:left w:val="nil"/>
              <w:bottom w:val="single" w:sz="8" w:space="0" w:color="000000"/>
              <w:right w:val="single" w:sz="8" w:space="0" w:color="000000"/>
            </w:tcBorders>
            <w:shd w:val="clear" w:color="auto" w:fill="D9D9D9"/>
            <w:tcMar>
              <w:top w:w="0" w:type="dxa"/>
              <w:left w:w="80" w:type="dxa"/>
              <w:bottom w:w="0" w:type="dxa"/>
              <w:right w:w="80" w:type="dxa"/>
            </w:tcMar>
          </w:tcPr>
          <w:p w14:paraId="26CDE096" w14:textId="77777777" w:rsidR="00CB1BF2" w:rsidRPr="008F6E59" w:rsidRDefault="00CB1BF2" w:rsidP="00694E64">
            <w:pPr>
              <w:widowControl/>
              <w:spacing w:line="276" w:lineRule="auto"/>
              <w:jc w:val="center"/>
              <w:rPr>
                <w:rFonts w:ascii="Arial" w:eastAsia="Arial" w:hAnsi="Arial" w:cs="Arial"/>
                <w:b/>
                <w:bCs/>
                <w:sz w:val="24"/>
                <w:szCs w:val="24"/>
              </w:rPr>
            </w:pPr>
            <w:r w:rsidRPr="008F6E59">
              <w:rPr>
                <w:rFonts w:ascii="Arial" w:eastAsia="Arial" w:hAnsi="Arial" w:cs="Arial"/>
                <w:b/>
                <w:bCs/>
                <w:sz w:val="24"/>
                <w:szCs w:val="24"/>
              </w:rPr>
              <w:t>Recurso adjudicado</w:t>
            </w:r>
          </w:p>
        </w:tc>
        <w:tc>
          <w:tcPr>
            <w:tcW w:w="5680" w:type="dxa"/>
            <w:tcBorders>
              <w:top w:val="single" w:sz="8" w:space="0" w:color="000000"/>
              <w:left w:val="nil"/>
              <w:bottom w:val="single" w:sz="8" w:space="0" w:color="000000"/>
              <w:right w:val="single" w:sz="8" w:space="0" w:color="000000"/>
            </w:tcBorders>
            <w:shd w:val="clear" w:color="auto" w:fill="D9D9D9"/>
            <w:tcMar>
              <w:top w:w="0" w:type="dxa"/>
              <w:left w:w="80" w:type="dxa"/>
              <w:bottom w:w="0" w:type="dxa"/>
              <w:right w:w="80" w:type="dxa"/>
            </w:tcMar>
          </w:tcPr>
          <w:p w14:paraId="432DA412" w14:textId="77777777" w:rsidR="00CB1BF2" w:rsidRPr="008F6E59" w:rsidRDefault="00CB1BF2" w:rsidP="00694E64">
            <w:pPr>
              <w:widowControl/>
              <w:spacing w:line="276" w:lineRule="auto"/>
              <w:jc w:val="center"/>
              <w:rPr>
                <w:rFonts w:ascii="Arial" w:eastAsia="Arial" w:hAnsi="Arial" w:cs="Arial"/>
                <w:b/>
                <w:bCs/>
                <w:sz w:val="24"/>
                <w:szCs w:val="24"/>
              </w:rPr>
            </w:pPr>
            <w:r w:rsidRPr="008F6E59">
              <w:rPr>
                <w:rFonts w:ascii="Arial" w:eastAsia="Arial" w:hAnsi="Arial" w:cs="Arial"/>
                <w:b/>
                <w:bCs/>
                <w:sz w:val="24"/>
                <w:szCs w:val="24"/>
              </w:rPr>
              <w:t>Verificador</w:t>
            </w:r>
          </w:p>
        </w:tc>
        <w:tc>
          <w:tcPr>
            <w:tcW w:w="1876" w:type="dxa"/>
            <w:tcBorders>
              <w:top w:val="single" w:sz="8" w:space="0" w:color="000000"/>
              <w:left w:val="nil"/>
              <w:bottom w:val="single" w:sz="8" w:space="0" w:color="000000"/>
              <w:right w:val="single" w:sz="8" w:space="0" w:color="000000"/>
            </w:tcBorders>
            <w:shd w:val="clear" w:color="auto" w:fill="D9D9D9"/>
            <w:tcMar>
              <w:top w:w="0" w:type="dxa"/>
              <w:left w:w="80" w:type="dxa"/>
              <w:bottom w:w="0" w:type="dxa"/>
              <w:right w:w="80" w:type="dxa"/>
            </w:tcMar>
          </w:tcPr>
          <w:p w14:paraId="48FC2E9D" w14:textId="77777777" w:rsidR="00CB1BF2" w:rsidRPr="008F6E59" w:rsidRDefault="00CB1BF2" w:rsidP="00694E64">
            <w:pPr>
              <w:widowControl/>
              <w:spacing w:line="276" w:lineRule="auto"/>
              <w:jc w:val="center"/>
              <w:rPr>
                <w:rFonts w:ascii="Arial" w:eastAsia="Arial" w:hAnsi="Arial" w:cs="Arial"/>
                <w:b/>
                <w:bCs/>
                <w:sz w:val="24"/>
                <w:szCs w:val="24"/>
              </w:rPr>
            </w:pPr>
            <w:r w:rsidRPr="008F6E59">
              <w:rPr>
                <w:rFonts w:ascii="Arial" w:eastAsia="Arial" w:hAnsi="Arial" w:cs="Arial"/>
                <w:b/>
                <w:bCs/>
                <w:sz w:val="24"/>
                <w:szCs w:val="24"/>
              </w:rPr>
              <w:t>Fecha de presentación</w:t>
            </w:r>
          </w:p>
        </w:tc>
      </w:tr>
      <w:tr w:rsidR="00CB1BF2" w:rsidRPr="008F6E59" w14:paraId="1E8F7EF0" w14:textId="77777777" w:rsidTr="00976DE5">
        <w:trPr>
          <w:trHeight w:val="1096"/>
        </w:trPr>
        <w:tc>
          <w:tcPr>
            <w:tcW w:w="555" w:type="dxa"/>
            <w:vMerge w:val="restart"/>
            <w:tcBorders>
              <w:top w:val="nil"/>
              <w:left w:val="single" w:sz="8" w:space="0" w:color="000000"/>
              <w:bottom w:val="single" w:sz="8" w:space="0" w:color="000000"/>
              <w:right w:val="single" w:sz="8" w:space="0" w:color="000000"/>
            </w:tcBorders>
            <w:shd w:val="clear" w:color="auto" w:fill="FFFFFF"/>
            <w:tcMar>
              <w:top w:w="0" w:type="dxa"/>
              <w:left w:w="80" w:type="dxa"/>
              <w:bottom w:w="0" w:type="dxa"/>
              <w:right w:w="80" w:type="dxa"/>
            </w:tcMar>
          </w:tcPr>
          <w:p w14:paraId="2D532D43"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1</w:t>
            </w:r>
          </w:p>
        </w:tc>
        <w:tc>
          <w:tcPr>
            <w:tcW w:w="1430" w:type="dxa"/>
            <w:vMerge w:val="restart"/>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6AFC2C05"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Materiales de apoyo</w:t>
            </w:r>
          </w:p>
        </w:tc>
        <w:tc>
          <w:tcPr>
            <w:tcW w:w="5680" w:type="dxa"/>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67319CFF" w14:textId="77777777" w:rsidR="00CB1BF2" w:rsidRPr="008F6E59" w:rsidRDefault="00CB1BF2" w:rsidP="00694E64">
            <w:pPr>
              <w:widowControl/>
              <w:spacing w:line="276" w:lineRule="auto"/>
              <w:jc w:val="both"/>
              <w:rPr>
                <w:rFonts w:ascii="Arial" w:eastAsia="Arial" w:hAnsi="Arial" w:cs="Arial"/>
                <w:sz w:val="24"/>
                <w:szCs w:val="24"/>
              </w:rPr>
            </w:pPr>
            <w:r w:rsidRPr="008F6E59">
              <w:rPr>
                <w:rFonts w:ascii="Arial" w:eastAsia="Arial" w:hAnsi="Arial" w:cs="Arial"/>
                <w:b/>
                <w:sz w:val="24"/>
                <w:szCs w:val="24"/>
              </w:rPr>
              <w:t>Anexo N°6</w:t>
            </w:r>
            <w:r w:rsidRPr="008F6E59">
              <w:rPr>
                <w:rFonts w:ascii="Arial" w:eastAsia="Arial" w:hAnsi="Arial" w:cs="Arial"/>
                <w:sz w:val="24"/>
                <w:szCs w:val="24"/>
              </w:rPr>
              <w:t xml:space="preserve"> Declaración Jurada Simple sobre Acreditación de Compra de Materiales de Apoyo Adjudicados</w:t>
            </w:r>
          </w:p>
        </w:tc>
        <w:tc>
          <w:tcPr>
            <w:tcW w:w="1876" w:type="dxa"/>
            <w:tcBorders>
              <w:top w:val="nil"/>
              <w:left w:val="nil"/>
              <w:bottom w:val="single" w:sz="8" w:space="0" w:color="000000"/>
              <w:right w:val="single" w:sz="8" w:space="0" w:color="000000"/>
            </w:tcBorders>
            <w:tcMar>
              <w:top w:w="0" w:type="dxa"/>
              <w:left w:w="80" w:type="dxa"/>
              <w:bottom w:w="0" w:type="dxa"/>
              <w:right w:w="80" w:type="dxa"/>
            </w:tcMar>
          </w:tcPr>
          <w:p w14:paraId="7560D31A" w14:textId="69E56F3A" w:rsidR="00CB1BF2" w:rsidRPr="008F6E59" w:rsidRDefault="00CB1BF2" w:rsidP="00ED09FE">
            <w:pPr>
              <w:widowControl/>
              <w:spacing w:line="276" w:lineRule="auto"/>
              <w:ind w:left="-84" w:right="-32"/>
              <w:jc w:val="center"/>
              <w:rPr>
                <w:rFonts w:ascii="Arial" w:eastAsia="Arial" w:hAnsi="Arial" w:cs="Arial"/>
                <w:sz w:val="24"/>
                <w:szCs w:val="24"/>
              </w:rPr>
            </w:pPr>
            <w:r w:rsidRPr="008F6E59">
              <w:rPr>
                <w:rFonts w:ascii="Arial" w:eastAsia="Arial" w:hAnsi="Arial" w:cs="Arial"/>
                <w:sz w:val="24"/>
                <w:szCs w:val="24"/>
              </w:rPr>
              <w:t>04 de septiembre</w:t>
            </w:r>
          </w:p>
        </w:tc>
      </w:tr>
      <w:tr w:rsidR="00CB1BF2" w:rsidRPr="008F6E59" w14:paraId="14B7B72E" w14:textId="77777777" w:rsidTr="00976DE5">
        <w:trPr>
          <w:trHeight w:val="1396"/>
        </w:trPr>
        <w:tc>
          <w:tcPr>
            <w:tcW w:w="555" w:type="dxa"/>
            <w:vMerge/>
            <w:tcBorders>
              <w:top w:val="nil"/>
              <w:left w:val="single" w:sz="8" w:space="0" w:color="000000"/>
              <w:bottom w:val="single" w:sz="8" w:space="0" w:color="000000"/>
              <w:right w:val="single" w:sz="8" w:space="0" w:color="000000"/>
            </w:tcBorders>
            <w:shd w:val="clear" w:color="auto" w:fill="FFFFFF"/>
            <w:tcMar>
              <w:top w:w="0" w:type="dxa"/>
              <w:left w:w="80" w:type="dxa"/>
              <w:bottom w:w="0" w:type="dxa"/>
              <w:right w:w="80" w:type="dxa"/>
            </w:tcMar>
          </w:tcPr>
          <w:p w14:paraId="020585A6" w14:textId="77777777" w:rsidR="00CB1BF2" w:rsidRPr="008F6E59" w:rsidRDefault="00CB1BF2" w:rsidP="00694E64">
            <w:pPr>
              <w:pBdr>
                <w:top w:val="nil"/>
                <w:left w:val="nil"/>
                <w:bottom w:val="nil"/>
                <w:right w:val="nil"/>
                <w:between w:val="nil"/>
              </w:pBdr>
              <w:spacing w:line="276" w:lineRule="auto"/>
              <w:jc w:val="center"/>
              <w:rPr>
                <w:rFonts w:ascii="Arial" w:eastAsia="Arial" w:hAnsi="Arial" w:cs="Arial"/>
                <w:sz w:val="24"/>
                <w:szCs w:val="24"/>
              </w:rPr>
            </w:pPr>
          </w:p>
        </w:tc>
        <w:tc>
          <w:tcPr>
            <w:tcW w:w="1430" w:type="dxa"/>
            <w:vMerge/>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28E4D738" w14:textId="77777777" w:rsidR="00CB1BF2" w:rsidRPr="008F6E59" w:rsidRDefault="00CB1BF2" w:rsidP="00694E64">
            <w:pPr>
              <w:pBdr>
                <w:top w:val="nil"/>
                <w:left w:val="nil"/>
                <w:bottom w:val="nil"/>
                <w:right w:val="nil"/>
                <w:between w:val="nil"/>
              </w:pBdr>
              <w:spacing w:line="276" w:lineRule="auto"/>
              <w:jc w:val="center"/>
              <w:rPr>
                <w:rFonts w:ascii="Arial" w:eastAsia="Arial" w:hAnsi="Arial" w:cs="Arial"/>
                <w:sz w:val="24"/>
                <w:szCs w:val="24"/>
              </w:rPr>
            </w:pPr>
          </w:p>
        </w:tc>
        <w:tc>
          <w:tcPr>
            <w:tcW w:w="5680" w:type="dxa"/>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6E2155BC" w14:textId="7144594E" w:rsidR="00CB1BF2" w:rsidRPr="008F6E59" w:rsidRDefault="00CB1BF2" w:rsidP="00694E64">
            <w:pPr>
              <w:widowControl/>
              <w:spacing w:line="276" w:lineRule="auto"/>
              <w:jc w:val="both"/>
              <w:rPr>
                <w:rFonts w:ascii="Arial" w:eastAsia="Arial" w:hAnsi="Arial" w:cs="Arial"/>
                <w:sz w:val="24"/>
                <w:szCs w:val="24"/>
              </w:rPr>
            </w:pPr>
            <w:r w:rsidRPr="008F6E59">
              <w:rPr>
                <w:rFonts w:ascii="Arial" w:eastAsia="Arial" w:hAnsi="Arial" w:cs="Arial"/>
                <w:sz w:val="24"/>
                <w:szCs w:val="24"/>
              </w:rPr>
              <w:t xml:space="preserve">Respuesta al Cuestionario sobre Percepción de Usuarias/os del </w:t>
            </w:r>
            <w:r w:rsidR="00694E64" w:rsidRPr="008F6E59">
              <w:rPr>
                <w:rFonts w:ascii="Arial" w:eastAsia="Arial" w:hAnsi="Arial" w:cs="Arial"/>
                <w:sz w:val="24"/>
                <w:szCs w:val="24"/>
              </w:rPr>
              <w:t>Programa de Apoyo para Estudiantes con Discapacidad de Educación Superior</w:t>
            </w:r>
          </w:p>
        </w:tc>
        <w:tc>
          <w:tcPr>
            <w:tcW w:w="1876" w:type="dxa"/>
            <w:tcBorders>
              <w:top w:val="nil"/>
              <w:left w:val="nil"/>
              <w:bottom w:val="single" w:sz="8" w:space="0" w:color="000000"/>
              <w:right w:val="single" w:sz="8" w:space="0" w:color="000000"/>
            </w:tcBorders>
            <w:tcMar>
              <w:top w:w="0" w:type="dxa"/>
              <w:left w:w="80" w:type="dxa"/>
              <w:bottom w:w="0" w:type="dxa"/>
              <w:right w:w="80" w:type="dxa"/>
            </w:tcMar>
          </w:tcPr>
          <w:p w14:paraId="0FE30EB4" w14:textId="343968F1" w:rsidR="00CB1BF2" w:rsidRPr="008F6E59" w:rsidRDefault="00204D1F"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04 de diciembre</w:t>
            </w:r>
          </w:p>
        </w:tc>
      </w:tr>
      <w:tr w:rsidR="00CB1BF2" w:rsidRPr="008F6E59" w14:paraId="4A999994" w14:textId="77777777" w:rsidTr="00976DE5">
        <w:trPr>
          <w:trHeight w:val="2450"/>
        </w:trPr>
        <w:tc>
          <w:tcPr>
            <w:tcW w:w="555" w:type="dxa"/>
            <w:vMerge w:val="restart"/>
            <w:tcBorders>
              <w:top w:val="nil"/>
              <w:left w:val="single" w:sz="8" w:space="0" w:color="000000"/>
              <w:bottom w:val="single" w:sz="8" w:space="0" w:color="000000"/>
              <w:right w:val="single" w:sz="8" w:space="0" w:color="000000"/>
            </w:tcBorders>
            <w:shd w:val="clear" w:color="auto" w:fill="FFFFFF"/>
            <w:tcMar>
              <w:top w:w="0" w:type="dxa"/>
              <w:left w:w="80" w:type="dxa"/>
              <w:bottom w:w="0" w:type="dxa"/>
              <w:right w:w="80" w:type="dxa"/>
            </w:tcMar>
          </w:tcPr>
          <w:p w14:paraId="66FB247E"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2</w:t>
            </w:r>
          </w:p>
        </w:tc>
        <w:tc>
          <w:tcPr>
            <w:tcW w:w="1430" w:type="dxa"/>
            <w:vMerge w:val="restart"/>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4BB3EC3C"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Servicios de apoyo</w:t>
            </w:r>
          </w:p>
        </w:tc>
        <w:tc>
          <w:tcPr>
            <w:tcW w:w="5680" w:type="dxa"/>
            <w:tcBorders>
              <w:top w:val="nil"/>
              <w:left w:val="nil"/>
              <w:bottom w:val="nil"/>
              <w:right w:val="single" w:sz="8" w:space="0" w:color="000000"/>
            </w:tcBorders>
            <w:shd w:val="clear" w:color="auto" w:fill="FFFFFF"/>
            <w:tcMar>
              <w:top w:w="0" w:type="dxa"/>
              <w:left w:w="80" w:type="dxa"/>
              <w:bottom w:w="0" w:type="dxa"/>
              <w:right w:w="80" w:type="dxa"/>
            </w:tcMar>
          </w:tcPr>
          <w:p w14:paraId="507A9A4E" w14:textId="77777777" w:rsidR="00CB1BF2" w:rsidRPr="008F6E59" w:rsidRDefault="00CB1BF2" w:rsidP="00976DE5">
            <w:pPr>
              <w:widowControl/>
              <w:numPr>
                <w:ilvl w:val="0"/>
                <w:numId w:val="16"/>
              </w:numPr>
              <w:spacing w:line="276" w:lineRule="auto"/>
              <w:ind w:left="352" w:hanging="284"/>
              <w:jc w:val="both"/>
              <w:rPr>
                <w:rFonts w:ascii="Arial" w:eastAsia="Arial" w:hAnsi="Arial" w:cs="Arial"/>
                <w:sz w:val="24"/>
                <w:szCs w:val="24"/>
              </w:rPr>
            </w:pPr>
            <w:r w:rsidRPr="008F6E59">
              <w:rPr>
                <w:rFonts w:ascii="Arial" w:eastAsia="Arial" w:hAnsi="Arial" w:cs="Arial"/>
                <w:b/>
                <w:sz w:val="24"/>
                <w:szCs w:val="24"/>
              </w:rPr>
              <w:t>Anexo N°4</w:t>
            </w:r>
            <w:r w:rsidRPr="008F6E59">
              <w:rPr>
                <w:rFonts w:ascii="Arial" w:eastAsia="Arial" w:hAnsi="Arial" w:cs="Arial"/>
                <w:sz w:val="24"/>
                <w:szCs w:val="24"/>
              </w:rPr>
              <w:t xml:space="preserve"> Declaración jurada Simple sobre Acreditación Semestral del Uso del Beneficio De Servicios de Apoyo para Personas con Discapacidad de La Educación Superior (Servicio de Asistencia); o </w:t>
            </w:r>
            <w:r w:rsidRPr="008F6E59">
              <w:rPr>
                <w:rFonts w:ascii="Arial" w:eastAsia="Arial" w:hAnsi="Arial" w:cs="Arial"/>
                <w:b/>
                <w:sz w:val="24"/>
                <w:szCs w:val="24"/>
              </w:rPr>
              <w:t>Anexo N°5</w:t>
            </w:r>
            <w:r w:rsidRPr="008F6E59">
              <w:rPr>
                <w:rFonts w:ascii="Arial" w:eastAsia="Arial" w:hAnsi="Arial" w:cs="Arial"/>
                <w:sz w:val="24"/>
                <w:szCs w:val="24"/>
              </w:rPr>
              <w:t xml:space="preserve">: Declaración jurada Simple sobre Acreditación Semestral del Uso del Beneficio De Servicios de Apoyo para Personas con Discapacidad de La Educación Superior (intérprete de lengua de señas) </w:t>
            </w:r>
          </w:p>
          <w:p w14:paraId="0A7E7A61" w14:textId="77777777" w:rsidR="00CB1BF2" w:rsidRPr="008F6E59" w:rsidRDefault="00CB1BF2" w:rsidP="00976DE5">
            <w:pPr>
              <w:widowControl/>
              <w:spacing w:line="276" w:lineRule="auto"/>
              <w:ind w:left="352"/>
              <w:jc w:val="both"/>
              <w:rPr>
                <w:rFonts w:ascii="Arial" w:eastAsia="Arial" w:hAnsi="Arial" w:cs="Arial"/>
                <w:sz w:val="24"/>
                <w:szCs w:val="24"/>
              </w:rPr>
            </w:pPr>
            <w:r w:rsidRPr="008F6E59">
              <w:rPr>
                <w:rFonts w:ascii="Arial" w:eastAsia="Arial" w:hAnsi="Arial" w:cs="Arial"/>
                <w:sz w:val="24"/>
                <w:szCs w:val="24"/>
              </w:rPr>
              <w:t>y</w:t>
            </w:r>
          </w:p>
          <w:p w14:paraId="31299F20" w14:textId="77777777" w:rsidR="00CB1BF2" w:rsidRPr="008F6E59" w:rsidRDefault="00CB1BF2" w:rsidP="00976DE5">
            <w:pPr>
              <w:widowControl/>
              <w:spacing w:line="276" w:lineRule="auto"/>
              <w:ind w:left="352"/>
              <w:jc w:val="both"/>
              <w:rPr>
                <w:rFonts w:ascii="Arial" w:eastAsia="Arial" w:hAnsi="Arial" w:cs="Arial"/>
                <w:sz w:val="24"/>
                <w:szCs w:val="24"/>
              </w:rPr>
            </w:pPr>
            <w:r w:rsidRPr="008F6E59">
              <w:rPr>
                <w:rFonts w:ascii="Arial" w:eastAsia="Arial" w:hAnsi="Arial" w:cs="Arial"/>
                <w:sz w:val="24"/>
                <w:szCs w:val="24"/>
              </w:rPr>
              <w:t>Copia de cédula de identidad por ambos lados de la persona prestadora de servicios de apoyo</w:t>
            </w:r>
          </w:p>
          <w:p w14:paraId="24CA57D5" w14:textId="77777777" w:rsidR="00CB1BF2" w:rsidRPr="008F6E59" w:rsidRDefault="00CB1BF2" w:rsidP="00976DE5">
            <w:pPr>
              <w:widowControl/>
              <w:numPr>
                <w:ilvl w:val="0"/>
                <w:numId w:val="16"/>
              </w:numPr>
              <w:spacing w:line="276" w:lineRule="auto"/>
              <w:ind w:left="352" w:hanging="284"/>
              <w:jc w:val="both"/>
              <w:rPr>
                <w:rFonts w:ascii="Arial" w:eastAsia="Arial" w:hAnsi="Arial" w:cs="Arial"/>
                <w:sz w:val="24"/>
                <w:szCs w:val="24"/>
              </w:rPr>
            </w:pPr>
            <w:r w:rsidRPr="008F6E59">
              <w:rPr>
                <w:rFonts w:ascii="Arial" w:eastAsia="Arial" w:hAnsi="Arial" w:cs="Arial"/>
                <w:sz w:val="24"/>
                <w:szCs w:val="24"/>
              </w:rPr>
              <w:t>Certificado de alumno regular o comprobante de matrícula de segundo semestre</w:t>
            </w:r>
          </w:p>
        </w:tc>
        <w:tc>
          <w:tcPr>
            <w:tcW w:w="1876" w:type="dxa"/>
            <w:tcBorders>
              <w:top w:val="nil"/>
              <w:left w:val="nil"/>
              <w:bottom w:val="single" w:sz="8" w:space="0" w:color="000000"/>
              <w:right w:val="single" w:sz="8" w:space="0" w:color="000000"/>
            </w:tcBorders>
            <w:tcMar>
              <w:top w:w="0" w:type="dxa"/>
              <w:left w:w="80" w:type="dxa"/>
              <w:bottom w:w="0" w:type="dxa"/>
              <w:right w:w="80" w:type="dxa"/>
            </w:tcMar>
          </w:tcPr>
          <w:p w14:paraId="01984B9E"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t xml:space="preserve">04 de septiembre  </w:t>
            </w:r>
          </w:p>
        </w:tc>
      </w:tr>
      <w:tr w:rsidR="00CB1BF2" w:rsidRPr="008F6E59" w14:paraId="514E99C9" w14:textId="77777777" w:rsidTr="00976DE5">
        <w:trPr>
          <w:trHeight w:val="1070"/>
        </w:trPr>
        <w:tc>
          <w:tcPr>
            <w:tcW w:w="555" w:type="dxa"/>
            <w:vMerge/>
            <w:tcBorders>
              <w:top w:val="nil"/>
              <w:left w:val="single" w:sz="8" w:space="0" w:color="000000"/>
              <w:bottom w:val="single" w:sz="8" w:space="0" w:color="000000"/>
              <w:right w:val="single" w:sz="8" w:space="0" w:color="000000"/>
            </w:tcBorders>
            <w:shd w:val="clear" w:color="auto" w:fill="FFFFFF"/>
            <w:tcMar>
              <w:top w:w="0" w:type="dxa"/>
              <w:left w:w="80" w:type="dxa"/>
              <w:bottom w:w="0" w:type="dxa"/>
              <w:right w:w="80" w:type="dxa"/>
            </w:tcMar>
          </w:tcPr>
          <w:p w14:paraId="01A5B0EA" w14:textId="77777777" w:rsidR="00CB1BF2" w:rsidRPr="008F6E59" w:rsidRDefault="00CB1BF2" w:rsidP="00694E64">
            <w:pPr>
              <w:pBdr>
                <w:top w:val="nil"/>
                <w:left w:val="nil"/>
                <w:bottom w:val="nil"/>
                <w:right w:val="nil"/>
                <w:between w:val="nil"/>
              </w:pBdr>
              <w:spacing w:line="276" w:lineRule="auto"/>
              <w:rPr>
                <w:rFonts w:ascii="Arial" w:eastAsia="Arial" w:hAnsi="Arial" w:cs="Arial"/>
                <w:sz w:val="24"/>
                <w:szCs w:val="24"/>
              </w:rPr>
            </w:pPr>
          </w:p>
        </w:tc>
        <w:tc>
          <w:tcPr>
            <w:tcW w:w="1430" w:type="dxa"/>
            <w:vMerge/>
            <w:tcBorders>
              <w:top w:val="nil"/>
              <w:left w:val="nil"/>
              <w:bottom w:val="single" w:sz="8" w:space="0" w:color="000000"/>
              <w:right w:val="single" w:sz="8" w:space="0" w:color="000000"/>
            </w:tcBorders>
            <w:shd w:val="clear" w:color="auto" w:fill="FFFFFF"/>
            <w:tcMar>
              <w:top w:w="0" w:type="dxa"/>
              <w:left w:w="80" w:type="dxa"/>
              <w:bottom w:w="0" w:type="dxa"/>
              <w:right w:w="80" w:type="dxa"/>
            </w:tcMar>
          </w:tcPr>
          <w:p w14:paraId="4C80C066" w14:textId="77777777" w:rsidR="00CB1BF2" w:rsidRPr="008F6E59" w:rsidRDefault="00CB1BF2" w:rsidP="00694E64">
            <w:pPr>
              <w:pBdr>
                <w:top w:val="nil"/>
                <w:left w:val="nil"/>
                <w:bottom w:val="nil"/>
                <w:right w:val="nil"/>
                <w:between w:val="nil"/>
              </w:pBdr>
              <w:spacing w:line="276" w:lineRule="auto"/>
              <w:rPr>
                <w:rFonts w:ascii="Arial" w:eastAsia="Arial" w:hAnsi="Arial" w:cs="Arial"/>
                <w:sz w:val="24"/>
                <w:szCs w:val="24"/>
              </w:rPr>
            </w:pPr>
          </w:p>
        </w:tc>
        <w:tc>
          <w:tcPr>
            <w:tcW w:w="5680" w:type="dxa"/>
            <w:tcBorders>
              <w:top w:val="single" w:sz="8" w:space="0" w:color="000000"/>
              <w:left w:val="nil"/>
              <w:bottom w:val="single" w:sz="8" w:space="0" w:color="000000"/>
              <w:right w:val="single" w:sz="8" w:space="0" w:color="000000"/>
            </w:tcBorders>
            <w:shd w:val="clear" w:color="auto" w:fill="FFFFFF"/>
            <w:tcMar>
              <w:top w:w="0" w:type="dxa"/>
              <w:left w:w="80" w:type="dxa"/>
              <w:bottom w:w="0" w:type="dxa"/>
              <w:right w:w="80" w:type="dxa"/>
            </w:tcMar>
          </w:tcPr>
          <w:p w14:paraId="0261D629" w14:textId="77777777" w:rsidR="00CB1BF2" w:rsidRPr="008F6E59" w:rsidRDefault="00CB1BF2" w:rsidP="00976DE5">
            <w:pPr>
              <w:widowControl/>
              <w:numPr>
                <w:ilvl w:val="0"/>
                <w:numId w:val="27"/>
              </w:numPr>
              <w:spacing w:line="276" w:lineRule="auto"/>
              <w:ind w:left="352" w:hanging="352"/>
              <w:jc w:val="both"/>
              <w:rPr>
                <w:rFonts w:ascii="Arial" w:eastAsia="Arial" w:hAnsi="Arial" w:cs="Arial"/>
                <w:sz w:val="24"/>
                <w:szCs w:val="24"/>
              </w:rPr>
            </w:pPr>
            <w:r w:rsidRPr="008F6E59">
              <w:rPr>
                <w:rFonts w:ascii="Arial" w:eastAsia="Arial" w:hAnsi="Arial" w:cs="Arial"/>
                <w:b/>
                <w:sz w:val="24"/>
                <w:szCs w:val="24"/>
              </w:rPr>
              <w:t>Anexo N°4</w:t>
            </w:r>
            <w:r w:rsidRPr="008F6E59">
              <w:rPr>
                <w:rFonts w:ascii="Arial" w:eastAsia="Arial" w:hAnsi="Arial" w:cs="Arial"/>
                <w:sz w:val="24"/>
                <w:szCs w:val="24"/>
              </w:rPr>
              <w:t xml:space="preserve"> Declaración jurada Simple sobre Acreditación Semestral del Uso del Beneficio De Servicios de Apoyo para Personas con Discapacidad de La Educación Superior (Servicio de Asistencia); o </w:t>
            </w:r>
            <w:r w:rsidRPr="008F6E59">
              <w:rPr>
                <w:rFonts w:ascii="Arial" w:eastAsia="Arial" w:hAnsi="Arial" w:cs="Arial"/>
                <w:b/>
                <w:sz w:val="24"/>
                <w:szCs w:val="24"/>
              </w:rPr>
              <w:t>Anexo N°5</w:t>
            </w:r>
            <w:r w:rsidRPr="008F6E59">
              <w:rPr>
                <w:rFonts w:ascii="Arial" w:eastAsia="Arial" w:hAnsi="Arial" w:cs="Arial"/>
                <w:sz w:val="24"/>
                <w:szCs w:val="24"/>
              </w:rPr>
              <w:t xml:space="preserve">: Declaración jurada Simple sobre Acreditación Semestral del Uso del Beneficio De Servicios de Apoyo para Personas con Discapacidad de La Educación Superior (intérprete de lengua de señas) </w:t>
            </w:r>
          </w:p>
          <w:p w14:paraId="7E619E4F" w14:textId="77777777" w:rsidR="00CB1BF2" w:rsidRPr="008F6E59" w:rsidRDefault="00CB1BF2" w:rsidP="00976DE5">
            <w:pPr>
              <w:widowControl/>
              <w:spacing w:line="276" w:lineRule="auto"/>
              <w:ind w:left="352"/>
              <w:jc w:val="both"/>
              <w:rPr>
                <w:rFonts w:ascii="Arial" w:eastAsia="Arial" w:hAnsi="Arial" w:cs="Arial"/>
                <w:sz w:val="24"/>
                <w:szCs w:val="24"/>
              </w:rPr>
            </w:pPr>
            <w:r w:rsidRPr="008F6E59">
              <w:rPr>
                <w:rFonts w:ascii="Arial" w:eastAsia="Arial" w:hAnsi="Arial" w:cs="Arial"/>
                <w:sz w:val="24"/>
                <w:szCs w:val="24"/>
              </w:rPr>
              <w:lastRenderedPageBreak/>
              <w:t>y</w:t>
            </w:r>
          </w:p>
          <w:p w14:paraId="02033E7B" w14:textId="77777777" w:rsidR="00CB1BF2" w:rsidRPr="008F6E59" w:rsidRDefault="00CB1BF2" w:rsidP="00976DE5">
            <w:pPr>
              <w:widowControl/>
              <w:spacing w:line="276" w:lineRule="auto"/>
              <w:ind w:left="352"/>
              <w:jc w:val="both"/>
              <w:rPr>
                <w:rFonts w:ascii="Arial" w:eastAsia="Arial" w:hAnsi="Arial" w:cs="Arial"/>
                <w:sz w:val="24"/>
                <w:szCs w:val="24"/>
              </w:rPr>
            </w:pPr>
            <w:r w:rsidRPr="008F6E59">
              <w:rPr>
                <w:rFonts w:ascii="Arial" w:eastAsia="Arial" w:hAnsi="Arial" w:cs="Arial"/>
                <w:sz w:val="24"/>
                <w:szCs w:val="24"/>
              </w:rPr>
              <w:t>Copia de cédula de identidad por ambos lados de la persona prestadora de servicios de apoyo</w:t>
            </w:r>
          </w:p>
          <w:p w14:paraId="5180AFF3" w14:textId="77777777" w:rsidR="00CB1BF2" w:rsidRPr="008F6E59" w:rsidRDefault="00CB1BF2" w:rsidP="00955B7E">
            <w:pPr>
              <w:widowControl/>
              <w:spacing w:line="276" w:lineRule="auto"/>
              <w:ind w:left="344" w:hanging="344"/>
              <w:jc w:val="both"/>
              <w:rPr>
                <w:rFonts w:ascii="Arial" w:eastAsia="Arial" w:hAnsi="Arial" w:cs="Arial"/>
                <w:sz w:val="24"/>
                <w:szCs w:val="24"/>
              </w:rPr>
            </w:pPr>
          </w:p>
          <w:p w14:paraId="50EAF11E" w14:textId="693F0960" w:rsidR="00CB1BF2" w:rsidRPr="008F6E59" w:rsidRDefault="00CB1BF2" w:rsidP="00955B7E">
            <w:pPr>
              <w:widowControl/>
              <w:numPr>
                <w:ilvl w:val="0"/>
                <w:numId w:val="27"/>
              </w:numPr>
              <w:spacing w:line="276" w:lineRule="auto"/>
              <w:ind w:left="344" w:hanging="344"/>
              <w:jc w:val="both"/>
              <w:rPr>
                <w:rFonts w:ascii="Arial" w:eastAsia="Arial" w:hAnsi="Arial" w:cs="Arial"/>
                <w:sz w:val="24"/>
                <w:szCs w:val="24"/>
              </w:rPr>
            </w:pPr>
            <w:r w:rsidRPr="008F6E59">
              <w:rPr>
                <w:rFonts w:ascii="Arial" w:eastAsia="Arial" w:hAnsi="Arial" w:cs="Arial"/>
                <w:sz w:val="24"/>
                <w:szCs w:val="24"/>
              </w:rPr>
              <w:t xml:space="preserve">Respuesta al Cuestionario sobre Percepción de Usuarias/os del </w:t>
            </w:r>
            <w:r w:rsidR="00694E64" w:rsidRPr="008F6E59">
              <w:rPr>
                <w:rFonts w:ascii="Arial" w:eastAsia="Arial" w:hAnsi="Arial" w:cs="Arial"/>
                <w:sz w:val="24"/>
                <w:szCs w:val="24"/>
              </w:rPr>
              <w:t>Programa de Apoyo para Estudiantes con Discapacidad de Educación Superior</w:t>
            </w:r>
          </w:p>
        </w:tc>
        <w:tc>
          <w:tcPr>
            <w:tcW w:w="1876" w:type="dxa"/>
            <w:tcBorders>
              <w:top w:val="nil"/>
              <w:left w:val="nil"/>
              <w:bottom w:val="single" w:sz="8" w:space="0" w:color="000000"/>
              <w:right w:val="single" w:sz="8" w:space="0" w:color="000000"/>
            </w:tcBorders>
            <w:tcMar>
              <w:top w:w="0" w:type="dxa"/>
              <w:left w:w="80" w:type="dxa"/>
              <w:bottom w:w="0" w:type="dxa"/>
              <w:right w:w="80" w:type="dxa"/>
            </w:tcMar>
          </w:tcPr>
          <w:p w14:paraId="6030F5B2" w14:textId="77777777" w:rsidR="00CB1BF2" w:rsidRPr="008F6E59" w:rsidRDefault="00CB1BF2" w:rsidP="00694E64">
            <w:pPr>
              <w:widowControl/>
              <w:spacing w:line="276" w:lineRule="auto"/>
              <w:jc w:val="center"/>
              <w:rPr>
                <w:rFonts w:ascii="Arial" w:eastAsia="Arial" w:hAnsi="Arial" w:cs="Arial"/>
                <w:sz w:val="24"/>
                <w:szCs w:val="24"/>
              </w:rPr>
            </w:pPr>
            <w:r w:rsidRPr="008F6E59">
              <w:rPr>
                <w:rFonts w:ascii="Arial" w:eastAsia="Arial" w:hAnsi="Arial" w:cs="Arial"/>
                <w:sz w:val="24"/>
                <w:szCs w:val="24"/>
              </w:rPr>
              <w:lastRenderedPageBreak/>
              <w:t xml:space="preserve">04 de diciembre </w:t>
            </w:r>
          </w:p>
        </w:tc>
      </w:tr>
    </w:tbl>
    <w:p w14:paraId="316B9D6E" w14:textId="77777777" w:rsidR="00F31FF2" w:rsidRPr="008F6E59" w:rsidRDefault="00F31FF2" w:rsidP="00AE0131">
      <w:pPr>
        <w:pStyle w:val="Ttulo1"/>
        <w:numPr>
          <w:ilvl w:val="0"/>
          <w:numId w:val="31"/>
        </w:numPr>
        <w:shd w:val="clear" w:color="auto" w:fill="0F243E"/>
        <w:spacing w:after="240"/>
        <w:ind w:left="284" w:hanging="284"/>
        <w:rPr>
          <w:rFonts w:ascii="Arial" w:eastAsia="Arial" w:hAnsi="Arial" w:cs="Arial"/>
          <w:color w:val="FFFFFF"/>
          <w:sz w:val="24"/>
          <w:szCs w:val="24"/>
        </w:rPr>
      </w:pPr>
      <w:bookmarkStart w:id="19" w:name="_Toc218619076"/>
      <w:r w:rsidRPr="008F6E59">
        <w:rPr>
          <w:rFonts w:ascii="Arial" w:eastAsia="Arial" w:hAnsi="Arial" w:cs="Arial"/>
          <w:color w:val="FFFFFF"/>
          <w:sz w:val="24"/>
          <w:szCs w:val="24"/>
        </w:rPr>
        <w:lastRenderedPageBreak/>
        <w:t>Renovación del beneficio</w:t>
      </w:r>
      <w:bookmarkEnd w:id="19"/>
    </w:p>
    <w:p w14:paraId="08835CC8" w14:textId="77777777" w:rsidR="00F31FF2" w:rsidRPr="008F6E59" w:rsidRDefault="00F31FF2" w:rsidP="00F31FF2">
      <w:pPr>
        <w:spacing w:before="240" w:after="240" w:line="276" w:lineRule="auto"/>
        <w:rPr>
          <w:rFonts w:ascii="Arial" w:eastAsia="Arial" w:hAnsi="Arial" w:cs="Arial"/>
          <w:b/>
          <w:bCs/>
          <w:color w:val="222222"/>
          <w:sz w:val="24"/>
          <w:szCs w:val="24"/>
        </w:rPr>
      </w:pPr>
      <w:r w:rsidRPr="008F6E59">
        <w:rPr>
          <w:rFonts w:ascii="Arial" w:eastAsia="Arial" w:hAnsi="Arial" w:cs="Arial"/>
          <w:color w:val="222222"/>
          <w:sz w:val="24"/>
          <w:szCs w:val="24"/>
        </w:rPr>
        <w:t xml:space="preserve">La Beca podrá renovarse hasta el término de la carrera, incluyendo el período de prácticas profesionales o laborales, </w:t>
      </w:r>
      <w:r w:rsidRPr="008F6E59">
        <w:rPr>
          <w:rFonts w:ascii="Arial" w:eastAsia="Arial" w:hAnsi="Arial" w:cs="Arial"/>
          <w:b/>
          <w:bCs/>
          <w:color w:val="222222"/>
          <w:sz w:val="24"/>
          <w:szCs w:val="24"/>
        </w:rPr>
        <w:t>excluyendo el proceso de titulación.</w:t>
      </w:r>
    </w:p>
    <w:p w14:paraId="328B13A3" w14:textId="77777777" w:rsidR="00F31FF2" w:rsidRPr="008F6E59" w:rsidRDefault="00F31FF2" w:rsidP="00F31FF2">
      <w:pPr>
        <w:spacing w:before="240" w:after="240" w:line="276" w:lineRule="auto"/>
        <w:rPr>
          <w:rFonts w:ascii="Arial" w:eastAsia="Arial" w:hAnsi="Arial" w:cs="Arial"/>
          <w:sz w:val="24"/>
          <w:szCs w:val="24"/>
        </w:rPr>
      </w:pPr>
      <w:r w:rsidRPr="008F6E59">
        <w:rPr>
          <w:rFonts w:ascii="Arial" w:eastAsia="Arial" w:hAnsi="Arial" w:cs="Arial"/>
          <w:sz w:val="24"/>
          <w:szCs w:val="24"/>
        </w:rPr>
        <w:t>Para efectos de las presentes Bases, se entenderá por proceso de titulación la etapa posterior al término del plan de estudios de la carrera, destinada a la obtención del título profesional o grado académico, que comprende actividades tales como la elaboración y/o defensa de tesis, memoria, seminario, examen de grado u otros mecanismos equivalentes definidos por la institución de educación superior.</w:t>
      </w:r>
    </w:p>
    <w:p w14:paraId="1C7D29C9" w14:textId="77777777" w:rsidR="00F31FF2" w:rsidRPr="008F6E59" w:rsidRDefault="00F31FF2" w:rsidP="00F31FF2">
      <w:pPr>
        <w:spacing w:before="240" w:after="240" w:line="276" w:lineRule="auto"/>
        <w:rPr>
          <w:rFonts w:ascii="Arial" w:eastAsia="Arial" w:hAnsi="Arial" w:cs="Arial"/>
          <w:color w:val="222222"/>
          <w:sz w:val="24"/>
          <w:szCs w:val="24"/>
        </w:rPr>
      </w:pPr>
      <w:r w:rsidRPr="008F6E59">
        <w:rPr>
          <w:rFonts w:ascii="Arial" w:eastAsia="Arial" w:hAnsi="Arial" w:cs="Arial"/>
          <w:color w:val="222222"/>
          <w:sz w:val="24"/>
          <w:szCs w:val="24"/>
        </w:rPr>
        <w:t>Con todo, la renovación de la Beca sólo podrá extenderse, considerando el período de duración indicado en la malla curricular, por el período máximo que se indica a continuación:</w:t>
      </w:r>
    </w:p>
    <w:p w14:paraId="08B8C822" w14:textId="77777777" w:rsidR="00F31FF2" w:rsidRPr="008F6E59" w:rsidRDefault="00F31FF2" w:rsidP="00F31FF2">
      <w:pPr>
        <w:spacing w:before="240" w:after="240" w:line="276" w:lineRule="auto"/>
        <w:rPr>
          <w:rFonts w:ascii="Arial" w:eastAsia="Arial" w:hAnsi="Arial" w:cs="Arial"/>
          <w:sz w:val="24"/>
          <w:szCs w:val="24"/>
        </w:rPr>
      </w:pPr>
      <w:r w:rsidRPr="008F6E59">
        <w:rPr>
          <w:rFonts w:ascii="Arial" w:eastAsia="Arial" w:hAnsi="Arial" w:cs="Arial"/>
          <w:sz w:val="24"/>
          <w:szCs w:val="24"/>
        </w:rPr>
        <w:t>a) Carreras de hasta cinco (5) semestres de duración: por un máximo de un (1) semestre adicional, por razones fundadas.</w:t>
      </w:r>
    </w:p>
    <w:p w14:paraId="33E27819" w14:textId="77777777" w:rsidR="00F31FF2" w:rsidRPr="008F6E59" w:rsidRDefault="00F31FF2" w:rsidP="00F31FF2">
      <w:pPr>
        <w:spacing w:before="240" w:after="240" w:line="276" w:lineRule="auto"/>
        <w:rPr>
          <w:rFonts w:ascii="Arial" w:eastAsia="Arial" w:hAnsi="Arial" w:cs="Arial"/>
          <w:sz w:val="24"/>
          <w:szCs w:val="24"/>
        </w:rPr>
      </w:pPr>
      <w:r w:rsidRPr="008F6E59">
        <w:rPr>
          <w:rFonts w:ascii="Arial" w:eastAsia="Arial" w:hAnsi="Arial" w:cs="Arial"/>
          <w:sz w:val="24"/>
          <w:szCs w:val="24"/>
        </w:rPr>
        <w:t>b) Carreras de hasta nueve (9) semestres de duración: por un máximo de un (1) año adicional, por razones fundadas.</w:t>
      </w:r>
    </w:p>
    <w:p w14:paraId="12263652" w14:textId="77777777" w:rsidR="00F31FF2" w:rsidRPr="008F6E59" w:rsidRDefault="00F31FF2" w:rsidP="00F31FF2">
      <w:pPr>
        <w:spacing w:before="240" w:after="240" w:line="276" w:lineRule="auto"/>
        <w:rPr>
          <w:rFonts w:ascii="Arial" w:eastAsia="Arial" w:hAnsi="Arial" w:cs="Arial"/>
          <w:sz w:val="24"/>
          <w:szCs w:val="24"/>
        </w:rPr>
      </w:pPr>
      <w:r w:rsidRPr="008F6E59">
        <w:rPr>
          <w:rFonts w:ascii="Arial" w:eastAsia="Arial" w:hAnsi="Arial" w:cs="Arial"/>
          <w:sz w:val="24"/>
          <w:szCs w:val="24"/>
        </w:rPr>
        <w:t>c) Carreras de hasta diez (10) y más semestres de duración: por un máximo de dos (2) años adicionales, por razones fundadas.</w:t>
      </w:r>
    </w:p>
    <w:p w14:paraId="5EFE9618" w14:textId="77777777" w:rsidR="00F31FF2" w:rsidRPr="008F6E59" w:rsidRDefault="00F31FF2" w:rsidP="00F31FF2">
      <w:pPr>
        <w:spacing w:before="240" w:after="240" w:line="276" w:lineRule="auto"/>
        <w:rPr>
          <w:rFonts w:ascii="Arial" w:eastAsia="Arial" w:hAnsi="Arial" w:cs="Arial"/>
          <w:b/>
          <w:bCs/>
          <w:color w:val="222222"/>
          <w:sz w:val="24"/>
          <w:szCs w:val="24"/>
        </w:rPr>
      </w:pPr>
      <w:r w:rsidRPr="008F6E59">
        <w:rPr>
          <w:rFonts w:ascii="Arial" w:eastAsia="Arial" w:hAnsi="Arial" w:cs="Arial"/>
          <w:color w:val="222222"/>
          <w:sz w:val="24"/>
          <w:szCs w:val="24"/>
        </w:rPr>
        <w:t xml:space="preserve">De conformidad con lo anterior, el proceso de titulación se encuentra expresamente excluido del período financiable por la Beca. En este contexto, </w:t>
      </w:r>
      <w:r w:rsidRPr="008F6E59">
        <w:rPr>
          <w:rFonts w:ascii="Arial" w:eastAsia="Arial" w:hAnsi="Arial" w:cs="Arial"/>
          <w:b/>
          <w:bCs/>
          <w:color w:val="222222"/>
          <w:sz w:val="24"/>
          <w:szCs w:val="24"/>
        </w:rPr>
        <w:t>el examen de grado constituye una etapa propia del proceso de titulación, posterior al egreso de la malla curricular</w:t>
      </w:r>
    </w:p>
    <w:p w14:paraId="67D0FA4C" w14:textId="77777777" w:rsidR="00F31FF2" w:rsidRPr="008F6E59" w:rsidRDefault="00F31FF2" w:rsidP="00F31FF2">
      <w:pPr>
        <w:spacing w:before="240" w:after="240" w:line="276" w:lineRule="auto"/>
        <w:rPr>
          <w:rFonts w:ascii="Arial" w:eastAsia="Arial" w:hAnsi="Arial" w:cs="Arial"/>
          <w:b/>
          <w:bCs/>
          <w:color w:val="222222"/>
          <w:sz w:val="24"/>
          <w:szCs w:val="24"/>
        </w:rPr>
      </w:pPr>
      <w:r w:rsidRPr="008F6E59">
        <w:rPr>
          <w:rFonts w:ascii="Arial" w:eastAsia="Arial" w:hAnsi="Arial" w:cs="Arial"/>
          <w:b/>
          <w:bCs/>
          <w:color w:val="222222"/>
          <w:sz w:val="24"/>
          <w:szCs w:val="24"/>
        </w:rPr>
        <w:t>REQUISITOS PARA LA RENOVACIÓN DEL BENEFICIO</w:t>
      </w:r>
    </w:p>
    <w:p w14:paraId="571F1ECF" w14:textId="77777777" w:rsidR="00F31FF2" w:rsidRPr="008F6E59" w:rsidRDefault="00F31FF2" w:rsidP="00F31FF2">
      <w:pPr>
        <w:spacing w:after="240" w:line="276" w:lineRule="auto"/>
        <w:rPr>
          <w:rFonts w:ascii="Arial" w:eastAsia="Arial" w:hAnsi="Arial" w:cs="Arial"/>
          <w:sz w:val="24"/>
          <w:szCs w:val="24"/>
        </w:rPr>
      </w:pPr>
      <w:r w:rsidRPr="008F6E59">
        <w:rPr>
          <w:rFonts w:ascii="Arial" w:eastAsia="Arial" w:hAnsi="Arial" w:cs="Arial"/>
          <w:sz w:val="24"/>
          <w:szCs w:val="24"/>
        </w:rPr>
        <w:t>Quienes sean beneficiarios o beneficiarias de servicios de apoyo podrán renovar su beneficio, siempre y cuando cumplan con los siguientes requisitos:</w:t>
      </w:r>
    </w:p>
    <w:p w14:paraId="5FEDC5F0"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lastRenderedPageBreak/>
        <w:t xml:space="preserve">Encontrarse matriculado en alguna carrera de pregrado en instituciones de educación superior reconocidas por el Estado. </w:t>
      </w:r>
    </w:p>
    <w:p w14:paraId="3FCF60C1"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Pertenecer a un hogar que se encuentre vigente dentro del 70% más vulnerable de la población nacional, según el Registro Social de Hogares (RSH), al momento de presentar la solicitud de renovación de su servicio de apoyo. </w:t>
      </w:r>
    </w:p>
    <w:p w14:paraId="11BF9A6B"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Encontrarse inscrito en el Registro Nacional de la Discapacidad (RND).</w:t>
      </w:r>
    </w:p>
    <w:p w14:paraId="7E93A73A"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No contar con un título profesional previo, licenciatura terminal o título técnico de nivel superior, obtenido en alguna institución nacional o extranjera, salvo que posea un título de una carrera técnica de nivel superior y quiera seguir sus estudios en una carrera profesional relacionada a la primera. </w:t>
      </w:r>
      <w:r w:rsidRPr="008F6E59">
        <w:rPr>
          <w:rFonts w:ascii="Arial" w:eastAsia="Arial" w:hAnsi="Arial" w:cs="Arial"/>
          <w:sz w:val="24"/>
          <w:szCs w:val="24"/>
        </w:rPr>
        <w:tab/>
      </w:r>
    </w:p>
    <w:p w14:paraId="01834A4B"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No haber obtenido algún beneficio a través de otro programa, concurso y/o iniciativa financiada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que financie los servicios de apoyo de esta Beca.</w:t>
      </w:r>
    </w:p>
    <w:p w14:paraId="24C5DA37"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No mantener situaciones pendientes respecto de éste u otros beneficios entregados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tales como: entrega de informes o antecedentes, restitución de fondos, entre otros, al momento de presentar la solicitud de Beca, que busca renovar sus servicios de apoyo. </w:t>
      </w:r>
    </w:p>
    <w:p w14:paraId="555147F2"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Contar con cuenta bancaria vigente al momento de la asignación del beneficio.</w:t>
      </w:r>
    </w:p>
    <w:p w14:paraId="2A41FDB2"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Mantener la condición de alumno regular de la misma carrera e institución de educación superior en la que se encontraba cuando le fue otorgado el beneficio.</w:t>
      </w:r>
    </w:p>
    <w:p w14:paraId="40AE71AD" w14:textId="77777777" w:rsidR="00F31FF2" w:rsidRPr="008F6E59" w:rsidRDefault="00F31FF2" w:rsidP="007F5C86">
      <w:pPr>
        <w:numPr>
          <w:ilvl w:val="0"/>
          <w:numId w:val="33"/>
        </w:numPr>
        <w:spacing w:after="240"/>
        <w:rPr>
          <w:rFonts w:ascii="Arial" w:eastAsia="Arial" w:hAnsi="Arial" w:cs="Arial"/>
          <w:b/>
          <w:bCs/>
          <w:sz w:val="24"/>
          <w:szCs w:val="24"/>
        </w:rPr>
      </w:pPr>
      <w:r w:rsidRPr="008F6E59">
        <w:rPr>
          <w:rFonts w:ascii="Arial" w:eastAsia="Arial" w:hAnsi="Arial" w:cs="Arial"/>
          <w:sz w:val="24"/>
          <w:szCs w:val="24"/>
        </w:rPr>
        <w:t>Haber aprobado, al menos, el 50% de las asignaturas inscritas durante el año académico anterior</w:t>
      </w:r>
    </w:p>
    <w:p w14:paraId="7F4BD5C8"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Haber utilizado los fondos recibidos durante el período anterior, única y exclusivamente para el financiamiento de los servicios de apoyo solicitados.</w:t>
      </w:r>
    </w:p>
    <w:p w14:paraId="1B5554FE"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Haber cumplido, en caso de corresponder, con la obligación de reintegrar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los recursos asignados y no utilizados para financiar los servicios de apoyo o materiales de apoyo.</w:t>
      </w:r>
    </w:p>
    <w:p w14:paraId="33AA4727" w14:textId="77777777" w:rsidR="00F31FF2" w:rsidRPr="008F6E59" w:rsidRDefault="00F31FF2" w:rsidP="007F5C86">
      <w:pPr>
        <w:numPr>
          <w:ilvl w:val="0"/>
          <w:numId w:val="33"/>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Haber dado cumplimiento a los requerimientos de seguimiento de la beca dispuestos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de conformidad al artículo 11 del reglamento, dentro del plazo establecido para ello. Es decir, la persona debe dar cumplimiento a las siguientes obligaciones:</w:t>
      </w:r>
    </w:p>
    <w:p w14:paraId="26786375" w14:textId="77777777" w:rsidR="00F31FF2" w:rsidRPr="008F6E59" w:rsidRDefault="00F31FF2" w:rsidP="00F31FF2">
      <w:pPr>
        <w:numPr>
          <w:ilvl w:val="1"/>
          <w:numId w:val="10"/>
        </w:numPr>
        <w:spacing w:after="240" w:line="276" w:lineRule="auto"/>
        <w:rPr>
          <w:rFonts w:ascii="Arial" w:eastAsia="Arial" w:hAnsi="Arial" w:cs="Arial"/>
          <w:b/>
          <w:bCs/>
          <w:sz w:val="24"/>
          <w:szCs w:val="24"/>
        </w:rPr>
      </w:pPr>
      <w:r w:rsidRPr="008F6E59">
        <w:rPr>
          <w:rFonts w:ascii="Arial" w:eastAsia="Arial" w:hAnsi="Arial" w:cs="Arial"/>
          <w:sz w:val="24"/>
          <w:szCs w:val="24"/>
        </w:rPr>
        <w:t>Responder oportunamente los cuestionarios de seguimiento.</w:t>
      </w:r>
    </w:p>
    <w:p w14:paraId="738C537F" w14:textId="77777777" w:rsidR="00F31FF2" w:rsidRPr="008F6E59" w:rsidRDefault="00F31FF2" w:rsidP="00F31FF2">
      <w:pPr>
        <w:numPr>
          <w:ilvl w:val="1"/>
          <w:numId w:val="10"/>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Entregar su testimonio en el marco de la beca recibida, en caso de haber sido solicitado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w:t>
      </w:r>
    </w:p>
    <w:p w14:paraId="696C20BA" w14:textId="77777777" w:rsidR="00F31FF2" w:rsidRPr="008F6E59" w:rsidRDefault="00F31FF2" w:rsidP="00F31FF2">
      <w:pPr>
        <w:numPr>
          <w:ilvl w:val="1"/>
          <w:numId w:val="10"/>
        </w:numPr>
        <w:spacing w:after="240" w:line="276" w:lineRule="auto"/>
        <w:rPr>
          <w:rFonts w:ascii="Arial" w:eastAsia="Arial" w:hAnsi="Arial" w:cs="Arial"/>
          <w:b/>
          <w:bCs/>
          <w:sz w:val="24"/>
          <w:szCs w:val="24"/>
        </w:rPr>
      </w:pPr>
      <w:r w:rsidRPr="008F6E59">
        <w:rPr>
          <w:rFonts w:ascii="Arial" w:eastAsia="Arial" w:hAnsi="Arial" w:cs="Arial"/>
          <w:sz w:val="24"/>
          <w:szCs w:val="24"/>
        </w:rPr>
        <w:lastRenderedPageBreak/>
        <w:t xml:space="preserve">Autorizar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la verificación de la situación socioeconómica y académica presentada en el correspondiente proceso.</w:t>
      </w:r>
    </w:p>
    <w:p w14:paraId="7430677E" w14:textId="77777777" w:rsidR="00F31FF2" w:rsidRPr="008F6E59" w:rsidRDefault="00F31FF2" w:rsidP="00F31FF2">
      <w:pPr>
        <w:numPr>
          <w:ilvl w:val="1"/>
          <w:numId w:val="10"/>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Aceptar que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a través del Supervisor Técnico respectivo, pueda establecer contacto con la persona beneficiaria, informando de ello mediante comunicación enviada a su correo electrónico y/o domicilio indicado en la Carta de Compromiso.</w:t>
      </w:r>
    </w:p>
    <w:p w14:paraId="7FFF4A80" w14:textId="77777777" w:rsidR="00F31FF2" w:rsidRPr="008F6E59" w:rsidRDefault="00F31FF2" w:rsidP="00F31FF2">
      <w:pPr>
        <w:numPr>
          <w:ilvl w:val="1"/>
          <w:numId w:val="10"/>
        </w:numPr>
        <w:spacing w:after="240" w:line="276" w:lineRule="auto"/>
        <w:rPr>
          <w:rFonts w:ascii="Arial" w:eastAsia="Arial" w:hAnsi="Arial" w:cs="Arial"/>
          <w:b/>
          <w:bCs/>
          <w:sz w:val="24"/>
          <w:szCs w:val="24"/>
        </w:rPr>
      </w:pPr>
      <w:r w:rsidRPr="008F6E59">
        <w:rPr>
          <w:rFonts w:ascii="Arial" w:eastAsia="Arial" w:hAnsi="Arial" w:cs="Arial"/>
          <w:sz w:val="24"/>
          <w:szCs w:val="24"/>
        </w:rPr>
        <w:t xml:space="preserve">Informar oportunamente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los cambios en su situación social o educacional que dieron origen al beneficio. Por ejemplo, cambio en el tramo de vulnerabilidad socioeconómica establecido por el Registro Social de Hogares, cambio de carrera o de casa de estudios</w:t>
      </w:r>
    </w:p>
    <w:p w14:paraId="1A2A5450" w14:textId="77777777" w:rsidR="00F31FF2" w:rsidRPr="008F6E59" w:rsidRDefault="00F31FF2" w:rsidP="00ED09FE">
      <w:pPr>
        <w:pStyle w:val="Ttulo1"/>
        <w:shd w:val="clear" w:color="auto" w:fill="0F243E"/>
        <w:spacing w:before="0" w:after="0"/>
        <w:rPr>
          <w:rFonts w:ascii="Arial" w:eastAsia="Arial" w:hAnsi="Arial" w:cs="Arial"/>
          <w:color w:val="FFFFFF"/>
          <w:sz w:val="24"/>
          <w:szCs w:val="24"/>
        </w:rPr>
      </w:pPr>
      <w:bookmarkStart w:id="20" w:name="_Toc218619077"/>
      <w:r w:rsidRPr="008F6E59">
        <w:rPr>
          <w:rFonts w:ascii="Arial" w:eastAsia="Arial" w:hAnsi="Arial" w:cs="Arial"/>
          <w:color w:val="FFFFFF"/>
          <w:sz w:val="24"/>
          <w:szCs w:val="24"/>
        </w:rPr>
        <w:t>Anexo N°1: Alcance presupuestario</w:t>
      </w:r>
      <w:bookmarkEnd w:id="20"/>
    </w:p>
    <w:p w14:paraId="2BE8B9BD" w14:textId="77777777" w:rsidR="00F31FF2" w:rsidRPr="008F6E59" w:rsidRDefault="00F31FF2" w:rsidP="00ED09FE">
      <w:pPr>
        <w:widowControl/>
        <w:spacing w:line="276" w:lineRule="auto"/>
        <w:rPr>
          <w:rFonts w:ascii="Arial" w:eastAsia="Arial" w:hAnsi="Arial" w:cs="Arial"/>
          <w:sz w:val="24"/>
          <w:szCs w:val="24"/>
        </w:rPr>
      </w:pPr>
    </w:p>
    <w:p w14:paraId="33E31C0D" w14:textId="77777777" w:rsidR="00CB1BF2" w:rsidRPr="008F6E59" w:rsidRDefault="00CB1BF2" w:rsidP="00ED09FE">
      <w:pPr>
        <w:widowControl/>
        <w:spacing w:line="276" w:lineRule="auto"/>
        <w:rPr>
          <w:rFonts w:ascii="Arial" w:eastAsia="Arial" w:hAnsi="Arial" w:cs="Arial"/>
          <w:sz w:val="24"/>
          <w:szCs w:val="24"/>
        </w:rPr>
      </w:pPr>
      <w:r w:rsidRPr="008F6E59">
        <w:rPr>
          <w:rFonts w:ascii="Arial" w:eastAsia="Arial" w:hAnsi="Arial" w:cs="Arial"/>
          <w:sz w:val="24"/>
          <w:szCs w:val="24"/>
        </w:rPr>
        <w:t>Las cantidades y montos máximos a financiar por modalidad corresponderán a los siguientes:</w:t>
      </w:r>
    </w:p>
    <w:p w14:paraId="2BE64798" w14:textId="5B2D6C91" w:rsidR="00E56616" w:rsidRPr="008F6E59" w:rsidRDefault="00E56616" w:rsidP="00ED09FE">
      <w:pPr>
        <w:widowControl/>
        <w:spacing w:line="276" w:lineRule="auto"/>
        <w:ind w:right="-2"/>
        <w:rPr>
          <w:rFonts w:ascii="Arial" w:eastAsia="Arial" w:hAnsi="Arial" w:cs="Arial"/>
          <w:sz w:val="24"/>
          <w:szCs w:val="24"/>
        </w:rPr>
      </w:pPr>
      <w:r w:rsidRPr="008F6E59">
        <w:rPr>
          <w:rFonts w:ascii="Arial" w:eastAsia="Arial" w:hAnsi="Arial" w:cs="Arial"/>
          <w:sz w:val="24"/>
          <w:szCs w:val="24"/>
        </w:rPr>
        <w:t xml:space="preserve">Para efectos de la presente Convocatoria, el monto único y anual de la beca para la modalidad de servicios de apoyo será de </w:t>
      </w:r>
      <w:r w:rsidRPr="008F6E59">
        <w:rPr>
          <w:rFonts w:ascii="Arial" w:eastAsia="Arial" w:hAnsi="Arial" w:cs="Arial"/>
          <w:b/>
          <w:sz w:val="24"/>
          <w:szCs w:val="24"/>
        </w:rPr>
        <w:t>$3.135.000</w:t>
      </w:r>
      <w:r w:rsidRPr="008F6E59">
        <w:rPr>
          <w:rFonts w:ascii="Arial" w:eastAsia="Arial" w:hAnsi="Arial" w:cs="Arial"/>
          <w:sz w:val="24"/>
          <w:szCs w:val="24"/>
        </w:rPr>
        <w:t xml:space="preserve"> (tres millones ciento treinta y cinco mil pesos).</w:t>
      </w:r>
    </w:p>
    <w:p w14:paraId="3C5561B8" w14:textId="77777777" w:rsidR="00E56616" w:rsidRPr="008F6E59" w:rsidRDefault="00E56616" w:rsidP="00E56616">
      <w:pPr>
        <w:widowControl/>
        <w:spacing w:line="276" w:lineRule="auto"/>
        <w:ind w:right="-2"/>
        <w:rPr>
          <w:rFonts w:ascii="Arial" w:eastAsia="Arial" w:hAnsi="Arial" w:cs="Arial"/>
          <w:sz w:val="24"/>
          <w:szCs w:val="24"/>
        </w:rPr>
      </w:pPr>
    </w:p>
    <w:p w14:paraId="1F377706" w14:textId="22A571B6" w:rsidR="00E56616" w:rsidRPr="008F6E59" w:rsidRDefault="00E56616" w:rsidP="00E56616">
      <w:pPr>
        <w:widowControl/>
        <w:spacing w:line="276" w:lineRule="auto"/>
        <w:ind w:right="-2"/>
        <w:contextualSpacing/>
        <w:rPr>
          <w:rFonts w:ascii="Arial" w:eastAsia="Arial" w:hAnsi="Arial" w:cs="Arial"/>
          <w:sz w:val="24"/>
          <w:szCs w:val="24"/>
        </w:rPr>
      </w:pPr>
      <w:r w:rsidRPr="008F6E59">
        <w:rPr>
          <w:rFonts w:ascii="Arial" w:eastAsia="Arial" w:hAnsi="Arial" w:cs="Arial"/>
          <w:sz w:val="24"/>
          <w:szCs w:val="24"/>
        </w:rPr>
        <w:t xml:space="preserve">En el caso de </w:t>
      </w:r>
      <w:r w:rsidR="00DC277D" w:rsidRPr="008F6E59">
        <w:rPr>
          <w:rFonts w:ascii="Arial" w:eastAsia="Arial" w:hAnsi="Arial" w:cs="Arial"/>
          <w:sz w:val="24"/>
          <w:szCs w:val="24"/>
        </w:rPr>
        <w:t>aquellas</w:t>
      </w:r>
      <w:r w:rsidRPr="008F6E59">
        <w:rPr>
          <w:rFonts w:ascii="Arial" w:eastAsia="Arial" w:hAnsi="Arial" w:cs="Arial"/>
          <w:sz w:val="24"/>
          <w:szCs w:val="24"/>
        </w:rPr>
        <w:t xml:space="preserve"> personas estudiantes que declaren que cursen estudios un sólo semestre, recibirán el financiamiento correspondiente al 50% de la beca, es decir, $1.567.500 (un millón quinientos sesenta y siete mil quinientos pesos).</w:t>
      </w:r>
    </w:p>
    <w:p w14:paraId="2DDDF1CE" w14:textId="77777777" w:rsidR="00E56616" w:rsidRPr="008F6E59" w:rsidRDefault="00E56616" w:rsidP="00E56616">
      <w:pPr>
        <w:widowControl/>
        <w:spacing w:line="276" w:lineRule="auto"/>
        <w:ind w:right="-2"/>
        <w:contextualSpacing/>
        <w:rPr>
          <w:rFonts w:ascii="Arial" w:eastAsia="Arial" w:hAnsi="Arial" w:cs="Arial"/>
          <w:sz w:val="24"/>
          <w:szCs w:val="24"/>
        </w:rPr>
      </w:pPr>
    </w:p>
    <w:p w14:paraId="36923065" w14:textId="77777777" w:rsidR="00E56616" w:rsidRPr="008F6E59" w:rsidRDefault="00E56616" w:rsidP="00ED09FE">
      <w:pPr>
        <w:widowControl/>
        <w:spacing w:line="276" w:lineRule="auto"/>
        <w:ind w:right="-2"/>
        <w:contextualSpacing/>
        <w:rPr>
          <w:rFonts w:ascii="Arial" w:eastAsia="Arial" w:hAnsi="Arial" w:cs="Arial"/>
          <w:sz w:val="24"/>
          <w:szCs w:val="24"/>
        </w:rPr>
      </w:pPr>
      <w:r w:rsidRPr="008F6E59">
        <w:rPr>
          <w:rFonts w:ascii="Arial" w:eastAsia="Arial" w:hAnsi="Arial" w:cs="Arial"/>
          <w:sz w:val="24"/>
          <w:szCs w:val="24"/>
        </w:rPr>
        <w:t>Del mismo modo, en el caso de aquellas personas estudiantes que se encuentren realizando solamente su práctica laboral o profesional durante el año 2026, y se verifique mediante el certificado correspondiente, recibirán financiamiento proporcional a los meses de duración de dicha práctica.</w:t>
      </w:r>
    </w:p>
    <w:p w14:paraId="5651AEB4" w14:textId="77777777" w:rsidR="00E56616" w:rsidRPr="008F6E59" w:rsidRDefault="00E56616" w:rsidP="00ED09FE">
      <w:pPr>
        <w:widowControl/>
        <w:spacing w:line="276" w:lineRule="auto"/>
        <w:rPr>
          <w:rFonts w:ascii="Arial" w:eastAsia="Arial" w:hAnsi="Arial" w:cs="Arial"/>
          <w:sz w:val="24"/>
          <w:szCs w:val="24"/>
        </w:rPr>
      </w:pPr>
    </w:p>
    <w:p w14:paraId="07D22D9E" w14:textId="4CC90138" w:rsidR="00E56616" w:rsidRPr="008F6E59" w:rsidRDefault="008B5D95"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 xml:space="preserve">Para las </w:t>
      </w:r>
      <w:r w:rsidR="00DC277D" w:rsidRPr="008F6E59">
        <w:rPr>
          <w:rFonts w:ascii="Arial" w:eastAsia="Arial" w:hAnsi="Arial" w:cs="Arial"/>
          <w:sz w:val="24"/>
          <w:szCs w:val="24"/>
        </w:rPr>
        <w:t>modalidades</w:t>
      </w:r>
      <w:r w:rsidRPr="008F6E59">
        <w:rPr>
          <w:rFonts w:ascii="Arial" w:eastAsia="Arial" w:hAnsi="Arial" w:cs="Arial"/>
          <w:sz w:val="24"/>
          <w:szCs w:val="24"/>
        </w:rPr>
        <w:t xml:space="preserve"> de Materiales de apoyo y </w:t>
      </w:r>
      <w:r w:rsidR="00ED09FE" w:rsidRPr="008F6E59">
        <w:rPr>
          <w:rFonts w:ascii="Arial" w:eastAsia="Arial" w:hAnsi="Arial" w:cs="Arial"/>
          <w:sz w:val="24"/>
          <w:szCs w:val="24"/>
        </w:rPr>
        <w:t>Mixta</w:t>
      </w:r>
      <w:r w:rsidRPr="008F6E59">
        <w:rPr>
          <w:rFonts w:ascii="Arial" w:eastAsia="Arial" w:hAnsi="Arial" w:cs="Arial"/>
          <w:sz w:val="24"/>
          <w:szCs w:val="24"/>
        </w:rPr>
        <w:t xml:space="preserve"> los montos son:</w:t>
      </w:r>
    </w:p>
    <w:tbl>
      <w:tblPr>
        <w:tblW w:w="9744" w:type="dxa"/>
        <w:jc w:val="center"/>
        <w:tblBorders>
          <w:top w:val="nil"/>
          <w:left w:val="nil"/>
          <w:bottom w:val="nil"/>
          <w:right w:val="nil"/>
          <w:insideH w:val="nil"/>
          <w:insideV w:val="nil"/>
        </w:tblBorders>
        <w:tblLayout w:type="fixed"/>
        <w:tblLook w:val="0600" w:firstRow="0" w:lastRow="0" w:firstColumn="0" w:lastColumn="0" w:noHBand="1" w:noVBand="1"/>
      </w:tblPr>
      <w:tblGrid>
        <w:gridCol w:w="567"/>
        <w:gridCol w:w="2969"/>
        <w:gridCol w:w="3969"/>
        <w:gridCol w:w="2239"/>
      </w:tblGrid>
      <w:tr w:rsidR="00CB1BF2" w:rsidRPr="008F6E59" w14:paraId="5BB4FAAA" w14:textId="77777777" w:rsidTr="00ED09FE">
        <w:trPr>
          <w:trHeight w:val="728"/>
          <w:jc w:val="center"/>
        </w:trPr>
        <w:tc>
          <w:tcPr>
            <w:tcW w:w="567" w:type="dxa"/>
            <w:tcBorders>
              <w:top w:val="single" w:sz="6" w:space="0" w:color="000000"/>
              <w:left w:val="single" w:sz="6" w:space="0" w:color="000000"/>
              <w:bottom w:val="single" w:sz="6" w:space="0" w:color="000000"/>
              <w:right w:val="single" w:sz="6" w:space="0" w:color="000000"/>
            </w:tcBorders>
            <w:shd w:val="clear" w:color="auto" w:fill="DBE5F1"/>
          </w:tcPr>
          <w:p w14:paraId="2AB7E89B" w14:textId="77777777" w:rsidR="00CB1BF2" w:rsidRPr="008F6E59" w:rsidRDefault="00CB1BF2" w:rsidP="00955B7E">
            <w:pPr>
              <w:spacing w:line="276" w:lineRule="auto"/>
              <w:jc w:val="center"/>
              <w:rPr>
                <w:rFonts w:ascii="Arial" w:eastAsia="Arial" w:hAnsi="Arial" w:cs="Arial"/>
                <w:b/>
                <w:bCs/>
                <w:sz w:val="24"/>
                <w:szCs w:val="24"/>
              </w:rPr>
            </w:pPr>
            <w:r w:rsidRPr="008F6E59">
              <w:rPr>
                <w:rFonts w:ascii="Arial" w:eastAsia="Arial" w:hAnsi="Arial" w:cs="Arial"/>
                <w:b/>
                <w:bCs/>
                <w:sz w:val="24"/>
                <w:szCs w:val="24"/>
              </w:rPr>
              <w:t>N°</w:t>
            </w:r>
          </w:p>
        </w:tc>
        <w:tc>
          <w:tcPr>
            <w:tcW w:w="2969" w:type="dxa"/>
            <w:tcBorders>
              <w:top w:val="single" w:sz="6" w:space="0" w:color="000000"/>
              <w:left w:val="single" w:sz="6" w:space="0" w:color="000000"/>
              <w:bottom w:val="single" w:sz="6" w:space="0" w:color="000000"/>
              <w:right w:val="single" w:sz="6" w:space="0" w:color="000000"/>
            </w:tcBorders>
            <w:shd w:val="clear" w:color="auto" w:fill="DBE5F1"/>
            <w:tcMar>
              <w:top w:w="0" w:type="dxa"/>
              <w:left w:w="100" w:type="dxa"/>
              <w:bottom w:w="0" w:type="dxa"/>
              <w:right w:w="100" w:type="dxa"/>
            </w:tcMar>
          </w:tcPr>
          <w:p w14:paraId="6C633987" w14:textId="77777777" w:rsidR="00CB1BF2" w:rsidRPr="008F6E59" w:rsidRDefault="00CB1BF2" w:rsidP="00955B7E">
            <w:pPr>
              <w:spacing w:line="276" w:lineRule="auto"/>
              <w:jc w:val="center"/>
              <w:rPr>
                <w:rFonts w:ascii="Arial" w:eastAsia="Arial" w:hAnsi="Arial" w:cs="Arial"/>
                <w:b/>
                <w:bCs/>
                <w:sz w:val="24"/>
                <w:szCs w:val="24"/>
              </w:rPr>
            </w:pPr>
            <w:r w:rsidRPr="008F6E59">
              <w:rPr>
                <w:rFonts w:ascii="Arial" w:eastAsia="Arial" w:hAnsi="Arial" w:cs="Arial"/>
                <w:b/>
                <w:bCs/>
                <w:sz w:val="24"/>
                <w:szCs w:val="24"/>
              </w:rPr>
              <w:t>Modalidad del beneficio</w:t>
            </w:r>
          </w:p>
        </w:tc>
        <w:tc>
          <w:tcPr>
            <w:tcW w:w="3969" w:type="dxa"/>
            <w:tcBorders>
              <w:top w:val="single" w:sz="6" w:space="0" w:color="000000"/>
              <w:left w:val="single" w:sz="6" w:space="0" w:color="000000"/>
              <w:bottom w:val="single" w:sz="6" w:space="0" w:color="000000"/>
              <w:right w:val="single" w:sz="6" w:space="0" w:color="000000"/>
            </w:tcBorders>
            <w:shd w:val="clear" w:color="auto" w:fill="DBE5F1"/>
          </w:tcPr>
          <w:p w14:paraId="35A2EB3A" w14:textId="77777777" w:rsidR="00CB1BF2" w:rsidRPr="008F6E59" w:rsidRDefault="00CB1BF2" w:rsidP="00955B7E">
            <w:pPr>
              <w:spacing w:line="276" w:lineRule="auto"/>
              <w:jc w:val="center"/>
              <w:rPr>
                <w:rFonts w:ascii="Arial" w:eastAsia="Arial" w:hAnsi="Arial" w:cs="Arial"/>
                <w:b/>
                <w:bCs/>
                <w:sz w:val="24"/>
                <w:szCs w:val="24"/>
              </w:rPr>
            </w:pPr>
            <w:r w:rsidRPr="008F6E59">
              <w:rPr>
                <w:rFonts w:ascii="Arial" w:eastAsia="Arial" w:hAnsi="Arial" w:cs="Arial"/>
                <w:b/>
                <w:bCs/>
                <w:sz w:val="24"/>
                <w:szCs w:val="24"/>
              </w:rPr>
              <w:t>Cantidad máxima por solicitar</w:t>
            </w:r>
          </w:p>
        </w:tc>
        <w:tc>
          <w:tcPr>
            <w:tcW w:w="2239"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tcPr>
          <w:p w14:paraId="4626DB39" w14:textId="77777777" w:rsidR="00CB1BF2" w:rsidRPr="008F6E59" w:rsidRDefault="00CB1BF2" w:rsidP="00955B7E">
            <w:pPr>
              <w:spacing w:line="276" w:lineRule="auto"/>
              <w:jc w:val="center"/>
              <w:rPr>
                <w:rFonts w:ascii="Arial" w:eastAsia="Arial" w:hAnsi="Arial" w:cs="Arial"/>
                <w:b/>
                <w:bCs/>
                <w:sz w:val="24"/>
                <w:szCs w:val="24"/>
              </w:rPr>
            </w:pPr>
            <w:r w:rsidRPr="008F6E59">
              <w:rPr>
                <w:rFonts w:ascii="Arial" w:eastAsia="Arial" w:hAnsi="Arial" w:cs="Arial"/>
                <w:b/>
                <w:bCs/>
                <w:sz w:val="24"/>
                <w:szCs w:val="24"/>
              </w:rPr>
              <w:t>Monto máximo por financiar</w:t>
            </w:r>
          </w:p>
        </w:tc>
      </w:tr>
      <w:tr w:rsidR="00CB1BF2" w:rsidRPr="008F6E59" w14:paraId="08B04110" w14:textId="77777777" w:rsidTr="00ED09FE">
        <w:trPr>
          <w:trHeight w:val="209"/>
          <w:jc w:val="center"/>
        </w:trPr>
        <w:tc>
          <w:tcPr>
            <w:tcW w:w="567" w:type="dxa"/>
            <w:tcBorders>
              <w:top w:val="single" w:sz="6" w:space="0" w:color="000000"/>
              <w:left w:val="single" w:sz="6" w:space="0" w:color="000000"/>
              <w:bottom w:val="single" w:sz="6" w:space="0" w:color="000000"/>
              <w:right w:val="single" w:sz="6" w:space="0" w:color="000000"/>
            </w:tcBorders>
          </w:tcPr>
          <w:p w14:paraId="43C18796" w14:textId="79CADA78" w:rsidR="00CB1BF2" w:rsidRPr="008F6E59" w:rsidRDefault="00ED09FE" w:rsidP="00955B7E">
            <w:pPr>
              <w:spacing w:line="276" w:lineRule="auto"/>
              <w:jc w:val="center"/>
              <w:rPr>
                <w:rFonts w:ascii="Arial" w:eastAsia="Arial" w:hAnsi="Arial" w:cs="Arial"/>
                <w:sz w:val="24"/>
                <w:szCs w:val="24"/>
              </w:rPr>
            </w:pPr>
            <w:r w:rsidRPr="008F6E59">
              <w:rPr>
                <w:rFonts w:ascii="Arial" w:eastAsia="Arial" w:hAnsi="Arial" w:cs="Arial"/>
                <w:sz w:val="24"/>
                <w:szCs w:val="24"/>
              </w:rPr>
              <w:t>1</w:t>
            </w:r>
          </w:p>
        </w:tc>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7B5656" w14:textId="77777777" w:rsidR="00CB1BF2" w:rsidRPr="008F6E59" w:rsidRDefault="00CB1BF2" w:rsidP="00955B7E">
            <w:pPr>
              <w:spacing w:line="276" w:lineRule="auto"/>
              <w:rPr>
                <w:rFonts w:ascii="Arial" w:eastAsia="Arial" w:hAnsi="Arial" w:cs="Arial"/>
                <w:sz w:val="24"/>
                <w:szCs w:val="24"/>
              </w:rPr>
            </w:pPr>
            <w:r w:rsidRPr="008F6E59">
              <w:rPr>
                <w:rFonts w:ascii="Arial" w:eastAsia="Arial" w:hAnsi="Arial" w:cs="Arial"/>
                <w:sz w:val="24"/>
                <w:szCs w:val="24"/>
              </w:rPr>
              <w:t>Materiales de apoyo</w:t>
            </w:r>
          </w:p>
        </w:tc>
        <w:tc>
          <w:tcPr>
            <w:tcW w:w="3969" w:type="dxa"/>
            <w:tcBorders>
              <w:top w:val="single" w:sz="6" w:space="0" w:color="000000"/>
              <w:left w:val="single" w:sz="6" w:space="0" w:color="000000"/>
              <w:bottom w:val="single" w:sz="6" w:space="0" w:color="000000"/>
              <w:right w:val="single" w:sz="6" w:space="0" w:color="000000"/>
            </w:tcBorders>
          </w:tcPr>
          <w:p w14:paraId="00AC2113" w14:textId="1545502A" w:rsidR="00CB1BF2" w:rsidRPr="008F6E59" w:rsidRDefault="00E56616" w:rsidP="00955B7E">
            <w:pPr>
              <w:spacing w:line="276" w:lineRule="auto"/>
              <w:jc w:val="center"/>
              <w:rPr>
                <w:rFonts w:ascii="Arial" w:eastAsia="Arial" w:hAnsi="Arial" w:cs="Arial"/>
                <w:sz w:val="24"/>
                <w:szCs w:val="24"/>
              </w:rPr>
            </w:pPr>
            <w:r w:rsidRPr="008F6E59">
              <w:rPr>
                <w:rFonts w:ascii="Arial" w:eastAsia="Arial" w:hAnsi="Arial" w:cs="Arial"/>
                <w:sz w:val="24"/>
                <w:szCs w:val="24"/>
              </w:rPr>
              <w:t xml:space="preserve"> </w:t>
            </w:r>
            <w:r w:rsidR="00CB1BF2" w:rsidRPr="008F6E59">
              <w:rPr>
                <w:rFonts w:ascii="Arial" w:eastAsia="Arial" w:hAnsi="Arial" w:cs="Arial"/>
                <w:sz w:val="24"/>
                <w:szCs w:val="24"/>
              </w:rPr>
              <w:t>3</w:t>
            </w:r>
          </w:p>
        </w:tc>
        <w:tc>
          <w:tcPr>
            <w:tcW w:w="223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7D84E1" w14:textId="33E32E0C" w:rsidR="00CB1BF2" w:rsidRPr="008F6E59" w:rsidRDefault="00E56616" w:rsidP="00955B7E">
            <w:pPr>
              <w:spacing w:line="276" w:lineRule="auto"/>
              <w:rPr>
                <w:rFonts w:ascii="Arial" w:eastAsia="Arial" w:hAnsi="Arial" w:cs="Arial"/>
                <w:iCs/>
                <w:sz w:val="24"/>
                <w:szCs w:val="24"/>
              </w:rPr>
            </w:pPr>
            <w:r w:rsidRPr="008F6E59">
              <w:rPr>
                <w:rFonts w:ascii="Arial" w:eastAsia="Arial" w:hAnsi="Arial" w:cs="Arial"/>
                <w:iCs/>
                <w:sz w:val="24"/>
                <w:szCs w:val="24"/>
              </w:rPr>
              <w:t xml:space="preserve">$1.000.000.- </w:t>
            </w:r>
          </w:p>
          <w:p w14:paraId="785FA7AB" w14:textId="77777777" w:rsidR="00CB1BF2" w:rsidRPr="008F6E59" w:rsidRDefault="00CB1BF2" w:rsidP="00955B7E">
            <w:pPr>
              <w:spacing w:line="276" w:lineRule="auto"/>
              <w:rPr>
                <w:rFonts w:ascii="Arial" w:eastAsia="Arial" w:hAnsi="Arial" w:cs="Arial"/>
                <w:sz w:val="24"/>
                <w:szCs w:val="24"/>
              </w:rPr>
            </w:pPr>
          </w:p>
        </w:tc>
      </w:tr>
      <w:tr w:rsidR="00CB1BF2" w:rsidRPr="008F6E59" w14:paraId="41A7247C" w14:textId="77777777" w:rsidTr="00ED09FE">
        <w:trPr>
          <w:trHeight w:val="74"/>
          <w:jc w:val="center"/>
        </w:trPr>
        <w:tc>
          <w:tcPr>
            <w:tcW w:w="567" w:type="dxa"/>
            <w:tcBorders>
              <w:top w:val="single" w:sz="6" w:space="0" w:color="000000"/>
              <w:left w:val="single" w:sz="6" w:space="0" w:color="000000"/>
              <w:bottom w:val="single" w:sz="6" w:space="0" w:color="000000"/>
              <w:right w:val="single" w:sz="6" w:space="0" w:color="000000"/>
            </w:tcBorders>
          </w:tcPr>
          <w:p w14:paraId="6CBCB2B0" w14:textId="6FAF0503" w:rsidR="00CB1BF2" w:rsidRPr="008F6E59" w:rsidRDefault="00ED09FE" w:rsidP="00955B7E">
            <w:pPr>
              <w:spacing w:line="276" w:lineRule="auto"/>
              <w:jc w:val="center"/>
              <w:rPr>
                <w:rFonts w:ascii="Arial" w:eastAsia="Arial" w:hAnsi="Arial" w:cs="Arial"/>
                <w:sz w:val="24"/>
                <w:szCs w:val="24"/>
              </w:rPr>
            </w:pPr>
            <w:r w:rsidRPr="008F6E59">
              <w:rPr>
                <w:rFonts w:ascii="Arial" w:eastAsia="Arial" w:hAnsi="Arial" w:cs="Arial"/>
                <w:sz w:val="24"/>
                <w:szCs w:val="24"/>
              </w:rPr>
              <w:t>2</w:t>
            </w:r>
          </w:p>
        </w:tc>
        <w:tc>
          <w:tcPr>
            <w:tcW w:w="296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200CC4" w14:textId="0A4738F2" w:rsidR="00CB1BF2" w:rsidRPr="008F6E59" w:rsidRDefault="00DC277D" w:rsidP="00955B7E">
            <w:pPr>
              <w:spacing w:line="276" w:lineRule="auto"/>
              <w:rPr>
                <w:rFonts w:ascii="Arial" w:eastAsia="Arial" w:hAnsi="Arial" w:cs="Arial"/>
                <w:sz w:val="24"/>
                <w:szCs w:val="24"/>
              </w:rPr>
            </w:pPr>
            <w:r w:rsidRPr="008F6E59">
              <w:rPr>
                <w:rFonts w:ascii="Arial" w:eastAsia="Arial" w:hAnsi="Arial" w:cs="Arial"/>
                <w:sz w:val="24"/>
                <w:szCs w:val="24"/>
              </w:rPr>
              <w:t>Mixta</w:t>
            </w:r>
          </w:p>
        </w:tc>
        <w:tc>
          <w:tcPr>
            <w:tcW w:w="3969" w:type="dxa"/>
            <w:tcBorders>
              <w:top w:val="single" w:sz="6" w:space="0" w:color="000000"/>
              <w:left w:val="single" w:sz="6" w:space="0" w:color="000000"/>
              <w:bottom w:val="single" w:sz="6" w:space="0" w:color="000000"/>
              <w:right w:val="single" w:sz="6" w:space="0" w:color="000000"/>
            </w:tcBorders>
          </w:tcPr>
          <w:p w14:paraId="4E96745F" w14:textId="6D55D005" w:rsidR="00CB1BF2" w:rsidRPr="008F6E59" w:rsidRDefault="00ED09FE" w:rsidP="00ED09FE">
            <w:pPr>
              <w:spacing w:line="276" w:lineRule="auto"/>
              <w:jc w:val="center"/>
              <w:rPr>
                <w:rFonts w:ascii="Arial" w:eastAsia="Arial" w:hAnsi="Arial" w:cs="Arial"/>
                <w:sz w:val="24"/>
                <w:szCs w:val="24"/>
              </w:rPr>
            </w:pPr>
            <w:r w:rsidRPr="008F6E59">
              <w:rPr>
                <w:rFonts w:ascii="Arial" w:eastAsia="Arial" w:hAnsi="Arial" w:cs="Arial"/>
                <w:sz w:val="24"/>
                <w:szCs w:val="24"/>
              </w:rPr>
              <w:t>Un (</w:t>
            </w:r>
            <w:r w:rsidR="00CB1BF2" w:rsidRPr="008F6E59">
              <w:rPr>
                <w:rFonts w:ascii="Arial" w:eastAsia="Arial" w:hAnsi="Arial" w:cs="Arial"/>
                <w:sz w:val="24"/>
                <w:szCs w:val="24"/>
              </w:rPr>
              <w:t>1</w:t>
            </w:r>
            <w:r w:rsidRPr="008F6E59">
              <w:rPr>
                <w:rFonts w:ascii="Arial" w:eastAsia="Arial" w:hAnsi="Arial" w:cs="Arial"/>
                <w:sz w:val="24"/>
                <w:szCs w:val="24"/>
              </w:rPr>
              <w:t>)</w:t>
            </w:r>
            <w:r w:rsidR="005377A6" w:rsidRPr="008F6E59">
              <w:rPr>
                <w:rFonts w:ascii="Arial" w:eastAsia="Arial" w:hAnsi="Arial" w:cs="Arial"/>
                <w:sz w:val="24"/>
                <w:szCs w:val="24"/>
              </w:rPr>
              <w:t xml:space="preserve"> servicio de apoyo</w:t>
            </w:r>
            <w:r w:rsidR="00CB1BF2" w:rsidRPr="008F6E59">
              <w:rPr>
                <w:rFonts w:ascii="Arial" w:eastAsia="Arial" w:hAnsi="Arial" w:cs="Arial"/>
                <w:sz w:val="24"/>
                <w:szCs w:val="24"/>
              </w:rPr>
              <w:t xml:space="preserve"> y </w:t>
            </w:r>
            <w:r w:rsidR="005377A6" w:rsidRPr="008F6E59">
              <w:rPr>
                <w:rFonts w:ascii="Arial" w:eastAsia="Arial" w:hAnsi="Arial" w:cs="Arial"/>
                <w:sz w:val="24"/>
                <w:szCs w:val="24"/>
              </w:rPr>
              <w:t xml:space="preserve">máximo </w:t>
            </w:r>
            <w:r w:rsidRPr="008F6E59">
              <w:rPr>
                <w:rFonts w:ascii="Arial" w:eastAsia="Arial" w:hAnsi="Arial" w:cs="Arial"/>
                <w:sz w:val="24"/>
                <w:szCs w:val="24"/>
              </w:rPr>
              <w:t>tres (</w:t>
            </w:r>
            <w:r w:rsidR="00CB1BF2" w:rsidRPr="008F6E59">
              <w:rPr>
                <w:rFonts w:ascii="Arial" w:eastAsia="Arial" w:hAnsi="Arial" w:cs="Arial"/>
                <w:sz w:val="24"/>
                <w:szCs w:val="24"/>
              </w:rPr>
              <w:t>3</w:t>
            </w:r>
            <w:r w:rsidRPr="008F6E59">
              <w:rPr>
                <w:rFonts w:ascii="Arial" w:eastAsia="Arial" w:hAnsi="Arial" w:cs="Arial"/>
                <w:sz w:val="24"/>
                <w:szCs w:val="24"/>
              </w:rPr>
              <w:t>)</w:t>
            </w:r>
            <w:r w:rsidR="00CB1BF2" w:rsidRPr="008F6E59">
              <w:rPr>
                <w:rFonts w:ascii="Arial" w:eastAsia="Arial" w:hAnsi="Arial" w:cs="Arial"/>
                <w:sz w:val="24"/>
                <w:szCs w:val="24"/>
              </w:rPr>
              <w:t xml:space="preserve"> </w:t>
            </w:r>
            <w:r w:rsidR="005377A6" w:rsidRPr="008F6E59">
              <w:rPr>
                <w:rFonts w:ascii="Arial" w:eastAsia="Arial" w:hAnsi="Arial" w:cs="Arial"/>
                <w:sz w:val="24"/>
                <w:szCs w:val="24"/>
              </w:rPr>
              <w:t xml:space="preserve">materiales de apoyo </w:t>
            </w:r>
          </w:p>
        </w:tc>
        <w:tc>
          <w:tcPr>
            <w:tcW w:w="223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61592E" w14:textId="17050806" w:rsidR="00CB1BF2" w:rsidRPr="008F6E59" w:rsidRDefault="005377A6" w:rsidP="005377A6">
            <w:pPr>
              <w:spacing w:line="276" w:lineRule="auto"/>
              <w:rPr>
                <w:rFonts w:ascii="Arial" w:eastAsia="Arial" w:hAnsi="Arial" w:cs="Arial"/>
                <w:sz w:val="24"/>
                <w:szCs w:val="24"/>
              </w:rPr>
            </w:pPr>
            <w:r w:rsidRPr="008F6E59">
              <w:rPr>
                <w:rFonts w:ascii="Arial" w:eastAsia="Arial" w:hAnsi="Arial" w:cs="Arial"/>
                <w:sz w:val="24"/>
                <w:szCs w:val="24"/>
              </w:rPr>
              <w:t>$4.135.000.-</w:t>
            </w:r>
          </w:p>
        </w:tc>
      </w:tr>
    </w:tbl>
    <w:p w14:paraId="442F7CAB" w14:textId="6A60F186" w:rsidR="00301AC5" w:rsidRPr="008F6E59" w:rsidRDefault="00301AC5" w:rsidP="00CB1BF2">
      <w:pPr>
        <w:spacing w:after="240" w:line="276" w:lineRule="auto"/>
        <w:jc w:val="both"/>
        <w:rPr>
          <w:rFonts w:ascii="Arial" w:eastAsia="Arial" w:hAnsi="Arial" w:cs="Arial"/>
          <w:sz w:val="24"/>
          <w:szCs w:val="24"/>
        </w:rPr>
      </w:pPr>
    </w:p>
    <w:p w14:paraId="241E95D2" w14:textId="77777777" w:rsidR="00301AC5" w:rsidRPr="008F6E59" w:rsidRDefault="00301AC5">
      <w:pPr>
        <w:rPr>
          <w:rFonts w:ascii="Arial" w:eastAsia="Arial" w:hAnsi="Arial" w:cs="Arial"/>
          <w:sz w:val="24"/>
          <w:szCs w:val="24"/>
        </w:rPr>
      </w:pPr>
      <w:r w:rsidRPr="008F6E59">
        <w:rPr>
          <w:rFonts w:ascii="Arial" w:eastAsia="Arial" w:hAnsi="Arial" w:cs="Arial"/>
          <w:sz w:val="24"/>
          <w:szCs w:val="24"/>
        </w:rPr>
        <w:br w:type="page"/>
      </w:r>
    </w:p>
    <w:p w14:paraId="6CCE7ADE" w14:textId="77777777" w:rsidR="00CB1BF2" w:rsidRPr="008F6E59" w:rsidRDefault="00CB1BF2" w:rsidP="00CB1BF2">
      <w:pPr>
        <w:spacing w:after="240" w:line="276" w:lineRule="auto"/>
        <w:jc w:val="both"/>
        <w:rPr>
          <w:rFonts w:ascii="Arial" w:eastAsia="Arial" w:hAnsi="Arial" w:cs="Arial"/>
          <w:b/>
          <w:bCs/>
          <w:sz w:val="24"/>
          <w:szCs w:val="24"/>
        </w:rPr>
      </w:pPr>
      <w:r w:rsidRPr="008F6E59">
        <w:rPr>
          <w:rFonts w:ascii="Arial" w:eastAsia="Arial" w:hAnsi="Arial" w:cs="Arial"/>
          <w:b/>
          <w:bCs/>
          <w:sz w:val="24"/>
          <w:szCs w:val="24"/>
        </w:rPr>
        <w:lastRenderedPageBreak/>
        <w:t>Detalle de financiamiento según modalidad:</w:t>
      </w:r>
    </w:p>
    <w:p w14:paraId="484C932E" w14:textId="77777777" w:rsidR="00CB1BF2" w:rsidRPr="008F6E59" w:rsidRDefault="00CB1BF2" w:rsidP="0041594D">
      <w:pPr>
        <w:numPr>
          <w:ilvl w:val="0"/>
          <w:numId w:val="15"/>
        </w:numPr>
        <w:spacing w:after="240" w:line="276" w:lineRule="auto"/>
        <w:jc w:val="both"/>
        <w:rPr>
          <w:rFonts w:ascii="Arial" w:eastAsia="Arial" w:hAnsi="Arial" w:cs="Arial"/>
          <w:sz w:val="24"/>
          <w:szCs w:val="24"/>
        </w:rPr>
      </w:pPr>
      <w:r w:rsidRPr="008F6E59">
        <w:rPr>
          <w:rFonts w:ascii="Arial" w:eastAsia="Arial" w:hAnsi="Arial" w:cs="Arial"/>
          <w:b/>
          <w:bCs/>
          <w:sz w:val="24"/>
          <w:szCs w:val="24"/>
        </w:rPr>
        <w:t>Modalidad servicios de apoyo:</w:t>
      </w:r>
      <w:r w:rsidRPr="008F6E59">
        <w:rPr>
          <w:rFonts w:ascii="Arial" w:eastAsia="Arial" w:hAnsi="Arial" w:cs="Arial"/>
          <w:sz w:val="24"/>
          <w:szCs w:val="24"/>
        </w:rPr>
        <w:t xml:space="preserve"> Se financiarán los siguientes servicios:</w:t>
      </w:r>
    </w:p>
    <w:tbl>
      <w:tblPr>
        <w:tblW w:w="9389" w:type="dxa"/>
        <w:jc w:val="center"/>
        <w:tblBorders>
          <w:top w:val="nil"/>
          <w:left w:val="nil"/>
          <w:bottom w:val="nil"/>
          <w:right w:val="nil"/>
          <w:insideH w:val="nil"/>
          <w:insideV w:val="nil"/>
        </w:tblBorders>
        <w:tblLayout w:type="fixed"/>
        <w:tblLook w:val="0600" w:firstRow="0" w:lastRow="0" w:firstColumn="0" w:lastColumn="0" w:noHBand="1" w:noVBand="1"/>
      </w:tblPr>
      <w:tblGrid>
        <w:gridCol w:w="1307"/>
        <w:gridCol w:w="2404"/>
        <w:gridCol w:w="2093"/>
        <w:gridCol w:w="1843"/>
        <w:gridCol w:w="1742"/>
      </w:tblGrid>
      <w:tr w:rsidR="00CB1BF2" w:rsidRPr="008F6E59" w14:paraId="0EF4A1DB" w14:textId="77777777" w:rsidTr="00DC4DD5">
        <w:trPr>
          <w:trHeight w:val="703"/>
          <w:tblHeade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DBE5F1"/>
            <w:tcMar>
              <w:top w:w="0" w:type="dxa"/>
              <w:left w:w="100" w:type="dxa"/>
              <w:bottom w:w="0" w:type="dxa"/>
              <w:right w:w="100" w:type="dxa"/>
            </w:tcMar>
          </w:tcPr>
          <w:p w14:paraId="3CB7215B" w14:textId="77777777" w:rsidR="00CB1BF2" w:rsidRPr="008F6E59" w:rsidRDefault="00CB1BF2" w:rsidP="00694E64">
            <w:pPr>
              <w:spacing w:after="240" w:line="276" w:lineRule="auto"/>
              <w:rPr>
                <w:rFonts w:ascii="Arial" w:eastAsia="Arial" w:hAnsi="Arial" w:cs="Arial"/>
                <w:b/>
                <w:bCs/>
                <w:sz w:val="24"/>
                <w:szCs w:val="24"/>
              </w:rPr>
            </w:pPr>
            <w:r w:rsidRPr="008F6E59">
              <w:rPr>
                <w:rFonts w:ascii="Arial" w:eastAsia="Arial" w:hAnsi="Arial" w:cs="Arial"/>
                <w:b/>
                <w:bCs/>
                <w:sz w:val="24"/>
                <w:szCs w:val="24"/>
              </w:rPr>
              <w:t>Tipo de Servicios de Apoyo</w:t>
            </w:r>
          </w:p>
        </w:tc>
        <w:tc>
          <w:tcPr>
            <w:tcW w:w="2404"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tcPr>
          <w:p w14:paraId="58876B23" w14:textId="77777777" w:rsidR="00CB1BF2" w:rsidRPr="008F6E59" w:rsidRDefault="00CB1BF2" w:rsidP="00694E64">
            <w:pPr>
              <w:spacing w:after="240" w:line="276" w:lineRule="auto"/>
              <w:rPr>
                <w:rFonts w:ascii="Arial" w:eastAsia="Arial" w:hAnsi="Arial" w:cs="Arial"/>
                <w:b/>
                <w:bCs/>
                <w:sz w:val="24"/>
                <w:szCs w:val="24"/>
              </w:rPr>
            </w:pPr>
            <w:r w:rsidRPr="008F6E59">
              <w:rPr>
                <w:rFonts w:ascii="Arial" w:eastAsia="Arial" w:hAnsi="Arial" w:cs="Arial"/>
                <w:b/>
                <w:bCs/>
                <w:sz w:val="24"/>
                <w:szCs w:val="24"/>
              </w:rPr>
              <w:t>Definición</w:t>
            </w:r>
          </w:p>
        </w:tc>
        <w:tc>
          <w:tcPr>
            <w:tcW w:w="2093"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tcPr>
          <w:p w14:paraId="5E25F7B4" w14:textId="77777777" w:rsidR="00CB1BF2" w:rsidRPr="008F6E59" w:rsidRDefault="00CB1BF2" w:rsidP="00694E64">
            <w:pPr>
              <w:spacing w:after="240" w:line="276" w:lineRule="auto"/>
              <w:rPr>
                <w:rFonts w:ascii="Arial" w:eastAsia="Arial" w:hAnsi="Arial" w:cs="Arial"/>
                <w:b/>
                <w:bCs/>
                <w:sz w:val="24"/>
                <w:szCs w:val="24"/>
              </w:rPr>
            </w:pPr>
            <w:r w:rsidRPr="008F6E59">
              <w:rPr>
                <w:rFonts w:ascii="Arial" w:eastAsia="Arial" w:hAnsi="Arial" w:cs="Arial"/>
                <w:b/>
                <w:bCs/>
                <w:sz w:val="24"/>
                <w:szCs w:val="24"/>
              </w:rPr>
              <w:t>Ejemplo de Funciones</w:t>
            </w:r>
          </w:p>
        </w:tc>
        <w:tc>
          <w:tcPr>
            <w:tcW w:w="1843" w:type="dxa"/>
            <w:tcBorders>
              <w:top w:val="single" w:sz="6" w:space="0" w:color="000000"/>
              <w:left w:val="nil"/>
              <w:bottom w:val="single" w:sz="6" w:space="0" w:color="000000"/>
              <w:right w:val="single" w:sz="6" w:space="0" w:color="000000"/>
            </w:tcBorders>
            <w:shd w:val="clear" w:color="auto" w:fill="DBE5F1"/>
            <w:tcMar>
              <w:top w:w="0" w:type="dxa"/>
              <w:left w:w="100" w:type="dxa"/>
              <w:bottom w:w="0" w:type="dxa"/>
              <w:right w:w="100" w:type="dxa"/>
            </w:tcMar>
          </w:tcPr>
          <w:p w14:paraId="719C93FF" w14:textId="77777777" w:rsidR="00CB1BF2" w:rsidRPr="008F6E59" w:rsidRDefault="00CB1BF2" w:rsidP="00694E64">
            <w:pPr>
              <w:spacing w:after="240" w:line="276" w:lineRule="auto"/>
              <w:rPr>
                <w:rFonts w:ascii="Arial" w:eastAsia="Arial" w:hAnsi="Arial" w:cs="Arial"/>
                <w:b/>
                <w:bCs/>
                <w:sz w:val="24"/>
                <w:szCs w:val="24"/>
              </w:rPr>
            </w:pPr>
            <w:r w:rsidRPr="008F6E59">
              <w:rPr>
                <w:rFonts w:ascii="Arial" w:eastAsia="Arial" w:hAnsi="Arial" w:cs="Arial"/>
                <w:b/>
                <w:bCs/>
                <w:sz w:val="24"/>
                <w:szCs w:val="24"/>
              </w:rPr>
              <w:t>Ejemplo de restricciones</w:t>
            </w:r>
          </w:p>
        </w:tc>
        <w:tc>
          <w:tcPr>
            <w:tcW w:w="1742" w:type="dxa"/>
            <w:tcBorders>
              <w:top w:val="single" w:sz="6" w:space="0" w:color="000000"/>
              <w:left w:val="nil"/>
              <w:bottom w:val="single" w:sz="6" w:space="0" w:color="000000"/>
              <w:right w:val="single" w:sz="6" w:space="0" w:color="000000"/>
            </w:tcBorders>
            <w:shd w:val="clear" w:color="auto" w:fill="DBE5F1"/>
          </w:tcPr>
          <w:p w14:paraId="1EE69526" w14:textId="1CDBE716" w:rsidR="00CB1BF2" w:rsidRPr="008F6E59" w:rsidRDefault="00CB1BF2" w:rsidP="001911C1">
            <w:pPr>
              <w:spacing w:after="240" w:line="276" w:lineRule="auto"/>
              <w:rPr>
                <w:rFonts w:ascii="Arial" w:eastAsia="Arial" w:hAnsi="Arial" w:cs="Arial"/>
                <w:b/>
                <w:bCs/>
                <w:sz w:val="24"/>
                <w:szCs w:val="24"/>
              </w:rPr>
            </w:pPr>
            <w:r w:rsidRPr="008F6E59">
              <w:rPr>
                <w:rFonts w:ascii="Arial" w:eastAsia="Arial" w:hAnsi="Arial" w:cs="Arial"/>
                <w:b/>
                <w:bCs/>
                <w:sz w:val="24"/>
                <w:szCs w:val="24"/>
              </w:rPr>
              <w:t xml:space="preserve">Monto </w:t>
            </w:r>
          </w:p>
        </w:tc>
      </w:tr>
      <w:tr w:rsidR="00CB1BF2" w:rsidRPr="008F6E59" w14:paraId="3924DF8B" w14:textId="77777777" w:rsidTr="00DC4DD5">
        <w:trPr>
          <w:trHeight w:val="1196"/>
          <w:jc w:val="center"/>
        </w:trPr>
        <w:tc>
          <w:tcPr>
            <w:tcW w:w="1307"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9F21A3C"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Asistente Personal</w:t>
            </w:r>
          </w:p>
        </w:tc>
        <w:tc>
          <w:tcPr>
            <w:tcW w:w="24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7E55B2C"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Prestador o prestadora de servicios de apoyo que asiste a personas con discapacidad para desenvolverse en la vida diaria a través de acciones de asistencia, considerando sus necesidades y respetando sus decisiones en cuanto a la forma y frecuencia en que quiere recibir el o los apoyos.</w:t>
            </w:r>
          </w:p>
          <w:p w14:paraId="74E7659F" w14:textId="77777777" w:rsidR="00CB1BF2" w:rsidRPr="008F6E59" w:rsidRDefault="00CB1BF2" w:rsidP="00204D1F">
            <w:pPr>
              <w:spacing w:line="276" w:lineRule="auto"/>
              <w:rPr>
                <w:rFonts w:ascii="Arial" w:eastAsia="Arial" w:hAnsi="Arial" w:cs="Arial"/>
                <w:sz w:val="24"/>
                <w:szCs w:val="24"/>
              </w:rPr>
            </w:pPr>
          </w:p>
          <w:p w14:paraId="6C327F44"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Un o una Asistente Personal cumple el rol de agente intermediario para favorecer la participación social de las personas con discapacidad.</w:t>
            </w:r>
          </w:p>
        </w:tc>
        <w:tc>
          <w:tcPr>
            <w:tcW w:w="20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849534E"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Tomar apuntes o transcribir información.</w:t>
            </w:r>
          </w:p>
          <w:p w14:paraId="600DBE10" w14:textId="77777777" w:rsidR="00CB1BF2" w:rsidRPr="008F6E59" w:rsidRDefault="00CB1BF2" w:rsidP="00204D1F">
            <w:pPr>
              <w:spacing w:line="276" w:lineRule="auto"/>
              <w:rPr>
                <w:rFonts w:ascii="Arial" w:eastAsia="Arial" w:hAnsi="Arial" w:cs="Arial"/>
                <w:sz w:val="24"/>
                <w:szCs w:val="24"/>
              </w:rPr>
            </w:pPr>
          </w:p>
          <w:p w14:paraId="0A4146C7"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Acompañar al interior de la institución educativa.</w:t>
            </w:r>
          </w:p>
          <w:p w14:paraId="05450767" w14:textId="77777777" w:rsidR="00CB1BF2" w:rsidRPr="008F6E59" w:rsidRDefault="00CB1BF2" w:rsidP="00204D1F">
            <w:pPr>
              <w:spacing w:line="276" w:lineRule="auto"/>
              <w:rPr>
                <w:rFonts w:ascii="Arial" w:eastAsia="Arial" w:hAnsi="Arial" w:cs="Arial"/>
                <w:sz w:val="24"/>
                <w:szCs w:val="24"/>
              </w:rPr>
            </w:pPr>
          </w:p>
          <w:p w14:paraId="4439BC5B"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Prestar acciones de asistencia personal en el traslado desde el domicilio a la institución educativa y viceversa.</w:t>
            </w:r>
          </w:p>
          <w:p w14:paraId="75FBC2E6" w14:textId="77777777" w:rsidR="00CB1BF2" w:rsidRPr="008F6E59" w:rsidRDefault="00CB1BF2" w:rsidP="00204D1F">
            <w:pPr>
              <w:spacing w:line="276" w:lineRule="auto"/>
              <w:rPr>
                <w:rFonts w:ascii="Arial" w:eastAsia="Arial" w:hAnsi="Arial" w:cs="Arial"/>
                <w:sz w:val="24"/>
                <w:szCs w:val="24"/>
              </w:rPr>
            </w:pPr>
          </w:p>
          <w:p w14:paraId="5670FB92"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Prestar acciones de asistencia en alimentación dentro de la institución de educación superior.</w:t>
            </w:r>
          </w:p>
          <w:p w14:paraId="4770005B" w14:textId="77777777" w:rsidR="00CB1BF2" w:rsidRPr="008F6E59" w:rsidRDefault="00CB1BF2" w:rsidP="00204D1F">
            <w:pPr>
              <w:spacing w:line="276" w:lineRule="auto"/>
              <w:rPr>
                <w:rFonts w:ascii="Arial" w:eastAsia="Arial" w:hAnsi="Arial" w:cs="Arial"/>
                <w:sz w:val="24"/>
                <w:szCs w:val="24"/>
              </w:rPr>
            </w:pPr>
          </w:p>
          <w:p w14:paraId="2ECA879D"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Prestar acciones de asistencia personal de higiene y aseo personal dentro de la institución educativa.</w:t>
            </w:r>
          </w:p>
          <w:p w14:paraId="2AC162BC" w14:textId="77777777" w:rsidR="00CB1BF2" w:rsidRPr="008F6E59" w:rsidRDefault="00CB1BF2" w:rsidP="00204D1F">
            <w:pPr>
              <w:spacing w:line="276" w:lineRule="auto"/>
              <w:rPr>
                <w:rFonts w:ascii="Arial" w:eastAsia="Arial" w:hAnsi="Arial" w:cs="Arial"/>
                <w:sz w:val="24"/>
                <w:szCs w:val="24"/>
              </w:rPr>
            </w:pPr>
          </w:p>
          <w:p w14:paraId="57F591D3"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 xml:space="preserve">Prestar acciones de asistencia en </w:t>
            </w:r>
            <w:r w:rsidRPr="008F6E59">
              <w:rPr>
                <w:rFonts w:ascii="Arial" w:eastAsia="Arial" w:hAnsi="Arial" w:cs="Arial"/>
                <w:sz w:val="24"/>
                <w:szCs w:val="24"/>
              </w:rPr>
              <w:lastRenderedPageBreak/>
              <w:t>participación de actividades extraacadémicas (política estudiantil, deportivas, artísticas y/o culturales).</w:t>
            </w:r>
          </w:p>
          <w:p w14:paraId="02E82918" w14:textId="77777777" w:rsidR="00CB1BF2" w:rsidRPr="008F6E59" w:rsidRDefault="00CB1BF2" w:rsidP="00204D1F">
            <w:pPr>
              <w:spacing w:line="276" w:lineRule="auto"/>
              <w:rPr>
                <w:rFonts w:ascii="Arial" w:eastAsia="Arial" w:hAnsi="Arial" w:cs="Arial"/>
                <w:sz w:val="24"/>
                <w:szCs w:val="24"/>
              </w:rPr>
            </w:pPr>
          </w:p>
          <w:p w14:paraId="1F7D1E3D"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Prestar apoyo en el uso de objetos personales, como tomar libros, mochila, computador, entre otros.</w:t>
            </w:r>
          </w:p>
          <w:p w14:paraId="1DFDDD8F" w14:textId="77777777" w:rsidR="00CB1BF2" w:rsidRPr="008F6E59" w:rsidRDefault="00CB1BF2" w:rsidP="00204D1F">
            <w:pPr>
              <w:spacing w:line="276" w:lineRule="auto"/>
              <w:rPr>
                <w:rFonts w:ascii="Arial" w:eastAsia="Arial" w:hAnsi="Arial" w:cs="Arial"/>
                <w:sz w:val="24"/>
                <w:szCs w:val="24"/>
              </w:rPr>
            </w:pPr>
          </w:p>
          <w:p w14:paraId="2F2987CC"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Prestar apoyo en la interacción social.</w:t>
            </w:r>
          </w:p>
          <w:p w14:paraId="674B7692" w14:textId="77777777" w:rsidR="00CB1BF2" w:rsidRPr="008F6E59" w:rsidRDefault="00CB1BF2" w:rsidP="00204D1F">
            <w:pPr>
              <w:spacing w:line="276" w:lineRule="auto"/>
              <w:rPr>
                <w:rFonts w:ascii="Arial" w:eastAsia="Arial" w:hAnsi="Arial" w:cs="Arial"/>
                <w:sz w:val="24"/>
                <w:szCs w:val="24"/>
              </w:rPr>
            </w:pPr>
          </w:p>
          <w:p w14:paraId="2D5FD555" w14:textId="65EB9BD5"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 xml:space="preserve">Prestar apoyo en la toma de decisiones. </w:t>
            </w:r>
          </w:p>
        </w:tc>
        <w:tc>
          <w:tcPr>
            <w:tcW w:w="184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87FB50"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lastRenderedPageBreak/>
              <w:t>Realizar aseo doméstico</w:t>
            </w:r>
          </w:p>
          <w:p w14:paraId="0BC11950" w14:textId="77777777" w:rsidR="00CB1BF2" w:rsidRPr="008F6E59" w:rsidRDefault="00CB1BF2" w:rsidP="00204D1F">
            <w:pPr>
              <w:spacing w:line="276" w:lineRule="auto"/>
              <w:rPr>
                <w:rFonts w:ascii="Arial" w:eastAsia="Arial" w:hAnsi="Arial" w:cs="Arial"/>
                <w:sz w:val="24"/>
                <w:szCs w:val="24"/>
              </w:rPr>
            </w:pPr>
          </w:p>
          <w:p w14:paraId="09F4BF19"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Asistir o acompañar en controles médicos.</w:t>
            </w:r>
          </w:p>
          <w:p w14:paraId="0D53DBEE"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Cualquier o acompañar en controles médicos.</w:t>
            </w:r>
          </w:p>
          <w:p w14:paraId="3DCF3907" w14:textId="75790CCE" w:rsidR="00002B5B" w:rsidRPr="008F6E59" w:rsidRDefault="00002B5B" w:rsidP="00002B5B">
            <w:pPr>
              <w:spacing w:line="276" w:lineRule="auto"/>
              <w:rPr>
                <w:rFonts w:ascii="Arial" w:eastAsia="Arial" w:hAnsi="Arial" w:cs="Arial"/>
                <w:sz w:val="24"/>
                <w:szCs w:val="24"/>
              </w:rPr>
            </w:pPr>
            <w:r w:rsidRPr="008F6E59">
              <w:rPr>
                <w:rFonts w:ascii="Arial" w:eastAsia="Arial" w:hAnsi="Arial" w:cs="Arial"/>
                <w:sz w:val="24"/>
                <w:szCs w:val="24"/>
              </w:rPr>
              <w:t xml:space="preserve">Realizar </w:t>
            </w:r>
            <w:r w:rsidR="00A1330C" w:rsidRPr="008F6E59">
              <w:rPr>
                <w:rFonts w:ascii="Arial" w:eastAsia="Arial" w:hAnsi="Arial" w:cs="Arial"/>
                <w:sz w:val="24"/>
                <w:szCs w:val="24"/>
              </w:rPr>
              <w:t xml:space="preserve">cualquier otra actividad que no </w:t>
            </w:r>
            <w:r w:rsidRPr="008F6E59">
              <w:rPr>
                <w:rFonts w:ascii="Arial" w:eastAsia="Arial" w:hAnsi="Arial" w:cs="Arial"/>
                <w:sz w:val="24"/>
                <w:szCs w:val="24"/>
              </w:rPr>
              <w:t xml:space="preserve">se vincule con lo académico. </w:t>
            </w:r>
          </w:p>
          <w:p w14:paraId="6528F5A0" w14:textId="77777777" w:rsidR="00CB1BF2" w:rsidRPr="008F6E59" w:rsidRDefault="00CB1BF2" w:rsidP="00204D1F">
            <w:pPr>
              <w:spacing w:line="276" w:lineRule="auto"/>
              <w:rPr>
                <w:rFonts w:ascii="Arial" w:eastAsia="Arial" w:hAnsi="Arial" w:cs="Arial"/>
                <w:sz w:val="24"/>
                <w:szCs w:val="24"/>
              </w:rPr>
            </w:pPr>
          </w:p>
          <w:p w14:paraId="6F63F5DB" w14:textId="77777777" w:rsidR="00CB1BF2" w:rsidRPr="008F6E59" w:rsidRDefault="00CB1BF2" w:rsidP="00204D1F">
            <w:pPr>
              <w:spacing w:line="276" w:lineRule="auto"/>
              <w:rPr>
                <w:rFonts w:ascii="Arial" w:eastAsia="Arial" w:hAnsi="Arial" w:cs="Arial"/>
                <w:sz w:val="24"/>
                <w:szCs w:val="24"/>
              </w:rPr>
            </w:pPr>
          </w:p>
          <w:p w14:paraId="68DBC0A0" w14:textId="77777777" w:rsidR="00CB1BF2" w:rsidRPr="008F6E59" w:rsidRDefault="00CB1BF2" w:rsidP="00204D1F">
            <w:pPr>
              <w:spacing w:line="276" w:lineRule="auto"/>
              <w:rPr>
                <w:rFonts w:ascii="Arial" w:eastAsia="Arial" w:hAnsi="Arial" w:cs="Arial"/>
                <w:sz w:val="24"/>
                <w:szCs w:val="24"/>
              </w:rPr>
            </w:pPr>
          </w:p>
          <w:p w14:paraId="5179B3E2" w14:textId="77777777" w:rsidR="00CB1BF2" w:rsidRPr="008F6E59" w:rsidRDefault="00CB1BF2" w:rsidP="00204D1F">
            <w:pPr>
              <w:spacing w:line="276" w:lineRule="auto"/>
              <w:rPr>
                <w:rFonts w:ascii="Arial" w:eastAsia="Arial" w:hAnsi="Arial" w:cs="Arial"/>
                <w:sz w:val="24"/>
                <w:szCs w:val="24"/>
              </w:rPr>
            </w:pPr>
          </w:p>
          <w:p w14:paraId="44F6C54F" w14:textId="77777777" w:rsidR="00CB1BF2" w:rsidRPr="008F6E59" w:rsidRDefault="00CB1BF2" w:rsidP="00204D1F">
            <w:pPr>
              <w:spacing w:line="276" w:lineRule="auto"/>
              <w:rPr>
                <w:rFonts w:ascii="Arial" w:eastAsia="Arial" w:hAnsi="Arial" w:cs="Arial"/>
                <w:sz w:val="24"/>
                <w:szCs w:val="24"/>
              </w:rPr>
            </w:pPr>
          </w:p>
        </w:tc>
        <w:tc>
          <w:tcPr>
            <w:tcW w:w="1742" w:type="dxa"/>
            <w:tcBorders>
              <w:top w:val="nil"/>
              <w:left w:val="nil"/>
              <w:bottom w:val="single" w:sz="6" w:space="0" w:color="000000"/>
              <w:right w:val="single" w:sz="6" w:space="0" w:color="000000"/>
            </w:tcBorders>
            <w:vAlign w:val="center"/>
          </w:tcPr>
          <w:p w14:paraId="6EB88DCD" w14:textId="74B630CA" w:rsidR="00CB1BF2" w:rsidRPr="008F6E59" w:rsidRDefault="001911C1" w:rsidP="00204D1F">
            <w:pPr>
              <w:spacing w:line="276" w:lineRule="auto"/>
              <w:rPr>
                <w:rFonts w:ascii="Arial" w:eastAsia="Arial" w:hAnsi="Arial" w:cs="Arial"/>
                <w:b/>
                <w:bCs/>
                <w:sz w:val="24"/>
                <w:szCs w:val="24"/>
              </w:rPr>
            </w:pPr>
            <w:r w:rsidRPr="008F6E59">
              <w:rPr>
                <w:rFonts w:ascii="Arial" w:eastAsia="Arial" w:hAnsi="Arial" w:cs="Arial"/>
                <w:b/>
                <w:bCs/>
                <w:sz w:val="24"/>
                <w:szCs w:val="24"/>
              </w:rPr>
              <w:t>$3.135.000.-</w:t>
            </w:r>
          </w:p>
        </w:tc>
      </w:tr>
      <w:tr w:rsidR="00CB1BF2" w:rsidRPr="008F6E59" w14:paraId="746B05AE" w14:textId="77777777" w:rsidTr="00301AC5">
        <w:trPr>
          <w:trHeight w:val="1179"/>
          <w:jc w:val="center"/>
        </w:trPr>
        <w:tc>
          <w:tcPr>
            <w:tcW w:w="1307"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6A0AAE4"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lastRenderedPageBreak/>
              <w:t>Intérprete de Lengua de Señas</w:t>
            </w:r>
          </w:p>
        </w:tc>
        <w:tc>
          <w:tcPr>
            <w:tcW w:w="2404"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CC8CD09"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Prestador o prestadora de servicios de apoyo que facilita la comunicación de las personas sordas o con discapacidad auditiva, en modalidad presencial o a distancia (en línea), y favorece su participación en el contexto educativo.</w:t>
            </w:r>
          </w:p>
        </w:tc>
        <w:tc>
          <w:tcPr>
            <w:tcW w:w="209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E6EB4CC"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Interpretar clases.</w:t>
            </w:r>
          </w:p>
          <w:p w14:paraId="281AF0EB" w14:textId="77777777" w:rsidR="00CB1BF2" w:rsidRPr="008F6E59" w:rsidRDefault="00CB1BF2" w:rsidP="00204D1F">
            <w:pPr>
              <w:spacing w:line="276" w:lineRule="auto"/>
              <w:jc w:val="center"/>
              <w:rPr>
                <w:rFonts w:ascii="Arial" w:eastAsia="Arial" w:hAnsi="Arial" w:cs="Arial"/>
                <w:sz w:val="24"/>
                <w:szCs w:val="24"/>
              </w:rPr>
            </w:pPr>
          </w:p>
          <w:p w14:paraId="2C99361F"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Interpretar otras actividades académicas, tales como: asambleas estudiantiles, seminarios y ayudantías.</w:t>
            </w:r>
          </w:p>
        </w:tc>
        <w:tc>
          <w:tcPr>
            <w:tcW w:w="184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CBE196F"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Realizar actividades o interpretación en cualquier actividad ajena a la vida estudiantil.</w:t>
            </w:r>
          </w:p>
          <w:p w14:paraId="73E26674" w14:textId="77777777" w:rsidR="00CB1BF2" w:rsidRPr="008F6E59" w:rsidRDefault="00CB1BF2" w:rsidP="00204D1F">
            <w:pPr>
              <w:spacing w:line="276" w:lineRule="auto"/>
              <w:jc w:val="center"/>
              <w:rPr>
                <w:rFonts w:ascii="Arial" w:eastAsia="Arial" w:hAnsi="Arial" w:cs="Arial"/>
                <w:sz w:val="24"/>
                <w:szCs w:val="24"/>
              </w:rPr>
            </w:pPr>
          </w:p>
          <w:p w14:paraId="4F8153A5" w14:textId="77777777" w:rsidR="00CB1BF2" w:rsidRPr="008F6E59" w:rsidRDefault="00CB1BF2" w:rsidP="00204D1F">
            <w:pPr>
              <w:spacing w:line="276" w:lineRule="auto"/>
              <w:rPr>
                <w:rFonts w:ascii="Arial" w:eastAsia="Arial" w:hAnsi="Arial" w:cs="Arial"/>
                <w:sz w:val="24"/>
                <w:szCs w:val="24"/>
              </w:rPr>
            </w:pPr>
            <w:r w:rsidRPr="008F6E59">
              <w:rPr>
                <w:rFonts w:ascii="Arial" w:eastAsia="Arial" w:hAnsi="Arial" w:cs="Arial"/>
                <w:sz w:val="24"/>
                <w:szCs w:val="24"/>
              </w:rPr>
              <w:t>Realizar trabajos académicos.</w:t>
            </w:r>
          </w:p>
          <w:p w14:paraId="2F72C32C" w14:textId="77777777" w:rsidR="00CB1BF2" w:rsidRPr="008F6E59" w:rsidRDefault="00CB1BF2" w:rsidP="00204D1F">
            <w:pPr>
              <w:spacing w:line="276" w:lineRule="auto"/>
              <w:jc w:val="center"/>
              <w:rPr>
                <w:rFonts w:ascii="Arial" w:eastAsia="Arial" w:hAnsi="Arial" w:cs="Arial"/>
                <w:sz w:val="24"/>
                <w:szCs w:val="24"/>
              </w:rPr>
            </w:pPr>
          </w:p>
          <w:p w14:paraId="60B64DD8" w14:textId="77777777" w:rsidR="00CB1BF2" w:rsidRPr="008F6E59" w:rsidRDefault="00CB1BF2" w:rsidP="00204D1F">
            <w:pPr>
              <w:spacing w:line="276" w:lineRule="auto"/>
              <w:jc w:val="center"/>
              <w:rPr>
                <w:rFonts w:ascii="Arial" w:eastAsia="Arial" w:hAnsi="Arial" w:cs="Arial"/>
                <w:sz w:val="24"/>
                <w:szCs w:val="24"/>
              </w:rPr>
            </w:pPr>
            <w:r w:rsidRPr="008F6E59">
              <w:rPr>
                <w:rFonts w:ascii="Arial" w:eastAsia="Arial" w:hAnsi="Arial" w:cs="Arial"/>
                <w:sz w:val="24"/>
                <w:szCs w:val="24"/>
              </w:rPr>
              <w:t xml:space="preserve">Interpretar reuniones familiares o </w:t>
            </w:r>
            <w:r w:rsidRPr="008F6E59">
              <w:rPr>
                <w:rFonts w:ascii="Arial" w:eastAsia="Arial" w:hAnsi="Arial" w:cs="Arial"/>
                <w:sz w:val="24"/>
                <w:szCs w:val="24"/>
              </w:rPr>
              <w:lastRenderedPageBreak/>
              <w:t>eventos sociales personales.</w:t>
            </w:r>
          </w:p>
        </w:tc>
        <w:tc>
          <w:tcPr>
            <w:tcW w:w="1742" w:type="dxa"/>
            <w:tcBorders>
              <w:top w:val="nil"/>
              <w:left w:val="nil"/>
              <w:bottom w:val="single" w:sz="6" w:space="0" w:color="000000"/>
              <w:right w:val="single" w:sz="6" w:space="0" w:color="000000"/>
            </w:tcBorders>
            <w:vAlign w:val="center"/>
          </w:tcPr>
          <w:p w14:paraId="69837D4E" w14:textId="725B527D" w:rsidR="00CB1BF2" w:rsidRPr="008F6E59" w:rsidRDefault="001911C1" w:rsidP="00204D1F">
            <w:pPr>
              <w:spacing w:line="276" w:lineRule="auto"/>
              <w:jc w:val="center"/>
              <w:rPr>
                <w:rFonts w:ascii="Arial" w:eastAsia="Arial" w:hAnsi="Arial" w:cs="Arial"/>
                <w:b/>
                <w:bCs/>
                <w:sz w:val="24"/>
                <w:szCs w:val="24"/>
              </w:rPr>
            </w:pPr>
            <w:r w:rsidRPr="008F6E59">
              <w:rPr>
                <w:rFonts w:ascii="Arial" w:eastAsia="Arial" w:hAnsi="Arial" w:cs="Arial"/>
                <w:b/>
                <w:bCs/>
                <w:sz w:val="24"/>
                <w:szCs w:val="24"/>
              </w:rPr>
              <w:lastRenderedPageBreak/>
              <w:t>$3.135.000.-</w:t>
            </w:r>
          </w:p>
        </w:tc>
      </w:tr>
    </w:tbl>
    <w:p w14:paraId="185527C4" w14:textId="77777777" w:rsidR="00301AC5" w:rsidRPr="008F6E59" w:rsidRDefault="00301AC5" w:rsidP="00264CC5">
      <w:pPr>
        <w:widowControl/>
        <w:spacing w:line="276" w:lineRule="auto"/>
        <w:ind w:right="-2"/>
        <w:rPr>
          <w:rFonts w:ascii="Arial" w:eastAsia="Arial" w:hAnsi="Arial" w:cs="Arial"/>
          <w:sz w:val="24"/>
          <w:szCs w:val="24"/>
        </w:rPr>
      </w:pPr>
    </w:p>
    <w:p w14:paraId="48C5D713" w14:textId="5D18B7EF" w:rsidR="00CB1BF2" w:rsidRPr="008F6E59" w:rsidRDefault="00CB1BF2" w:rsidP="00264CC5">
      <w:pPr>
        <w:widowControl/>
        <w:spacing w:line="276" w:lineRule="auto"/>
        <w:ind w:right="-2"/>
        <w:rPr>
          <w:rFonts w:ascii="Arial" w:eastAsia="Arial" w:hAnsi="Arial" w:cs="Arial"/>
          <w:sz w:val="24"/>
          <w:szCs w:val="24"/>
        </w:rPr>
      </w:pPr>
      <w:r w:rsidRPr="008F6E59">
        <w:rPr>
          <w:rFonts w:ascii="Arial" w:eastAsia="Arial" w:hAnsi="Arial" w:cs="Arial"/>
          <w:sz w:val="24"/>
          <w:szCs w:val="24"/>
        </w:rPr>
        <w:t>Aquellas personas que se desempeñen como servicios de apoyo que no se encuentren registradas en el Registro Nacional de la Discapacidad (RND), deberán iniciar su proceso de inscripción durante el año académico de la persona estudiante beneficiaria de la Beca.</w:t>
      </w:r>
    </w:p>
    <w:p w14:paraId="68D8DF46" w14:textId="77777777" w:rsidR="00CB1BF2" w:rsidRPr="008F6E59" w:rsidRDefault="00CB1BF2" w:rsidP="00264CC5">
      <w:pPr>
        <w:spacing w:line="276" w:lineRule="auto"/>
        <w:jc w:val="both"/>
        <w:rPr>
          <w:rFonts w:ascii="Arial" w:eastAsia="Arial" w:hAnsi="Arial" w:cs="Arial"/>
          <w:sz w:val="24"/>
          <w:szCs w:val="24"/>
          <w:shd w:val="clear" w:color="auto" w:fill="CFE2F3"/>
        </w:rPr>
      </w:pPr>
    </w:p>
    <w:p w14:paraId="62FA656E" w14:textId="77777777" w:rsidR="00CB1BF2" w:rsidRPr="008F6E59" w:rsidRDefault="00CB1BF2" w:rsidP="0041594D">
      <w:pPr>
        <w:numPr>
          <w:ilvl w:val="0"/>
          <w:numId w:val="18"/>
        </w:numPr>
        <w:spacing w:after="240" w:line="276" w:lineRule="auto"/>
        <w:jc w:val="both"/>
        <w:rPr>
          <w:rFonts w:ascii="Arial" w:eastAsia="Arial" w:hAnsi="Arial" w:cs="Arial"/>
          <w:sz w:val="24"/>
          <w:szCs w:val="24"/>
        </w:rPr>
      </w:pPr>
      <w:proofErr w:type="gramStart"/>
      <w:r w:rsidRPr="008F6E59">
        <w:rPr>
          <w:rFonts w:ascii="Arial" w:eastAsia="Arial" w:hAnsi="Arial" w:cs="Arial"/>
          <w:b/>
          <w:bCs/>
          <w:sz w:val="24"/>
          <w:szCs w:val="24"/>
        </w:rPr>
        <w:t>Modalidad materiales</w:t>
      </w:r>
      <w:proofErr w:type="gramEnd"/>
      <w:r w:rsidRPr="008F6E59">
        <w:rPr>
          <w:rFonts w:ascii="Arial" w:eastAsia="Arial" w:hAnsi="Arial" w:cs="Arial"/>
          <w:b/>
          <w:bCs/>
          <w:sz w:val="24"/>
          <w:szCs w:val="24"/>
        </w:rPr>
        <w:t xml:space="preserve"> de apoyo:</w:t>
      </w:r>
      <w:r w:rsidRPr="008F6E59">
        <w:rPr>
          <w:rFonts w:ascii="Arial" w:eastAsia="Arial" w:hAnsi="Arial" w:cs="Arial"/>
          <w:sz w:val="24"/>
          <w:szCs w:val="24"/>
        </w:rPr>
        <w:t xml:space="preserve"> Se financiarán los siguientes materiales:</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46"/>
        <w:gridCol w:w="5398"/>
        <w:gridCol w:w="3443"/>
      </w:tblGrid>
      <w:tr w:rsidR="00CB1BF2" w:rsidRPr="008F6E59" w14:paraId="67C71E02" w14:textId="77777777" w:rsidTr="00955B7E">
        <w:trPr>
          <w:tblHeader/>
          <w:jc w:val="center"/>
        </w:trPr>
        <w:tc>
          <w:tcPr>
            <w:tcW w:w="291" w:type="pct"/>
            <w:shd w:val="clear" w:color="auto" w:fill="DBE5F1"/>
            <w:tcMar>
              <w:top w:w="100" w:type="dxa"/>
              <w:left w:w="100" w:type="dxa"/>
              <w:bottom w:w="100" w:type="dxa"/>
              <w:right w:w="100" w:type="dxa"/>
            </w:tcMar>
          </w:tcPr>
          <w:p w14:paraId="3B122778" w14:textId="77777777"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N°</w:t>
            </w:r>
          </w:p>
        </w:tc>
        <w:tc>
          <w:tcPr>
            <w:tcW w:w="2875" w:type="pct"/>
            <w:shd w:val="clear" w:color="auto" w:fill="DBE5F1"/>
            <w:tcMar>
              <w:top w:w="100" w:type="dxa"/>
              <w:left w:w="100" w:type="dxa"/>
              <w:bottom w:w="100" w:type="dxa"/>
              <w:right w:w="100" w:type="dxa"/>
            </w:tcMar>
          </w:tcPr>
          <w:p w14:paraId="4280FFC2" w14:textId="77777777"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Material de apoyo</w:t>
            </w:r>
          </w:p>
        </w:tc>
        <w:tc>
          <w:tcPr>
            <w:tcW w:w="1834" w:type="pct"/>
            <w:shd w:val="clear" w:color="auto" w:fill="DBE5F1"/>
            <w:tcMar>
              <w:top w:w="100" w:type="dxa"/>
              <w:left w:w="100" w:type="dxa"/>
              <w:bottom w:w="100" w:type="dxa"/>
              <w:right w:w="100" w:type="dxa"/>
            </w:tcMar>
          </w:tcPr>
          <w:p w14:paraId="69E09528" w14:textId="347879ED" w:rsidR="00CB1BF2" w:rsidRPr="008F6E59" w:rsidRDefault="00CB1BF2" w:rsidP="00E56616">
            <w:pPr>
              <w:spacing w:line="276" w:lineRule="auto"/>
              <w:jc w:val="center"/>
              <w:rPr>
                <w:rFonts w:ascii="Arial" w:eastAsia="Arial" w:hAnsi="Arial" w:cs="Arial"/>
                <w:b/>
                <w:bCs/>
                <w:sz w:val="24"/>
                <w:szCs w:val="24"/>
              </w:rPr>
            </w:pPr>
            <w:r w:rsidRPr="008F6E59">
              <w:rPr>
                <w:rFonts w:ascii="Arial" w:eastAsia="Arial" w:hAnsi="Arial" w:cs="Arial"/>
                <w:b/>
                <w:bCs/>
                <w:sz w:val="24"/>
                <w:szCs w:val="24"/>
              </w:rPr>
              <w:t xml:space="preserve">Monto </w:t>
            </w:r>
            <w:r w:rsidR="00E56616" w:rsidRPr="008F6E59">
              <w:rPr>
                <w:rFonts w:ascii="Arial" w:eastAsia="Arial" w:hAnsi="Arial" w:cs="Arial"/>
                <w:b/>
                <w:bCs/>
                <w:sz w:val="24"/>
                <w:szCs w:val="24"/>
              </w:rPr>
              <w:t xml:space="preserve"> específico por tipo de material</w:t>
            </w:r>
          </w:p>
        </w:tc>
      </w:tr>
      <w:tr w:rsidR="00CB1BF2" w:rsidRPr="008F6E59" w14:paraId="54B681B2" w14:textId="77777777" w:rsidTr="00955B7E">
        <w:trPr>
          <w:trHeight w:val="138"/>
          <w:jc w:val="center"/>
        </w:trPr>
        <w:tc>
          <w:tcPr>
            <w:tcW w:w="291" w:type="pct"/>
            <w:tcMar>
              <w:top w:w="100" w:type="dxa"/>
              <w:left w:w="100" w:type="dxa"/>
              <w:bottom w:w="100" w:type="dxa"/>
              <w:right w:w="100" w:type="dxa"/>
            </w:tcMar>
          </w:tcPr>
          <w:p w14:paraId="5CD723F1"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w:t>
            </w:r>
          </w:p>
        </w:tc>
        <w:tc>
          <w:tcPr>
            <w:tcW w:w="2875" w:type="pct"/>
            <w:tcMar>
              <w:top w:w="100" w:type="dxa"/>
              <w:left w:w="100" w:type="dxa"/>
              <w:bottom w:w="100" w:type="dxa"/>
              <w:right w:w="100" w:type="dxa"/>
            </w:tcMar>
          </w:tcPr>
          <w:p w14:paraId="448ABFFF"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Grabadora de voz</w:t>
            </w:r>
          </w:p>
        </w:tc>
        <w:tc>
          <w:tcPr>
            <w:tcW w:w="1834" w:type="pct"/>
            <w:tcMar>
              <w:top w:w="100" w:type="dxa"/>
              <w:left w:w="100" w:type="dxa"/>
              <w:bottom w:w="100" w:type="dxa"/>
              <w:right w:w="100" w:type="dxa"/>
            </w:tcMar>
          </w:tcPr>
          <w:p w14:paraId="19F4859C"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$90.000.-</w:t>
            </w:r>
          </w:p>
        </w:tc>
      </w:tr>
      <w:tr w:rsidR="00CB1BF2" w:rsidRPr="008F6E59" w14:paraId="5115740D" w14:textId="77777777" w:rsidTr="00955B7E">
        <w:trPr>
          <w:jc w:val="center"/>
        </w:trPr>
        <w:tc>
          <w:tcPr>
            <w:tcW w:w="291" w:type="pct"/>
            <w:tcMar>
              <w:top w:w="100" w:type="dxa"/>
              <w:left w:w="100" w:type="dxa"/>
              <w:bottom w:w="100" w:type="dxa"/>
              <w:right w:w="100" w:type="dxa"/>
            </w:tcMar>
          </w:tcPr>
          <w:p w14:paraId="789A6333"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2</w:t>
            </w:r>
          </w:p>
        </w:tc>
        <w:tc>
          <w:tcPr>
            <w:tcW w:w="2875" w:type="pct"/>
            <w:tcMar>
              <w:top w:w="100" w:type="dxa"/>
              <w:left w:w="100" w:type="dxa"/>
              <w:bottom w:w="100" w:type="dxa"/>
              <w:right w:w="100" w:type="dxa"/>
            </w:tcMar>
          </w:tcPr>
          <w:p w14:paraId="55DC9E0D"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Impresora multifuncional (modelo tinta continua)</w:t>
            </w:r>
          </w:p>
        </w:tc>
        <w:tc>
          <w:tcPr>
            <w:tcW w:w="1834" w:type="pct"/>
            <w:tcMar>
              <w:top w:w="100" w:type="dxa"/>
              <w:left w:w="100" w:type="dxa"/>
              <w:bottom w:w="100" w:type="dxa"/>
              <w:right w:w="100" w:type="dxa"/>
            </w:tcMar>
          </w:tcPr>
          <w:p w14:paraId="0BA842C0" w14:textId="0CEA3DF6" w:rsidR="00CB1BF2" w:rsidRPr="008F6E59" w:rsidRDefault="00CB1BF2" w:rsidP="003D44AF">
            <w:pPr>
              <w:spacing w:line="276" w:lineRule="auto"/>
              <w:jc w:val="center"/>
              <w:rPr>
                <w:rFonts w:ascii="Arial" w:eastAsia="Arial" w:hAnsi="Arial" w:cs="Arial"/>
                <w:sz w:val="24"/>
                <w:szCs w:val="24"/>
              </w:rPr>
            </w:pPr>
            <w:r w:rsidRPr="008F6E59">
              <w:rPr>
                <w:rFonts w:ascii="Arial" w:eastAsia="Arial" w:hAnsi="Arial" w:cs="Arial"/>
                <w:sz w:val="24"/>
                <w:szCs w:val="24"/>
              </w:rPr>
              <w:t>$</w:t>
            </w:r>
            <w:r w:rsidR="003D44AF" w:rsidRPr="008F6E59">
              <w:rPr>
                <w:rFonts w:ascii="Arial" w:eastAsia="Arial" w:hAnsi="Arial" w:cs="Arial"/>
                <w:sz w:val="24"/>
                <w:szCs w:val="24"/>
              </w:rPr>
              <w:t>170</w:t>
            </w:r>
            <w:r w:rsidRPr="008F6E59">
              <w:rPr>
                <w:rFonts w:ascii="Arial" w:eastAsia="Arial" w:hAnsi="Arial" w:cs="Arial"/>
                <w:sz w:val="24"/>
                <w:szCs w:val="24"/>
              </w:rPr>
              <w:t>.000.-</w:t>
            </w:r>
          </w:p>
        </w:tc>
      </w:tr>
      <w:tr w:rsidR="00CB1BF2" w:rsidRPr="008F6E59" w14:paraId="315CF81C" w14:textId="77777777" w:rsidTr="00955B7E">
        <w:trPr>
          <w:jc w:val="center"/>
        </w:trPr>
        <w:tc>
          <w:tcPr>
            <w:tcW w:w="291" w:type="pct"/>
            <w:tcMar>
              <w:top w:w="100" w:type="dxa"/>
              <w:left w:w="100" w:type="dxa"/>
              <w:bottom w:w="100" w:type="dxa"/>
              <w:right w:w="100" w:type="dxa"/>
            </w:tcMar>
          </w:tcPr>
          <w:p w14:paraId="3F11E852"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3</w:t>
            </w:r>
          </w:p>
        </w:tc>
        <w:tc>
          <w:tcPr>
            <w:tcW w:w="2875" w:type="pct"/>
            <w:tcMar>
              <w:top w:w="100" w:type="dxa"/>
              <w:left w:w="100" w:type="dxa"/>
              <w:bottom w:w="100" w:type="dxa"/>
              <w:right w:w="100" w:type="dxa"/>
            </w:tcMar>
          </w:tcPr>
          <w:p w14:paraId="2D0A6436"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 xml:space="preserve">Mouse </w:t>
            </w:r>
            <w:proofErr w:type="spellStart"/>
            <w:r w:rsidRPr="008F6E59">
              <w:rPr>
                <w:rFonts w:ascii="Arial" w:eastAsia="Arial" w:hAnsi="Arial" w:cs="Arial"/>
                <w:sz w:val="24"/>
                <w:szCs w:val="24"/>
              </w:rPr>
              <w:t>trackball</w:t>
            </w:r>
            <w:proofErr w:type="spellEnd"/>
          </w:p>
        </w:tc>
        <w:tc>
          <w:tcPr>
            <w:tcW w:w="1834" w:type="pct"/>
            <w:tcMar>
              <w:top w:w="100" w:type="dxa"/>
              <w:left w:w="100" w:type="dxa"/>
              <w:bottom w:w="100" w:type="dxa"/>
              <w:right w:w="100" w:type="dxa"/>
            </w:tcMar>
          </w:tcPr>
          <w:p w14:paraId="02B33DF8"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$21.400.-</w:t>
            </w:r>
          </w:p>
        </w:tc>
      </w:tr>
      <w:tr w:rsidR="00CB1BF2" w:rsidRPr="008F6E59" w14:paraId="655A081C" w14:textId="77777777" w:rsidTr="00955B7E">
        <w:trPr>
          <w:jc w:val="center"/>
        </w:trPr>
        <w:tc>
          <w:tcPr>
            <w:tcW w:w="291" w:type="pct"/>
            <w:tcMar>
              <w:top w:w="100" w:type="dxa"/>
              <w:left w:w="100" w:type="dxa"/>
              <w:bottom w:w="100" w:type="dxa"/>
              <w:right w:w="100" w:type="dxa"/>
            </w:tcMar>
          </w:tcPr>
          <w:p w14:paraId="56A719AC"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4</w:t>
            </w:r>
          </w:p>
        </w:tc>
        <w:tc>
          <w:tcPr>
            <w:tcW w:w="2875" w:type="pct"/>
            <w:tcMar>
              <w:top w:w="100" w:type="dxa"/>
              <w:left w:w="100" w:type="dxa"/>
              <w:bottom w:w="100" w:type="dxa"/>
              <w:right w:w="100" w:type="dxa"/>
            </w:tcMar>
          </w:tcPr>
          <w:p w14:paraId="6390C19C"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 xml:space="preserve">Mouse </w:t>
            </w:r>
            <w:proofErr w:type="spellStart"/>
            <w:r w:rsidRPr="008F6E59">
              <w:rPr>
                <w:rFonts w:ascii="Arial" w:eastAsia="Arial" w:hAnsi="Arial" w:cs="Arial"/>
                <w:sz w:val="24"/>
                <w:szCs w:val="24"/>
              </w:rPr>
              <w:t>Switch</w:t>
            </w:r>
            <w:proofErr w:type="spellEnd"/>
          </w:p>
        </w:tc>
        <w:tc>
          <w:tcPr>
            <w:tcW w:w="1834" w:type="pct"/>
            <w:tcMar>
              <w:top w:w="100" w:type="dxa"/>
              <w:left w:w="100" w:type="dxa"/>
              <w:bottom w:w="100" w:type="dxa"/>
              <w:right w:w="100" w:type="dxa"/>
            </w:tcMar>
          </w:tcPr>
          <w:p w14:paraId="43606D9D"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$35.000.-</w:t>
            </w:r>
          </w:p>
        </w:tc>
      </w:tr>
      <w:tr w:rsidR="00CB1BF2" w:rsidRPr="008F6E59" w14:paraId="29B246D5" w14:textId="77777777" w:rsidTr="00955B7E">
        <w:trPr>
          <w:jc w:val="center"/>
        </w:trPr>
        <w:tc>
          <w:tcPr>
            <w:tcW w:w="291" w:type="pct"/>
            <w:tcMar>
              <w:top w:w="100" w:type="dxa"/>
              <w:left w:w="100" w:type="dxa"/>
              <w:bottom w:w="100" w:type="dxa"/>
              <w:right w:w="100" w:type="dxa"/>
            </w:tcMar>
          </w:tcPr>
          <w:p w14:paraId="49F5FF7A"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5</w:t>
            </w:r>
          </w:p>
        </w:tc>
        <w:tc>
          <w:tcPr>
            <w:tcW w:w="2875" w:type="pct"/>
            <w:tcMar>
              <w:top w:w="100" w:type="dxa"/>
              <w:left w:w="100" w:type="dxa"/>
              <w:bottom w:w="100" w:type="dxa"/>
              <w:right w:w="100" w:type="dxa"/>
            </w:tcMar>
          </w:tcPr>
          <w:p w14:paraId="7D56B4F9"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Notebook o Computador de Escritorio</w:t>
            </w:r>
          </w:p>
        </w:tc>
        <w:tc>
          <w:tcPr>
            <w:tcW w:w="1834" w:type="pct"/>
            <w:tcMar>
              <w:top w:w="100" w:type="dxa"/>
              <w:left w:w="100" w:type="dxa"/>
              <w:bottom w:w="100" w:type="dxa"/>
              <w:right w:w="100" w:type="dxa"/>
            </w:tcMar>
          </w:tcPr>
          <w:p w14:paraId="0269A381"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$700.000.-</w:t>
            </w:r>
          </w:p>
        </w:tc>
      </w:tr>
      <w:tr w:rsidR="00CB1BF2" w:rsidRPr="008F6E59" w14:paraId="75FB230E" w14:textId="77777777" w:rsidTr="00955B7E">
        <w:trPr>
          <w:trHeight w:val="185"/>
          <w:jc w:val="center"/>
        </w:trPr>
        <w:tc>
          <w:tcPr>
            <w:tcW w:w="291" w:type="pct"/>
            <w:tcMar>
              <w:top w:w="100" w:type="dxa"/>
              <w:left w:w="100" w:type="dxa"/>
              <w:bottom w:w="100" w:type="dxa"/>
              <w:right w:w="100" w:type="dxa"/>
            </w:tcMar>
          </w:tcPr>
          <w:p w14:paraId="37543159"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6</w:t>
            </w:r>
          </w:p>
        </w:tc>
        <w:tc>
          <w:tcPr>
            <w:tcW w:w="2875" w:type="pct"/>
            <w:tcMar>
              <w:top w:w="100" w:type="dxa"/>
              <w:left w:w="100" w:type="dxa"/>
              <w:bottom w:w="100" w:type="dxa"/>
              <w:right w:w="100" w:type="dxa"/>
            </w:tcMar>
          </w:tcPr>
          <w:p w14:paraId="33F5F741"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Software reconocedor de voz</w:t>
            </w:r>
          </w:p>
        </w:tc>
        <w:tc>
          <w:tcPr>
            <w:tcW w:w="1834" w:type="pct"/>
            <w:tcMar>
              <w:top w:w="100" w:type="dxa"/>
              <w:left w:w="100" w:type="dxa"/>
              <w:bottom w:w="100" w:type="dxa"/>
              <w:right w:w="100" w:type="dxa"/>
            </w:tcMar>
          </w:tcPr>
          <w:p w14:paraId="7E1B3CDF"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$744.000.-</w:t>
            </w:r>
          </w:p>
        </w:tc>
      </w:tr>
      <w:tr w:rsidR="00CB1BF2" w:rsidRPr="008F6E59" w14:paraId="2DE03FA3" w14:textId="77777777" w:rsidTr="00955B7E">
        <w:trPr>
          <w:trHeight w:val="20"/>
          <w:jc w:val="center"/>
        </w:trPr>
        <w:tc>
          <w:tcPr>
            <w:tcW w:w="291" w:type="pct"/>
            <w:tcMar>
              <w:top w:w="100" w:type="dxa"/>
              <w:left w:w="100" w:type="dxa"/>
              <w:bottom w:w="100" w:type="dxa"/>
              <w:right w:w="100" w:type="dxa"/>
            </w:tcMar>
          </w:tcPr>
          <w:p w14:paraId="3E7CCD97"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7</w:t>
            </w:r>
          </w:p>
        </w:tc>
        <w:tc>
          <w:tcPr>
            <w:tcW w:w="2875" w:type="pct"/>
            <w:tcMar>
              <w:top w:w="100" w:type="dxa"/>
              <w:left w:w="100" w:type="dxa"/>
              <w:bottom w:w="100" w:type="dxa"/>
              <w:right w:w="100" w:type="dxa"/>
            </w:tcMar>
          </w:tcPr>
          <w:p w14:paraId="54E7FD49"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Tablet</w:t>
            </w:r>
          </w:p>
        </w:tc>
        <w:tc>
          <w:tcPr>
            <w:tcW w:w="1834" w:type="pct"/>
            <w:tcMar>
              <w:top w:w="100" w:type="dxa"/>
              <w:left w:w="100" w:type="dxa"/>
              <w:bottom w:w="100" w:type="dxa"/>
              <w:right w:w="100" w:type="dxa"/>
            </w:tcMar>
          </w:tcPr>
          <w:p w14:paraId="62ECB4C8"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$440.000.-</w:t>
            </w:r>
          </w:p>
        </w:tc>
      </w:tr>
      <w:tr w:rsidR="00CB1BF2" w:rsidRPr="008F6E59" w14:paraId="6A548866" w14:textId="77777777" w:rsidTr="00955B7E">
        <w:trPr>
          <w:trHeight w:val="20"/>
          <w:jc w:val="center"/>
        </w:trPr>
        <w:tc>
          <w:tcPr>
            <w:tcW w:w="291" w:type="pct"/>
            <w:tcMar>
              <w:top w:w="100" w:type="dxa"/>
              <w:left w:w="100" w:type="dxa"/>
              <w:bottom w:w="100" w:type="dxa"/>
              <w:right w:w="100" w:type="dxa"/>
            </w:tcMar>
          </w:tcPr>
          <w:p w14:paraId="0EF62809"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8</w:t>
            </w:r>
          </w:p>
        </w:tc>
        <w:tc>
          <w:tcPr>
            <w:tcW w:w="2875" w:type="pct"/>
            <w:tcMar>
              <w:top w:w="100" w:type="dxa"/>
              <w:left w:w="100" w:type="dxa"/>
              <w:bottom w:w="100" w:type="dxa"/>
              <w:right w:w="100" w:type="dxa"/>
            </w:tcMar>
          </w:tcPr>
          <w:p w14:paraId="146A9041"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Teléfono inteligente</w:t>
            </w:r>
          </w:p>
        </w:tc>
        <w:tc>
          <w:tcPr>
            <w:tcW w:w="1834" w:type="pct"/>
            <w:tcMar>
              <w:top w:w="100" w:type="dxa"/>
              <w:left w:w="100" w:type="dxa"/>
              <w:bottom w:w="100" w:type="dxa"/>
              <w:right w:w="100" w:type="dxa"/>
            </w:tcMar>
          </w:tcPr>
          <w:p w14:paraId="572CBCD1"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$420.000.-</w:t>
            </w:r>
          </w:p>
        </w:tc>
      </w:tr>
      <w:tr w:rsidR="00CB1BF2" w:rsidRPr="008F6E59" w14:paraId="6574B5C7" w14:textId="77777777" w:rsidTr="00955B7E">
        <w:trPr>
          <w:jc w:val="center"/>
        </w:trPr>
        <w:tc>
          <w:tcPr>
            <w:tcW w:w="291" w:type="pct"/>
            <w:tcMar>
              <w:top w:w="100" w:type="dxa"/>
              <w:left w:w="100" w:type="dxa"/>
              <w:bottom w:w="100" w:type="dxa"/>
              <w:right w:w="100" w:type="dxa"/>
            </w:tcMar>
          </w:tcPr>
          <w:p w14:paraId="48018F2A"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9</w:t>
            </w:r>
          </w:p>
        </w:tc>
        <w:tc>
          <w:tcPr>
            <w:tcW w:w="2875" w:type="pct"/>
            <w:tcMar>
              <w:top w:w="100" w:type="dxa"/>
              <w:left w:w="100" w:type="dxa"/>
              <w:bottom w:w="100" w:type="dxa"/>
              <w:right w:w="100" w:type="dxa"/>
            </w:tcMar>
          </w:tcPr>
          <w:p w14:paraId="7EDE1D7D" w14:textId="77777777" w:rsidR="00CB1BF2" w:rsidRPr="008F6E59" w:rsidRDefault="00CB1BF2" w:rsidP="00742B3A">
            <w:pPr>
              <w:spacing w:line="276" w:lineRule="auto"/>
              <w:rPr>
                <w:rFonts w:ascii="Arial" w:eastAsia="Arial" w:hAnsi="Arial" w:cs="Arial"/>
                <w:sz w:val="24"/>
                <w:szCs w:val="24"/>
              </w:rPr>
            </w:pPr>
            <w:r w:rsidRPr="008F6E59">
              <w:rPr>
                <w:rFonts w:ascii="Arial" w:eastAsia="Arial" w:hAnsi="Arial" w:cs="Arial"/>
                <w:sz w:val="24"/>
                <w:szCs w:val="24"/>
              </w:rPr>
              <w:t xml:space="preserve">Teclado Big </w:t>
            </w:r>
            <w:proofErr w:type="spellStart"/>
            <w:r w:rsidRPr="008F6E59">
              <w:rPr>
                <w:rFonts w:ascii="Arial" w:eastAsia="Arial" w:hAnsi="Arial" w:cs="Arial"/>
                <w:sz w:val="24"/>
                <w:szCs w:val="24"/>
              </w:rPr>
              <w:t>Keys</w:t>
            </w:r>
            <w:proofErr w:type="spellEnd"/>
          </w:p>
        </w:tc>
        <w:tc>
          <w:tcPr>
            <w:tcW w:w="1834" w:type="pct"/>
            <w:tcMar>
              <w:top w:w="100" w:type="dxa"/>
              <w:left w:w="100" w:type="dxa"/>
              <w:bottom w:w="100" w:type="dxa"/>
              <w:right w:w="100" w:type="dxa"/>
            </w:tcMar>
          </w:tcPr>
          <w:p w14:paraId="2A1E3F72"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$195.000.-</w:t>
            </w:r>
          </w:p>
        </w:tc>
      </w:tr>
    </w:tbl>
    <w:p w14:paraId="496E8A6E" w14:textId="77777777" w:rsidR="00CB1BF2" w:rsidRPr="008F6E59" w:rsidRDefault="00CB1BF2" w:rsidP="00CB1BF2">
      <w:pPr>
        <w:spacing w:after="240" w:line="276" w:lineRule="auto"/>
        <w:rPr>
          <w:rFonts w:ascii="Arial" w:eastAsia="Arial" w:hAnsi="Arial" w:cs="Arial"/>
          <w:sz w:val="24"/>
          <w:szCs w:val="24"/>
        </w:rPr>
      </w:pPr>
    </w:p>
    <w:p w14:paraId="30C17075" w14:textId="77777777" w:rsidR="00CB1BF2" w:rsidRPr="008F6E59" w:rsidRDefault="00CB1BF2" w:rsidP="00CB1BF2">
      <w:pPr>
        <w:spacing w:after="240" w:line="276" w:lineRule="auto"/>
        <w:jc w:val="both"/>
        <w:rPr>
          <w:rFonts w:ascii="Arial" w:eastAsia="Arial" w:hAnsi="Arial" w:cs="Arial"/>
          <w:sz w:val="24"/>
          <w:szCs w:val="24"/>
        </w:rPr>
      </w:pPr>
      <w:r w:rsidRPr="008F6E59">
        <w:rPr>
          <w:rFonts w:ascii="Arial" w:eastAsia="Arial" w:hAnsi="Arial" w:cs="Arial"/>
          <w:sz w:val="24"/>
          <w:szCs w:val="24"/>
        </w:rPr>
        <w:t>No se financiarán los siguientes recursos:</w:t>
      </w:r>
    </w:p>
    <w:p w14:paraId="080411D2"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Andadores.</w:t>
      </w:r>
    </w:p>
    <w:p w14:paraId="1F2C6C8C"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Asientos de posicionamiento.</w:t>
      </w:r>
    </w:p>
    <w:p w14:paraId="064D06BD"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Audífonos.</w:t>
      </w:r>
    </w:p>
    <w:p w14:paraId="540825E6"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Bastones y muletas.</w:t>
      </w:r>
    </w:p>
    <w:p w14:paraId="57A2CCF5"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Equipos FM.</w:t>
      </w:r>
    </w:p>
    <w:p w14:paraId="1B9DBC21"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Calzado y plantillas ortopédicas.</w:t>
      </w:r>
    </w:p>
    <w:p w14:paraId="0D4711C3"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Catres clínicos.</w:t>
      </w:r>
    </w:p>
    <w:p w14:paraId="7A811C29"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lastRenderedPageBreak/>
        <w:t>Cojín y colchón anti escaras.</w:t>
      </w:r>
    </w:p>
    <w:p w14:paraId="4622452F"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 xml:space="preserve">Dispositivo tipo </w:t>
      </w:r>
      <w:proofErr w:type="spellStart"/>
      <w:r w:rsidRPr="008F6E59">
        <w:rPr>
          <w:rFonts w:ascii="Arial" w:eastAsia="Arial" w:hAnsi="Arial" w:cs="Arial"/>
          <w:sz w:val="24"/>
          <w:szCs w:val="24"/>
        </w:rPr>
        <w:t>handbike</w:t>
      </w:r>
      <w:proofErr w:type="spellEnd"/>
      <w:r w:rsidRPr="008F6E59">
        <w:rPr>
          <w:rFonts w:ascii="Arial" w:eastAsia="Arial" w:hAnsi="Arial" w:cs="Arial"/>
          <w:sz w:val="24"/>
          <w:szCs w:val="24"/>
        </w:rPr>
        <w:t xml:space="preserve"> manual o eléctrico.</w:t>
      </w:r>
    </w:p>
    <w:p w14:paraId="2BC4F251"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Grúa de transferencia.</w:t>
      </w:r>
    </w:p>
    <w:p w14:paraId="3D90E9E3"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Laringe electrónica.</w:t>
      </w:r>
    </w:p>
    <w:p w14:paraId="7B6988D8"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Lupa con luz.</w:t>
      </w:r>
    </w:p>
    <w:p w14:paraId="1AB3CF71"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Lupa digital.</w:t>
      </w:r>
    </w:p>
    <w:p w14:paraId="7F29D706"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Sillas de ruedas.</w:t>
      </w:r>
    </w:p>
    <w:p w14:paraId="032AEB22"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Silla o mesa de posicionamiento.</w:t>
      </w:r>
    </w:p>
    <w:p w14:paraId="208B24D6"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Telescopio monocular.</w:t>
      </w:r>
    </w:p>
    <w:p w14:paraId="1510E30A" w14:textId="77777777" w:rsidR="00CB1BF2" w:rsidRPr="008F6E59" w:rsidRDefault="00CB1BF2" w:rsidP="0041594D">
      <w:pPr>
        <w:numPr>
          <w:ilvl w:val="0"/>
          <w:numId w:val="4"/>
        </w:numPr>
        <w:spacing w:line="276" w:lineRule="auto"/>
        <w:jc w:val="both"/>
        <w:rPr>
          <w:rFonts w:ascii="Arial" w:eastAsia="Arial" w:hAnsi="Arial" w:cs="Arial"/>
          <w:sz w:val="24"/>
          <w:szCs w:val="24"/>
        </w:rPr>
      </w:pPr>
      <w:proofErr w:type="spellStart"/>
      <w:r w:rsidRPr="008F6E59">
        <w:rPr>
          <w:rFonts w:ascii="Arial" w:eastAsia="Arial" w:hAnsi="Arial" w:cs="Arial"/>
          <w:sz w:val="24"/>
          <w:szCs w:val="24"/>
        </w:rPr>
        <w:t>Órtesis</w:t>
      </w:r>
      <w:proofErr w:type="spellEnd"/>
      <w:r w:rsidRPr="008F6E59">
        <w:rPr>
          <w:rFonts w:ascii="Arial" w:eastAsia="Arial" w:hAnsi="Arial" w:cs="Arial"/>
          <w:sz w:val="24"/>
          <w:szCs w:val="24"/>
        </w:rPr>
        <w:t>.</w:t>
      </w:r>
    </w:p>
    <w:p w14:paraId="43E2B114" w14:textId="77777777" w:rsidR="00CB1BF2" w:rsidRPr="008F6E59" w:rsidRDefault="00CB1BF2" w:rsidP="0041594D">
      <w:pPr>
        <w:numPr>
          <w:ilvl w:val="0"/>
          <w:numId w:val="4"/>
        </w:numPr>
        <w:spacing w:line="276" w:lineRule="auto"/>
        <w:jc w:val="both"/>
        <w:rPr>
          <w:rFonts w:ascii="Arial" w:eastAsia="Arial" w:hAnsi="Arial" w:cs="Arial"/>
          <w:sz w:val="24"/>
          <w:szCs w:val="24"/>
        </w:rPr>
      </w:pPr>
      <w:r w:rsidRPr="008F6E59">
        <w:rPr>
          <w:rFonts w:ascii="Arial" w:eastAsia="Arial" w:hAnsi="Arial" w:cs="Arial"/>
          <w:sz w:val="24"/>
          <w:szCs w:val="24"/>
        </w:rPr>
        <w:t>Prótesis.</w:t>
      </w:r>
    </w:p>
    <w:p w14:paraId="6AB019D0" w14:textId="77777777" w:rsidR="00CB1BF2" w:rsidRPr="008F6E59" w:rsidRDefault="00CB1BF2" w:rsidP="00CB1BF2">
      <w:pPr>
        <w:spacing w:after="240"/>
        <w:rPr>
          <w:rFonts w:ascii="Arial" w:eastAsia="Arial" w:hAnsi="Arial" w:cs="Arial"/>
          <w:b/>
          <w:bCs/>
          <w:sz w:val="24"/>
          <w:szCs w:val="24"/>
        </w:rPr>
      </w:pPr>
      <w:r w:rsidRPr="008F6E59">
        <w:rPr>
          <w:rFonts w:ascii="Arial" w:hAnsi="Arial" w:cs="Arial"/>
          <w:sz w:val="24"/>
          <w:szCs w:val="24"/>
        </w:rPr>
        <w:br w:type="page"/>
      </w:r>
    </w:p>
    <w:p w14:paraId="00DB40B2" w14:textId="77777777" w:rsidR="00CB1BF2" w:rsidRPr="008F6E59" w:rsidRDefault="00CB1BF2" w:rsidP="00CB1BF2">
      <w:pPr>
        <w:pStyle w:val="Ttulo1"/>
        <w:shd w:val="clear" w:color="auto" w:fill="0F243E"/>
        <w:spacing w:after="240"/>
        <w:rPr>
          <w:rFonts w:ascii="Arial" w:eastAsia="Arial" w:hAnsi="Arial" w:cs="Arial"/>
          <w:color w:val="FFFFFF"/>
          <w:sz w:val="24"/>
          <w:szCs w:val="24"/>
        </w:rPr>
      </w:pPr>
      <w:bookmarkStart w:id="21" w:name="_Toc218619078"/>
      <w:r w:rsidRPr="008F6E59">
        <w:rPr>
          <w:rFonts w:ascii="Arial" w:eastAsia="Arial" w:hAnsi="Arial" w:cs="Arial"/>
          <w:color w:val="FFFFFF"/>
          <w:sz w:val="24"/>
          <w:szCs w:val="24"/>
        </w:rPr>
        <w:lastRenderedPageBreak/>
        <w:t>Anexo N°2: Carta de compromiso</w:t>
      </w:r>
      <w:bookmarkEnd w:id="21"/>
    </w:p>
    <w:p w14:paraId="764D9100"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En ………………</w:t>
      </w:r>
      <w:proofErr w:type="gramStart"/>
      <w:r w:rsidRPr="008F6E59">
        <w:rPr>
          <w:rFonts w:ascii="Arial" w:eastAsia="Arial" w:hAnsi="Arial" w:cs="Arial"/>
          <w:sz w:val="24"/>
          <w:szCs w:val="24"/>
        </w:rPr>
        <w:t>…….</w:t>
      </w:r>
      <w:proofErr w:type="gramEnd"/>
      <w:r w:rsidRPr="008F6E59">
        <w:rPr>
          <w:rFonts w:ascii="Arial" w:eastAsia="Arial" w:hAnsi="Arial" w:cs="Arial"/>
          <w:sz w:val="24"/>
          <w:szCs w:val="24"/>
        </w:rPr>
        <w:t xml:space="preserve">……………….…. </w:t>
      </w:r>
      <w:r w:rsidRPr="008F6E59">
        <w:rPr>
          <w:rFonts w:ascii="Arial" w:eastAsia="Arial" w:hAnsi="Arial" w:cs="Arial"/>
          <w:i/>
          <w:iCs/>
          <w:sz w:val="24"/>
          <w:szCs w:val="24"/>
        </w:rPr>
        <w:t>(ciudad)</w:t>
      </w:r>
      <w:r w:rsidRPr="008F6E59">
        <w:rPr>
          <w:rFonts w:ascii="Arial" w:eastAsia="Arial" w:hAnsi="Arial" w:cs="Arial"/>
          <w:sz w:val="24"/>
          <w:szCs w:val="24"/>
        </w:rPr>
        <w:t>, a ……………</w:t>
      </w:r>
      <w:proofErr w:type="gramStart"/>
      <w:r w:rsidRPr="008F6E59">
        <w:rPr>
          <w:rFonts w:ascii="Arial" w:eastAsia="Arial" w:hAnsi="Arial" w:cs="Arial"/>
          <w:sz w:val="24"/>
          <w:szCs w:val="24"/>
        </w:rPr>
        <w:t>…….</w:t>
      </w:r>
      <w:proofErr w:type="gramEnd"/>
      <w:r w:rsidRPr="008F6E59">
        <w:rPr>
          <w:rFonts w:ascii="Arial" w:eastAsia="Arial" w:hAnsi="Arial" w:cs="Arial"/>
          <w:sz w:val="24"/>
          <w:szCs w:val="24"/>
        </w:rPr>
        <w:t xml:space="preserve">………. </w:t>
      </w:r>
      <w:r w:rsidRPr="008F6E59">
        <w:rPr>
          <w:rFonts w:ascii="Arial" w:eastAsia="Arial" w:hAnsi="Arial" w:cs="Arial"/>
          <w:i/>
          <w:iCs/>
          <w:sz w:val="24"/>
          <w:szCs w:val="24"/>
        </w:rPr>
        <w:t>(fecha)</w:t>
      </w:r>
      <w:r w:rsidRPr="008F6E59">
        <w:rPr>
          <w:rFonts w:ascii="Arial" w:eastAsia="Arial" w:hAnsi="Arial" w:cs="Arial"/>
          <w:sz w:val="24"/>
          <w:szCs w:val="24"/>
        </w:rPr>
        <w:t>, yo, ………………………………………</w:t>
      </w:r>
      <w:proofErr w:type="gramStart"/>
      <w:r w:rsidRPr="008F6E59">
        <w:rPr>
          <w:rFonts w:ascii="Arial" w:eastAsia="Arial" w:hAnsi="Arial" w:cs="Arial"/>
          <w:sz w:val="24"/>
          <w:szCs w:val="24"/>
        </w:rPr>
        <w:t>…….</w:t>
      </w:r>
      <w:proofErr w:type="gramEnd"/>
      <w:r w:rsidRPr="008F6E59">
        <w:rPr>
          <w:rFonts w:ascii="Arial" w:eastAsia="Arial" w:hAnsi="Arial" w:cs="Arial"/>
          <w:sz w:val="24"/>
          <w:szCs w:val="24"/>
        </w:rPr>
        <w:t xml:space="preserve">………………….… </w:t>
      </w:r>
      <w:r w:rsidRPr="008F6E59">
        <w:rPr>
          <w:rFonts w:ascii="Arial" w:eastAsia="Arial" w:hAnsi="Arial" w:cs="Arial"/>
          <w:i/>
          <w:iCs/>
          <w:sz w:val="24"/>
          <w:szCs w:val="24"/>
        </w:rPr>
        <w:t>(nombre del alumno o alumna)</w:t>
      </w:r>
      <w:r w:rsidRPr="008F6E59">
        <w:rPr>
          <w:rFonts w:ascii="Arial" w:eastAsia="Arial" w:hAnsi="Arial" w:cs="Arial"/>
          <w:sz w:val="24"/>
          <w:szCs w:val="24"/>
        </w:rPr>
        <w:t xml:space="preserve">, R.U.N. N° ……………-  </w:t>
      </w:r>
      <w:proofErr w:type="gramStart"/>
      <w:r w:rsidRPr="008F6E59">
        <w:rPr>
          <w:rFonts w:ascii="Arial" w:eastAsia="Arial" w:hAnsi="Arial" w:cs="Arial"/>
          <w:sz w:val="24"/>
          <w:szCs w:val="24"/>
        </w:rPr>
        <w:t xml:space="preserve">  .</w:t>
      </w:r>
      <w:proofErr w:type="gramEnd"/>
      <w:r w:rsidRPr="008F6E59">
        <w:rPr>
          <w:rFonts w:ascii="Arial" w:eastAsia="Arial" w:hAnsi="Arial" w:cs="Arial"/>
          <w:sz w:val="24"/>
          <w:szCs w:val="24"/>
        </w:rPr>
        <w:t>, domiciliado/a en calle……………………….…………………….…, N°……………..……….………, Casa/</w:t>
      </w:r>
      <w:proofErr w:type="spellStart"/>
      <w:r w:rsidRPr="008F6E59">
        <w:rPr>
          <w:rFonts w:ascii="Arial" w:eastAsia="Arial" w:hAnsi="Arial" w:cs="Arial"/>
          <w:sz w:val="24"/>
          <w:szCs w:val="24"/>
        </w:rPr>
        <w:t>Depto</w:t>
      </w:r>
      <w:proofErr w:type="spellEnd"/>
      <w:r w:rsidRPr="008F6E59">
        <w:rPr>
          <w:rFonts w:ascii="Arial" w:eastAsia="Arial" w:hAnsi="Arial" w:cs="Arial"/>
          <w:sz w:val="24"/>
          <w:szCs w:val="24"/>
        </w:rPr>
        <w:t xml:space="preserve"> …………………….……., comuna de …………….…………….., ciudad de …………………………….…….., declaro lo siguiente:</w:t>
      </w:r>
    </w:p>
    <w:p w14:paraId="18C0B0E1" w14:textId="77777777" w:rsidR="00CB1BF2" w:rsidRPr="008F6E59" w:rsidRDefault="00CB1BF2" w:rsidP="00CB1BF2">
      <w:pPr>
        <w:widowControl/>
        <w:spacing w:after="240" w:line="276" w:lineRule="auto"/>
        <w:rPr>
          <w:rFonts w:ascii="Arial" w:eastAsia="Arial" w:hAnsi="Arial" w:cs="Arial"/>
          <w:sz w:val="24"/>
          <w:szCs w:val="24"/>
        </w:rPr>
      </w:pPr>
    </w:p>
    <w:p w14:paraId="334E5AC4" w14:textId="1AA2DD6E" w:rsidR="00CB1BF2" w:rsidRPr="008F6E59" w:rsidRDefault="00264CC5" w:rsidP="00264CC5">
      <w:pPr>
        <w:widowControl/>
        <w:spacing w:after="240" w:line="276" w:lineRule="auto"/>
        <w:rPr>
          <w:rFonts w:ascii="Arial" w:eastAsia="Arial" w:hAnsi="Arial" w:cs="Arial"/>
          <w:sz w:val="24"/>
          <w:szCs w:val="24"/>
        </w:rPr>
      </w:pPr>
      <w:bookmarkStart w:id="22" w:name="_heading=h.nzrad3r1yph8" w:colFirst="0" w:colLast="0"/>
      <w:bookmarkEnd w:id="22"/>
      <w:r w:rsidRPr="00264CC5">
        <w:rPr>
          <w:rFonts w:ascii="Arial" w:eastAsia="Arial" w:hAnsi="Arial" w:cs="Arial"/>
          <w:sz w:val="24"/>
          <w:szCs w:val="24"/>
        </w:rPr>
        <w:t>El Servicio Nacional de la Discapacidad (</w:t>
      </w:r>
      <w:proofErr w:type="spellStart"/>
      <w:r w:rsidRPr="00264CC5">
        <w:rPr>
          <w:rFonts w:ascii="Arial" w:eastAsia="Arial" w:hAnsi="Arial" w:cs="Arial"/>
          <w:sz w:val="24"/>
          <w:szCs w:val="24"/>
        </w:rPr>
        <w:t>Senadis</w:t>
      </w:r>
      <w:proofErr w:type="spellEnd"/>
      <w:r w:rsidRPr="00264CC5">
        <w:rPr>
          <w:rFonts w:ascii="Arial" w:eastAsia="Arial" w:hAnsi="Arial" w:cs="Arial"/>
          <w:sz w:val="24"/>
          <w:szCs w:val="24"/>
        </w:rPr>
        <w:t xml:space="preserve">), el presente año, realizó el llamado para el financiamiento de becas, en el marco del Programa de Apoyo para Estudiantes con Discapacidad de Educación Superior - Estudiantes Nuevos. El financiamiento tiene por finalidad contribuir a disminuir las barreras de participación y aprendizaje que presentan las personas con discapacidad que se encuentran cursando estudios de </w:t>
      </w:r>
      <w:r>
        <w:rPr>
          <w:rFonts w:ascii="Arial" w:eastAsia="Arial" w:hAnsi="Arial" w:cs="Arial"/>
          <w:sz w:val="24"/>
          <w:szCs w:val="24"/>
        </w:rPr>
        <w:t>E</w:t>
      </w:r>
      <w:r w:rsidRPr="00264CC5">
        <w:rPr>
          <w:rFonts w:ascii="Arial" w:eastAsia="Arial" w:hAnsi="Arial" w:cs="Arial"/>
          <w:sz w:val="24"/>
          <w:szCs w:val="24"/>
        </w:rPr>
        <w:t>ducación</w:t>
      </w:r>
      <w:r>
        <w:rPr>
          <w:rFonts w:ascii="Arial" w:eastAsia="Arial" w:hAnsi="Arial" w:cs="Arial"/>
          <w:sz w:val="24"/>
          <w:szCs w:val="24"/>
        </w:rPr>
        <w:t xml:space="preserve"> S</w:t>
      </w:r>
      <w:r w:rsidRPr="00264CC5">
        <w:rPr>
          <w:rFonts w:ascii="Arial" w:eastAsia="Arial" w:hAnsi="Arial" w:cs="Arial"/>
          <w:sz w:val="24"/>
          <w:szCs w:val="24"/>
        </w:rPr>
        <w:t>uperior</w:t>
      </w:r>
      <w:r>
        <w:rPr>
          <w:rFonts w:ascii="Arial" w:eastAsia="Arial" w:hAnsi="Arial" w:cs="Arial"/>
          <w:sz w:val="24"/>
          <w:szCs w:val="24"/>
        </w:rPr>
        <w:t>.</w:t>
      </w:r>
    </w:p>
    <w:p w14:paraId="5FFCDF6D"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En virtud de lo anterior, declaro que tengo conocimiento de los términos y condiciones del beneficio al que postulo, y declaro que participo de manera voluntaria en el indicado llamado.</w:t>
      </w:r>
    </w:p>
    <w:p w14:paraId="03144AB8"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b/>
          <w:bCs/>
          <w:sz w:val="24"/>
          <w:szCs w:val="24"/>
          <w:u w:val="single"/>
        </w:rPr>
        <w:t>COMPROMISO:</w:t>
      </w:r>
      <w:r w:rsidRPr="008F6E59">
        <w:rPr>
          <w:rFonts w:ascii="Arial" w:eastAsia="Arial" w:hAnsi="Arial" w:cs="Arial"/>
          <w:sz w:val="24"/>
          <w:szCs w:val="24"/>
        </w:rPr>
        <w:t xml:space="preserve"> </w:t>
      </w:r>
    </w:p>
    <w:p w14:paraId="3C831A75"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En virtud de lo señalado anteriormente, me comprometo y obligo a:</w:t>
      </w:r>
    </w:p>
    <w:p w14:paraId="0C9ADB64"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Utilizar los fondos recibidos única y exclusivamente para el financiamiento de los servicios de apoyo solicitados.</w:t>
      </w:r>
    </w:p>
    <w:p w14:paraId="2BDF507D"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Mantener un avance académico de, al menos, el 50% de las asignaturas inscritas durante el año académico.</w:t>
      </w:r>
    </w:p>
    <w:p w14:paraId="311F97FD"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 xml:space="preserve">Reintegrar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la beca que no utilice para el financiamiento del servicio de apoyo, de acuerdo con lo solicitado, en conformidad al procedimiento que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elabore para ello, mediante el correspondiente acto administrativo.</w:t>
      </w:r>
    </w:p>
    <w:p w14:paraId="241690D1"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 xml:space="preserve">Responder oportunamente los cuestionarios de seguimiento y entregar mi testimonio en el marco de la beca recibida, según sea solicitado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w:t>
      </w:r>
    </w:p>
    <w:p w14:paraId="10BE557B" w14:textId="6808AA5D"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 xml:space="preserve">Autorizar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solicitar ante los organismos pertinentes la información relativa a mi situación socioeconómica y académica declarada y/o </w:t>
      </w:r>
      <w:r w:rsidR="00ED09FE" w:rsidRPr="008F6E59">
        <w:rPr>
          <w:rFonts w:ascii="Arial" w:eastAsia="Arial" w:hAnsi="Arial" w:cs="Arial"/>
          <w:sz w:val="24"/>
          <w:szCs w:val="24"/>
        </w:rPr>
        <w:t>necesaria</w:t>
      </w:r>
      <w:r w:rsidRPr="008F6E59">
        <w:rPr>
          <w:rFonts w:ascii="Arial" w:eastAsia="Arial" w:hAnsi="Arial" w:cs="Arial"/>
          <w:sz w:val="24"/>
          <w:szCs w:val="24"/>
        </w:rPr>
        <w:t xml:space="preserve"> en el correspondiente proceso.</w:t>
      </w:r>
    </w:p>
    <w:p w14:paraId="70E201F5"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 xml:space="preserve">Aceptar que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por medio de sus Direcciones Regionales respectivas, pueda establecer contacto a través de la persona que realizará la supervisión, informándome de ello mediante correo electrónico y/o al domicilio indicado en la </w:t>
      </w:r>
      <w:r w:rsidRPr="008F6E59">
        <w:rPr>
          <w:rFonts w:ascii="Arial" w:eastAsia="Arial" w:hAnsi="Arial" w:cs="Arial"/>
          <w:sz w:val="24"/>
          <w:szCs w:val="24"/>
        </w:rPr>
        <w:lastRenderedPageBreak/>
        <w:t>presente carta de compromiso.</w:t>
      </w:r>
    </w:p>
    <w:p w14:paraId="29720FA3" w14:textId="77777777" w:rsidR="00CB1BF2" w:rsidRPr="008F6E59" w:rsidRDefault="00CB1BF2" w:rsidP="0041594D">
      <w:pPr>
        <w:numPr>
          <w:ilvl w:val="0"/>
          <w:numId w:val="19"/>
        </w:numPr>
        <w:spacing w:after="240" w:line="276" w:lineRule="auto"/>
        <w:ind w:left="567" w:hanging="357"/>
        <w:rPr>
          <w:rFonts w:ascii="Arial" w:eastAsia="Arial" w:hAnsi="Arial" w:cs="Arial"/>
          <w:sz w:val="24"/>
          <w:szCs w:val="24"/>
        </w:rPr>
      </w:pPr>
      <w:r w:rsidRPr="008F6E59">
        <w:rPr>
          <w:rFonts w:ascii="Arial" w:eastAsia="Arial" w:hAnsi="Arial" w:cs="Arial"/>
          <w:sz w:val="24"/>
          <w:szCs w:val="24"/>
        </w:rPr>
        <w:t xml:space="preserve">Informar oportunamente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los cambios en su situación social o educacional que dieron origen al beneficio.</w:t>
      </w:r>
    </w:p>
    <w:p w14:paraId="17CEAEF8"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sz w:val="24"/>
          <w:szCs w:val="24"/>
        </w:rPr>
        <w:t>Además, declaro tener conocimiento que, en caso de querer renovar el beneficio para el año siguiente, debo demostrar mediante certificado u otro documento debidamente emitido por la entidad educacional donde curso mis estudios, un avance académico de al menos un 50% y cumplir con los demás requisitos señalados en el Artículo 16, del Decreto Supremo N°25, de 2025, del Ministerio de Desarrollo Social y Familia.</w:t>
      </w:r>
    </w:p>
    <w:p w14:paraId="6F1B0FE5" w14:textId="77777777" w:rsidR="00CB1BF2" w:rsidRPr="008F6E59" w:rsidRDefault="00CB1BF2" w:rsidP="00CB1BF2">
      <w:pPr>
        <w:widowControl/>
        <w:spacing w:line="276" w:lineRule="auto"/>
        <w:rPr>
          <w:rFonts w:ascii="Arial" w:eastAsia="Arial" w:hAnsi="Arial" w:cs="Arial"/>
          <w:sz w:val="24"/>
          <w:szCs w:val="24"/>
        </w:rPr>
      </w:pPr>
      <w:r w:rsidRPr="008F6E59">
        <w:rPr>
          <w:rFonts w:ascii="Arial" w:eastAsia="Arial" w:hAnsi="Arial" w:cs="Arial"/>
          <w:sz w:val="24"/>
          <w:szCs w:val="24"/>
        </w:rPr>
        <w:t>Nombre del o de la estudiante: ..................................................................................</w:t>
      </w:r>
    </w:p>
    <w:p w14:paraId="7C3DC00B" w14:textId="77777777" w:rsidR="00CB1BF2" w:rsidRPr="008F6E59" w:rsidRDefault="00CB1BF2" w:rsidP="00CB1BF2">
      <w:pPr>
        <w:widowControl/>
        <w:spacing w:line="276" w:lineRule="auto"/>
        <w:rPr>
          <w:rFonts w:ascii="Arial" w:eastAsia="Arial" w:hAnsi="Arial" w:cs="Arial"/>
          <w:sz w:val="24"/>
          <w:szCs w:val="24"/>
        </w:rPr>
      </w:pPr>
    </w:p>
    <w:p w14:paraId="67FD6FF0" w14:textId="77777777" w:rsidR="00CB1BF2" w:rsidRPr="008F6E59" w:rsidRDefault="00CB1BF2" w:rsidP="00CB1BF2">
      <w:pPr>
        <w:widowControl/>
        <w:spacing w:line="276" w:lineRule="auto"/>
        <w:rPr>
          <w:rFonts w:ascii="Arial" w:eastAsia="Arial" w:hAnsi="Arial" w:cs="Arial"/>
          <w:sz w:val="24"/>
          <w:szCs w:val="24"/>
        </w:rPr>
      </w:pPr>
      <w:r w:rsidRPr="008F6E59">
        <w:rPr>
          <w:rFonts w:ascii="Arial" w:eastAsia="Arial" w:hAnsi="Arial" w:cs="Arial"/>
          <w:sz w:val="24"/>
          <w:szCs w:val="24"/>
        </w:rPr>
        <w:t>R.U.N. N°: .............................................................................................</w:t>
      </w:r>
    </w:p>
    <w:p w14:paraId="00BC3377" w14:textId="77777777" w:rsidR="00CB1BF2" w:rsidRPr="008F6E59" w:rsidRDefault="00CB1BF2" w:rsidP="00CB1BF2">
      <w:pPr>
        <w:widowControl/>
        <w:spacing w:line="276" w:lineRule="auto"/>
        <w:rPr>
          <w:rFonts w:ascii="Arial" w:eastAsia="Arial" w:hAnsi="Arial" w:cs="Arial"/>
          <w:sz w:val="24"/>
          <w:szCs w:val="24"/>
        </w:rPr>
      </w:pPr>
    </w:p>
    <w:p w14:paraId="4F0F1793" w14:textId="77777777" w:rsidR="00CB1BF2" w:rsidRPr="008F6E59" w:rsidRDefault="00CB1BF2" w:rsidP="00CB1BF2">
      <w:pPr>
        <w:widowControl/>
        <w:spacing w:line="276" w:lineRule="auto"/>
        <w:rPr>
          <w:rFonts w:ascii="Arial" w:eastAsia="Arial" w:hAnsi="Arial" w:cs="Arial"/>
          <w:sz w:val="24"/>
          <w:szCs w:val="24"/>
        </w:rPr>
      </w:pPr>
      <w:r w:rsidRPr="008F6E59">
        <w:rPr>
          <w:rFonts w:ascii="Arial" w:eastAsia="Arial" w:hAnsi="Arial" w:cs="Arial"/>
          <w:sz w:val="24"/>
          <w:szCs w:val="24"/>
        </w:rPr>
        <w:t>Firma: .........................................................................................................................</w:t>
      </w:r>
    </w:p>
    <w:p w14:paraId="110836DA" w14:textId="77777777" w:rsidR="00CB1BF2" w:rsidRPr="008F6E59" w:rsidRDefault="00CB1BF2" w:rsidP="00CB1BF2">
      <w:pPr>
        <w:widowControl/>
        <w:spacing w:after="240" w:line="276" w:lineRule="auto"/>
        <w:rPr>
          <w:rFonts w:ascii="Arial" w:eastAsia="Arial" w:hAnsi="Arial" w:cs="Arial"/>
          <w:sz w:val="24"/>
          <w:szCs w:val="24"/>
        </w:rPr>
      </w:pPr>
    </w:p>
    <w:p w14:paraId="032CFCFA" w14:textId="77777777" w:rsidR="00CB1BF2" w:rsidRPr="008F6E59" w:rsidRDefault="00CB1BF2" w:rsidP="00CB1BF2">
      <w:pPr>
        <w:widowControl/>
        <w:spacing w:after="240" w:line="276" w:lineRule="auto"/>
        <w:rPr>
          <w:rFonts w:ascii="Arial" w:eastAsia="Arial" w:hAnsi="Arial" w:cs="Arial"/>
          <w:sz w:val="24"/>
          <w:szCs w:val="24"/>
        </w:rPr>
      </w:pPr>
      <w:r w:rsidRPr="008F6E59">
        <w:rPr>
          <w:rFonts w:ascii="Arial" w:eastAsia="Arial" w:hAnsi="Arial" w:cs="Arial"/>
          <w:b/>
          <w:bCs/>
          <w:sz w:val="24"/>
          <w:szCs w:val="24"/>
        </w:rPr>
        <w:t>Nota:</w:t>
      </w:r>
      <w:r w:rsidRPr="008F6E59">
        <w:rPr>
          <w:rFonts w:ascii="Arial" w:eastAsia="Arial" w:hAnsi="Arial" w:cs="Arial"/>
          <w:sz w:val="24"/>
          <w:szCs w:val="24"/>
        </w:rPr>
        <w:t xml:space="preserve"> en caso de que la persona estudiante haya sido declarada </w:t>
      </w:r>
      <w:proofErr w:type="spellStart"/>
      <w:r w:rsidRPr="008F6E59">
        <w:rPr>
          <w:rFonts w:ascii="Arial" w:eastAsia="Arial" w:hAnsi="Arial" w:cs="Arial"/>
          <w:sz w:val="24"/>
          <w:szCs w:val="24"/>
        </w:rPr>
        <w:t>interdicta</w:t>
      </w:r>
      <w:proofErr w:type="spellEnd"/>
      <w:r w:rsidRPr="008F6E59">
        <w:rPr>
          <w:rFonts w:ascii="Arial" w:eastAsia="Arial" w:hAnsi="Arial" w:cs="Arial"/>
          <w:sz w:val="24"/>
          <w:szCs w:val="24"/>
        </w:rPr>
        <w:t>, o sea menor de 18 años de edad al momento de la postulación, esta Carta de Compromiso deberá ser firmada por su representante legal o judicial, según corresponda.</w:t>
      </w:r>
    </w:p>
    <w:p w14:paraId="6FF1A3A3" w14:textId="77777777" w:rsidR="00CB1BF2" w:rsidRPr="008F6E59" w:rsidRDefault="00CB1BF2" w:rsidP="00CB1BF2">
      <w:pPr>
        <w:spacing w:after="240" w:line="276" w:lineRule="auto"/>
        <w:rPr>
          <w:rFonts w:ascii="Arial" w:eastAsia="Arial" w:hAnsi="Arial" w:cs="Arial"/>
          <w:sz w:val="24"/>
          <w:szCs w:val="24"/>
        </w:rPr>
      </w:pPr>
    </w:p>
    <w:p w14:paraId="241F937D" w14:textId="2393F39B" w:rsidR="00CB1BF2" w:rsidRPr="008F6E59" w:rsidRDefault="00CB1BF2" w:rsidP="00DC4DD5">
      <w:pPr>
        <w:spacing w:line="276" w:lineRule="auto"/>
        <w:rPr>
          <w:rFonts w:ascii="Arial" w:eastAsia="Arial" w:hAnsi="Arial" w:cs="Arial"/>
          <w:bCs/>
          <w:sz w:val="24"/>
          <w:szCs w:val="24"/>
        </w:rPr>
      </w:pPr>
      <w:r w:rsidRPr="008F6E59">
        <w:rPr>
          <w:rFonts w:ascii="Arial" w:eastAsia="Arial" w:hAnsi="Arial" w:cs="Arial"/>
          <w:bCs/>
          <w:sz w:val="24"/>
          <w:szCs w:val="24"/>
        </w:rPr>
        <w:t>Nombre del Representante legal o Judicial………………………………………………</w:t>
      </w:r>
    </w:p>
    <w:p w14:paraId="7DF55646" w14:textId="77777777" w:rsidR="00742B3A" w:rsidRPr="008F6E59" w:rsidRDefault="00742B3A" w:rsidP="00DC4DD5">
      <w:pPr>
        <w:spacing w:line="276" w:lineRule="auto"/>
        <w:rPr>
          <w:rFonts w:ascii="Arial" w:eastAsia="Arial" w:hAnsi="Arial" w:cs="Arial"/>
          <w:bCs/>
          <w:sz w:val="24"/>
          <w:szCs w:val="24"/>
        </w:rPr>
      </w:pPr>
    </w:p>
    <w:p w14:paraId="6A69E2C5" w14:textId="4D68CCFD" w:rsidR="00CB1BF2" w:rsidRPr="008F6E59" w:rsidRDefault="00CB1BF2" w:rsidP="00DC4DD5">
      <w:pPr>
        <w:spacing w:line="276" w:lineRule="auto"/>
        <w:rPr>
          <w:rFonts w:ascii="Arial" w:eastAsia="Arial" w:hAnsi="Arial" w:cs="Arial"/>
          <w:bCs/>
          <w:sz w:val="24"/>
          <w:szCs w:val="24"/>
        </w:rPr>
      </w:pPr>
      <w:r w:rsidRPr="008F6E59">
        <w:rPr>
          <w:rFonts w:ascii="Arial" w:eastAsia="Arial" w:hAnsi="Arial" w:cs="Arial"/>
          <w:bCs/>
          <w:sz w:val="24"/>
          <w:szCs w:val="24"/>
        </w:rPr>
        <w:t>R.U.N del Representante legal o Judicial N°………………………………</w:t>
      </w:r>
      <w:r w:rsidR="00742B3A" w:rsidRPr="008F6E59">
        <w:rPr>
          <w:rFonts w:ascii="Arial" w:eastAsia="Arial" w:hAnsi="Arial" w:cs="Arial"/>
          <w:bCs/>
          <w:sz w:val="24"/>
          <w:szCs w:val="24"/>
        </w:rPr>
        <w:t>…………….</w:t>
      </w:r>
    </w:p>
    <w:p w14:paraId="1F3D48E5" w14:textId="77777777" w:rsidR="00742B3A" w:rsidRPr="008F6E59" w:rsidRDefault="00742B3A" w:rsidP="00DC4DD5">
      <w:pPr>
        <w:spacing w:line="276" w:lineRule="auto"/>
        <w:rPr>
          <w:rFonts w:ascii="Arial" w:eastAsia="Arial" w:hAnsi="Arial" w:cs="Arial"/>
          <w:bCs/>
          <w:sz w:val="24"/>
          <w:szCs w:val="24"/>
        </w:rPr>
      </w:pPr>
    </w:p>
    <w:p w14:paraId="7B2DA0E4" w14:textId="77777777" w:rsidR="00CB1BF2" w:rsidRPr="008F6E59" w:rsidRDefault="00CB1BF2" w:rsidP="00DC4DD5">
      <w:pPr>
        <w:spacing w:line="276" w:lineRule="auto"/>
        <w:rPr>
          <w:rFonts w:ascii="Arial" w:eastAsia="Arial" w:hAnsi="Arial" w:cs="Arial"/>
          <w:bCs/>
          <w:sz w:val="24"/>
          <w:szCs w:val="24"/>
        </w:rPr>
      </w:pPr>
      <w:r w:rsidRPr="008F6E59">
        <w:rPr>
          <w:rFonts w:ascii="Arial" w:eastAsia="Arial" w:hAnsi="Arial" w:cs="Arial"/>
          <w:bCs/>
          <w:sz w:val="24"/>
          <w:szCs w:val="24"/>
        </w:rPr>
        <w:t>Firma Representante legal o Judicial………………………………………………</w:t>
      </w:r>
      <w:proofErr w:type="gramStart"/>
      <w:r w:rsidRPr="008F6E59">
        <w:rPr>
          <w:rFonts w:ascii="Arial" w:eastAsia="Arial" w:hAnsi="Arial" w:cs="Arial"/>
          <w:bCs/>
          <w:sz w:val="24"/>
          <w:szCs w:val="24"/>
        </w:rPr>
        <w:t>…….</w:t>
      </w:r>
      <w:proofErr w:type="gramEnd"/>
      <w:r w:rsidRPr="008F6E59">
        <w:rPr>
          <w:rFonts w:ascii="Arial" w:eastAsia="Arial" w:hAnsi="Arial" w:cs="Arial"/>
          <w:bCs/>
          <w:sz w:val="24"/>
          <w:szCs w:val="24"/>
        </w:rPr>
        <w:t>.</w:t>
      </w:r>
    </w:p>
    <w:p w14:paraId="2082384D" w14:textId="77777777" w:rsidR="00CB1BF2" w:rsidRPr="008F6E59" w:rsidRDefault="00CB1BF2" w:rsidP="00CB1BF2">
      <w:pPr>
        <w:spacing w:after="240" w:line="276" w:lineRule="auto"/>
        <w:rPr>
          <w:rFonts w:ascii="Arial" w:eastAsia="Arial" w:hAnsi="Arial" w:cs="Arial"/>
          <w:sz w:val="24"/>
          <w:szCs w:val="24"/>
        </w:rPr>
      </w:pPr>
    </w:p>
    <w:p w14:paraId="3EB6A3FC" w14:textId="77777777" w:rsidR="00CB1BF2" w:rsidRPr="008F6E59" w:rsidRDefault="00CB1BF2" w:rsidP="00CB1BF2">
      <w:pPr>
        <w:spacing w:after="240"/>
        <w:rPr>
          <w:rFonts w:ascii="Arial" w:hAnsi="Arial" w:cs="Arial"/>
          <w:sz w:val="24"/>
          <w:szCs w:val="24"/>
        </w:rPr>
      </w:pPr>
      <w:r w:rsidRPr="008F6E59">
        <w:rPr>
          <w:rFonts w:ascii="Arial" w:hAnsi="Arial" w:cs="Arial"/>
          <w:sz w:val="24"/>
          <w:szCs w:val="24"/>
        </w:rPr>
        <w:br w:type="page"/>
      </w:r>
    </w:p>
    <w:p w14:paraId="7FBDD55B" w14:textId="77777777" w:rsidR="00CB1BF2" w:rsidRPr="008F6E59" w:rsidRDefault="00CB1BF2" w:rsidP="00CB1BF2">
      <w:pPr>
        <w:pStyle w:val="Ttulo1"/>
        <w:shd w:val="clear" w:color="auto" w:fill="0F243E"/>
        <w:spacing w:after="240"/>
        <w:rPr>
          <w:rFonts w:ascii="Arial" w:eastAsia="Arial" w:hAnsi="Arial" w:cs="Arial"/>
          <w:color w:val="FFFFFF"/>
          <w:sz w:val="24"/>
          <w:szCs w:val="24"/>
        </w:rPr>
      </w:pPr>
      <w:bookmarkStart w:id="23" w:name="_Toc218619079"/>
      <w:r w:rsidRPr="008F6E59">
        <w:rPr>
          <w:rFonts w:ascii="Arial" w:eastAsia="Arial" w:hAnsi="Arial" w:cs="Arial"/>
          <w:color w:val="FFFFFF"/>
          <w:sz w:val="24"/>
          <w:szCs w:val="24"/>
        </w:rPr>
        <w:lastRenderedPageBreak/>
        <w:t>Anexo N°3: Criterios de asignación de beneficios</w:t>
      </w:r>
      <w:bookmarkEnd w:id="23"/>
    </w:p>
    <w:p w14:paraId="30AF09F5" w14:textId="77777777" w:rsidR="00CB1BF2" w:rsidRPr="008F6E59" w:rsidRDefault="00CB1BF2" w:rsidP="00742B3A">
      <w:pPr>
        <w:numPr>
          <w:ilvl w:val="0"/>
          <w:numId w:val="24"/>
        </w:numPr>
        <w:spacing w:line="276" w:lineRule="auto"/>
        <w:rPr>
          <w:rFonts w:ascii="Arial" w:eastAsia="Arial" w:hAnsi="Arial" w:cs="Arial"/>
          <w:sz w:val="24"/>
          <w:szCs w:val="24"/>
        </w:rPr>
      </w:pPr>
      <w:r w:rsidRPr="008F6E59">
        <w:rPr>
          <w:rFonts w:ascii="Arial" w:eastAsia="Arial" w:hAnsi="Arial" w:cs="Arial"/>
          <w:b/>
          <w:bCs/>
          <w:sz w:val="24"/>
          <w:szCs w:val="24"/>
        </w:rPr>
        <w:t>Priorización por situación socio económica de acuerdo al Registro Social de Hogares</w:t>
      </w:r>
      <w:r w:rsidRPr="008F6E59">
        <w:rPr>
          <w:rFonts w:ascii="Arial" w:eastAsia="Arial" w:hAnsi="Arial" w:cs="Arial"/>
          <w:sz w:val="24"/>
          <w:szCs w:val="24"/>
        </w:rPr>
        <w:t>: Los/as postulantes obtendrán un puntaje conforme a su nivel socioeconómico. Esta información será recabada del formulario de postulación de los/as estudiantes y puede ser corroborada por el/la evaluador/a, a través del sistema provisto por el Ministerio de Desarrollo Social y Familia.</w:t>
      </w:r>
    </w:p>
    <w:p w14:paraId="461DC642" w14:textId="77777777" w:rsidR="00CB1BF2" w:rsidRPr="008F6E59" w:rsidRDefault="00CB1BF2" w:rsidP="00742B3A">
      <w:pPr>
        <w:spacing w:line="276" w:lineRule="auto"/>
        <w:ind w:left="720"/>
        <w:rPr>
          <w:rFonts w:ascii="Arial" w:eastAsia="Arial" w:hAnsi="Arial" w:cs="Arial"/>
          <w:sz w:val="24"/>
          <w:szCs w:val="24"/>
        </w:rPr>
      </w:pPr>
      <w:r w:rsidRPr="008F6E59">
        <w:rPr>
          <w:rFonts w:ascii="Arial" w:eastAsia="Arial" w:hAnsi="Arial" w:cs="Arial"/>
          <w:sz w:val="24"/>
          <w:szCs w:val="24"/>
        </w:rPr>
        <w:t>Para la asignación de la beca,</w:t>
      </w:r>
      <w:r w:rsidRPr="008F6E59">
        <w:rPr>
          <w:rFonts w:ascii="Arial" w:eastAsia="Arial" w:hAnsi="Arial" w:cs="Arial"/>
          <w:b/>
          <w:bCs/>
          <w:sz w:val="24"/>
          <w:szCs w:val="24"/>
        </w:rPr>
        <w:t xml:space="preserve"> </w:t>
      </w:r>
      <w:r w:rsidRPr="008F6E59">
        <w:rPr>
          <w:rFonts w:ascii="Arial" w:eastAsia="Arial" w:hAnsi="Arial" w:cs="Arial"/>
          <w:sz w:val="24"/>
          <w:szCs w:val="24"/>
        </w:rPr>
        <w:t xml:space="preserve">se priorizará por tramo de Calificación Socioeconómica, de acuerdo al instrumento descrito en el artículo 5° de la Ley N°20.379, que Crea el Sistema Intersectorial de Protección Social e Institucionaliza el Subsistema de Protección Integral a la Infancia “Chile Crece Contigo”, obteniendo mayores puntajes aquellos estudiantes pertenecientes a un hogar con mayor vulnerabilidad socioeconómica. El programa se dirige a personas que pertenecen hasta el 70% más vulnerable según el Registro Social de Hogares (RSH), por lo que los puntajes de priorización son los siguientes: </w:t>
      </w:r>
    </w:p>
    <w:p w14:paraId="7F4BAC09" w14:textId="77777777" w:rsidR="00CB1BF2" w:rsidRPr="008F6E59" w:rsidRDefault="00CB1BF2" w:rsidP="00742B3A">
      <w:pPr>
        <w:spacing w:line="276" w:lineRule="auto"/>
        <w:jc w:val="center"/>
        <w:rPr>
          <w:rFonts w:ascii="Arial" w:eastAsia="Arial" w:hAnsi="Arial" w:cs="Arial"/>
          <w:sz w:val="24"/>
          <w:szCs w:val="24"/>
        </w:rPr>
      </w:pPr>
    </w:p>
    <w:tbl>
      <w:tblPr>
        <w:tblW w:w="4703" w:type="pct"/>
        <w:tblInd w:w="557" w:type="dxa"/>
        <w:tblLook w:val="0000" w:firstRow="0" w:lastRow="0" w:firstColumn="0" w:lastColumn="0" w:noHBand="0" w:noVBand="0"/>
      </w:tblPr>
      <w:tblGrid>
        <w:gridCol w:w="2291"/>
        <w:gridCol w:w="1187"/>
        <w:gridCol w:w="1349"/>
        <w:gridCol w:w="1349"/>
        <w:gridCol w:w="1263"/>
        <w:gridCol w:w="1390"/>
      </w:tblGrid>
      <w:tr w:rsidR="00CB1BF2" w:rsidRPr="008F6E59" w14:paraId="640DAF29" w14:textId="77777777" w:rsidTr="00742B3A">
        <w:trPr>
          <w:cantSplit/>
          <w:trHeight w:val="458"/>
        </w:trPr>
        <w:tc>
          <w:tcPr>
            <w:tcW w:w="1298" w:type="pct"/>
            <w:vMerge w:val="restart"/>
            <w:tcBorders>
              <w:top w:val="single" w:sz="8" w:space="0" w:color="000000"/>
              <w:left w:val="single" w:sz="8" w:space="0" w:color="000000"/>
              <w:bottom w:val="single" w:sz="8" w:space="0" w:color="000000"/>
              <w:right w:val="single" w:sz="8" w:space="0" w:color="000000"/>
            </w:tcBorders>
            <w:shd w:val="clear" w:color="auto" w:fill="B8CCE4"/>
            <w:vAlign w:val="center"/>
          </w:tcPr>
          <w:p w14:paraId="1513E236"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Priorización Nivel Socioeconómico</w:t>
            </w:r>
          </w:p>
        </w:tc>
        <w:tc>
          <w:tcPr>
            <w:tcW w:w="3702" w:type="pct"/>
            <w:gridSpan w:val="5"/>
            <w:tcBorders>
              <w:top w:val="single" w:sz="8" w:space="0" w:color="000000"/>
              <w:left w:val="nil"/>
              <w:bottom w:val="single" w:sz="8" w:space="0" w:color="000000"/>
              <w:right w:val="single" w:sz="8" w:space="0" w:color="000000"/>
            </w:tcBorders>
            <w:shd w:val="clear" w:color="auto" w:fill="B8CCE4"/>
            <w:vAlign w:val="center"/>
          </w:tcPr>
          <w:p w14:paraId="36D9FEB8"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 xml:space="preserve">Tramo de calificación socioeconómica según </w:t>
            </w:r>
            <w:r w:rsidRPr="008F6E59">
              <w:rPr>
                <w:rFonts w:ascii="Arial" w:eastAsia="Arial" w:hAnsi="Arial" w:cs="Arial"/>
                <w:b/>
                <w:bCs/>
                <w:sz w:val="24"/>
                <w:szCs w:val="24"/>
              </w:rPr>
              <w:br/>
              <w:t xml:space="preserve">Registro Social de Hogares </w:t>
            </w:r>
          </w:p>
        </w:tc>
      </w:tr>
      <w:tr w:rsidR="00CB1BF2" w:rsidRPr="008F6E59" w14:paraId="70611651" w14:textId="77777777" w:rsidTr="00742B3A">
        <w:trPr>
          <w:cantSplit/>
          <w:trHeight w:val="531"/>
        </w:trPr>
        <w:tc>
          <w:tcPr>
            <w:tcW w:w="1298" w:type="pct"/>
            <w:vMerge/>
            <w:tcBorders>
              <w:top w:val="single" w:sz="8" w:space="0" w:color="000000"/>
              <w:left w:val="single" w:sz="8" w:space="0" w:color="000000"/>
              <w:bottom w:val="single" w:sz="8" w:space="0" w:color="000000"/>
              <w:right w:val="single" w:sz="8" w:space="0" w:color="000000"/>
            </w:tcBorders>
            <w:shd w:val="clear" w:color="auto" w:fill="B8CCE4"/>
            <w:vAlign w:val="center"/>
          </w:tcPr>
          <w:p w14:paraId="7C059B52"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672" w:type="pct"/>
            <w:vMerge w:val="restart"/>
            <w:tcBorders>
              <w:top w:val="nil"/>
              <w:left w:val="single" w:sz="8" w:space="0" w:color="000000"/>
              <w:bottom w:val="single" w:sz="8" w:space="0" w:color="000000"/>
              <w:right w:val="single" w:sz="8" w:space="0" w:color="000000"/>
            </w:tcBorders>
            <w:shd w:val="clear" w:color="auto" w:fill="DBE5F1"/>
            <w:vAlign w:val="center"/>
          </w:tcPr>
          <w:p w14:paraId="7E249A69"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Tramo 0 a 40%</w:t>
            </w:r>
          </w:p>
        </w:tc>
        <w:tc>
          <w:tcPr>
            <w:tcW w:w="764" w:type="pct"/>
            <w:vMerge w:val="restart"/>
            <w:tcBorders>
              <w:top w:val="nil"/>
              <w:left w:val="single" w:sz="8" w:space="0" w:color="000000"/>
              <w:bottom w:val="single" w:sz="8" w:space="0" w:color="000000"/>
              <w:right w:val="single" w:sz="8" w:space="0" w:color="000000"/>
            </w:tcBorders>
            <w:shd w:val="clear" w:color="auto" w:fill="DBE5F1"/>
            <w:vAlign w:val="center"/>
          </w:tcPr>
          <w:p w14:paraId="5D44B7A3"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Tramo 41 a 50%</w:t>
            </w:r>
          </w:p>
        </w:tc>
        <w:tc>
          <w:tcPr>
            <w:tcW w:w="764" w:type="pct"/>
            <w:vMerge w:val="restart"/>
            <w:tcBorders>
              <w:top w:val="nil"/>
              <w:left w:val="single" w:sz="8" w:space="0" w:color="000000"/>
              <w:bottom w:val="single" w:sz="8" w:space="0" w:color="000000"/>
              <w:right w:val="single" w:sz="8" w:space="0" w:color="000000"/>
            </w:tcBorders>
            <w:shd w:val="clear" w:color="auto" w:fill="DBE5F1"/>
            <w:vAlign w:val="center"/>
          </w:tcPr>
          <w:p w14:paraId="3045CE0B"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Tramo 51 a 60%</w:t>
            </w:r>
          </w:p>
        </w:tc>
        <w:tc>
          <w:tcPr>
            <w:tcW w:w="715" w:type="pct"/>
            <w:vMerge w:val="restart"/>
            <w:tcBorders>
              <w:top w:val="nil"/>
              <w:left w:val="single" w:sz="8" w:space="0" w:color="000000"/>
              <w:bottom w:val="single" w:sz="8" w:space="0" w:color="000000"/>
              <w:right w:val="single" w:sz="8" w:space="0" w:color="000000"/>
            </w:tcBorders>
            <w:shd w:val="clear" w:color="auto" w:fill="DBE5F1"/>
            <w:vAlign w:val="center"/>
          </w:tcPr>
          <w:p w14:paraId="00FE5012"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Tramo 61 a 70%</w:t>
            </w:r>
          </w:p>
        </w:tc>
        <w:tc>
          <w:tcPr>
            <w:tcW w:w="787" w:type="pct"/>
            <w:vMerge w:val="restart"/>
            <w:tcBorders>
              <w:top w:val="nil"/>
              <w:left w:val="single" w:sz="8" w:space="0" w:color="000000"/>
              <w:bottom w:val="single" w:sz="8" w:space="0" w:color="000000"/>
              <w:right w:val="single" w:sz="8" w:space="0" w:color="000000"/>
            </w:tcBorders>
            <w:shd w:val="clear" w:color="auto" w:fill="DBE5F1"/>
            <w:vAlign w:val="center"/>
          </w:tcPr>
          <w:p w14:paraId="37526E5F"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b/>
                <w:bCs/>
                <w:sz w:val="24"/>
                <w:szCs w:val="24"/>
              </w:rPr>
              <w:t>Tramo 71 a 100%</w:t>
            </w:r>
          </w:p>
        </w:tc>
      </w:tr>
      <w:tr w:rsidR="00CB1BF2" w:rsidRPr="008F6E59" w14:paraId="30E0056B" w14:textId="77777777" w:rsidTr="00742B3A">
        <w:trPr>
          <w:cantSplit/>
          <w:trHeight w:val="317"/>
        </w:trPr>
        <w:tc>
          <w:tcPr>
            <w:tcW w:w="1298" w:type="pct"/>
            <w:vMerge/>
            <w:tcBorders>
              <w:top w:val="single" w:sz="8" w:space="0" w:color="000000"/>
              <w:left w:val="single" w:sz="8" w:space="0" w:color="000000"/>
              <w:bottom w:val="single" w:sz="8" w:space="0" w:color="000000"/>
              <w:right w:val="single" w:sz="8" w:space="0" w:color="000000"/>
            </w:tcBorders>
            <w:shd w:val="clear" w:color="auto" w:fill="B8CCE4"/>
            <w:vAlign w:val="center"/>
          </w:tcPr>
          <w:p w14:paraId="57A204A1"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672" w:type="pct"/>
            <w:vMerge/>
            <w:tcBorders>
              <w:top w:val="nil"/>
              <w:left w:val="single" w:sz="8" w:space="0" w:color="000000"/>
              <w:bottom w:val="single" w:sz="8" w:space="0" w:color="000000"/>
              <w:right w:val="single" w:sz="8" w:space="0" w:color="000000"/>
            </w:tcBorders>
            <w:shd w:val="clear" w:color="auto" w:fill="DBE5F1"/>
            <w:vAlign w:val="center"/>
          </w:tcPr>
          <w:p w14:paraId="7D988135"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764" w:type="pct"/>
            <w:vMerge/>
            <w:tcBorders>
              <w:top w:val="nil"/>
              <w:left w:val="single" w:sz="8" w:space="0" w:color="000000"/>
              <w:bottom w:val="single" w:sz="8" w:space="0" w:color="000000"/>
              <w:right w:val="single" w:sz="8" w:space="0" w:color="000000"/>
            </w:tcBorders>
            <w:shd w:val="clear" w:color="auto" w:fill="DBE5F1"/>
            <w:vAlign w:val="center"/>
          </w:tcPr>
          <w:p w14:paraId="5EA1BD99"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764" w:type="pct"/>
            <w:vMerge/>
            <w:tcBorders>
              <w:top w:val="nil"/>
              <w:left w:val="single" w:sz="8" w:space="0" w:color="000000"/>
              <w:bottom w:val="single" w:sz="8" w:space="0" w:color="000000"/>
              <w:right w:val="single" w:sz="8" w:space="0" w:color="000000"/>
            </w:tcBorders>
            <w:shd w:val="clear" w:color="auto" w:fill="DBE5F1"/>
            <w:vAlign w:val="center"/>
          </w:tcPr>
          <w:p w14:paraId="7DF36D6C"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715" w:type="pct"/>
            <w:vMerge/>
            <w:tcBorders>
              <w:top w:val="nil"/>
              <w:left w:val="single" w:sz="8" w:space="0" w:color="000000"/>
              <w:bottom w:val="single" w:sz="8" w:space="0" w:color="000000"/>
              <w:right w:val="single" w:sz="8" w:space="0" w:color="000000"/>
            </w:tcBorders>
            <w:shd w:val="clear" w:color="auto" w:fill="DBE5F1"/>
            <w:vAlign w:val="center"/>
          </w:tcPr>
          <w:p w14:paraId="7EB9B613"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c>
          <w:tcPr>
            <w:tcW w:w="787" w:type="pct"/>
            <w:vMerge/>
            <w:tcBorders>
              <w:top w:val="nil"/>
              <w:left w:val="single" w:sz="8" w:space="0" w:color="000000"/>
              <w:bottom w:val="single" w:sz="8" w:space="0" w:color="000000"/>
              <w:right w:val="single" w:sz="8" w:space="0" w:color="000000"/>
            </w:tcBorders>
            <w:shd w:val="clear" w:color="auto" w:fill="DBE5F1"/>
            <w:vAlign w:val="center"/>
          </w:tcPr>
          <w:p w14:paraId="358B0232" w14:textId="77777777" w:rsidR="00CB1BF2" w:rsidRPr="008F6E59" w:rsidRDefault="00CB1BF2" w:rsidP="00742B3A">
            <w:pPr>
              <w:pBdr>
                <w:top w:val="nil"/>
                <w:left w:val="nil"/>
                <w:bottom w:val="nil"/>
                <w:right w:val="nil"/>
                <w:between w:val="nil"/>
              </w:pBdr>
              <w:spacing w:line="276" w:lineRule="auto"/>
              <w:rPr>
                <w:rFonts w:ascii="Arial" w:eastAsia="Arial" w:hAnsi="Arial" w:cs="Arial"/>
                <w:sz w:val="24"/>
                <w:szCs w:val="24"/>
              </w:rPr>
            </w:pPr>
          </w:p>
        </w:tc>
      </w:tr>
      <w:tr w:rsidR="00CB1BF2" w:rsidRPr="008F6E59" w14:paraId="69167B68" w14:textId="77777777" w:rsidTr="00742B3A">
        <w:trPr>
          <w:trHeight w:val="300"/>
        </w:trPr>
        <w:tc>
          <w:tcPr>
            <w:tcW w:w="1298" w:type="pct"/>
            <w:tcBorders>
              <w:top w:val="nil"/>
              <w:left w:val="single" w:sz="8" w:space="0" w:color="000000"/>
              <w:bottom w:val="single" w:sz="8" w:space="0" w:color="000000"/>
              <w:right w:val="single" w:sz="8" w:space="0" w:color="000000"/>
            </w:tcBorders>
            <w:vAlign w:val="center"/>
          </w:tcPr>
          <w:p w14:paraId="1D3C97C4"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Puntaje</w:t>
            </w:r>
          </w:p>
        </w:tc>
        <w:tc>
          <w:tcPr>
            <w:tcW w:w="672" w:type="pct"/>
            <w:tcBorders>
              <w:top w:val="nil"/>
              <w:left w:val="nil"/>
              <w:bottom w:val="single" w:sz="8" w:space="0" w:color="000000"/>
              <w:right w:val="single" w:sz="8" w:space="0" w:color="000000"/>
            </w:tcBorders>
            <w:vAlign w:val="center"/>
          </w:tcPr>
          <w:p w14:paraId="3896EF07"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40</w:t>
            </w:r>
          </w:p>
        </w:tc>
        <w:tc>
          <w:tcPr>
            <w:tcW w:w="764" w:type="pct"/>
            <w:tcBorders>
              <w:top w:val="nil"/>
              <w:left w:val="nil"/>
              <w:bottom w:val="single" w:sz="8" w:space="0" w:color="000000"/>
              <w:right w:val="single" w:sz="8" w:space="0" w:color="000000"/>
            </w:tcBorders>
            <w:vAlign w:val="center"/>
          </w:tcPr>
          <w:p w14:paraId="115CBB8F"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30</w:t>
            </w:r>
          </w:p>
        </w:tc>
        <w:tc>
          <w:tcPr>
            <w:tcW w:w="764" w:type="pct"/>
            <w:tcBorders>
              <w:top w:val="nil"/>
              <w:left w:val="nil"/>
              <w:bottom w:val="single" w:sz="8" w:space="0" w:color="000000"/>
              <w:right w:val="single" w:sz="8" w:space="0" w:color="000000"/>
            </w:tcBorders>
            <w:vAlign w:val="center"/>
          </w:tcPr>
          <w:p w14:paraId="2D941286"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20</w:t>
            </w:r>
          </w:p>
        </w:tc>
        <w:tc>
          <w:tcPr>
            <w:tcW w:w="715" w:type="pct"/>
            <w:tcBorders>
              <w:top w:val="nil"/>
              <w:left w:val="nil"/>
              <w:bottom w:val="single" w:sz="8" w:space="0" w:color="000000"/>
              <w:right w:val="single" w:sz="8" w:space="0" w:color="000000"/>
            </w:tcBorders>
            <w:vAlign w:val="center"/>
          </w:tcPr>
          <w:p w14:paraId="249773A6"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c>
          <w:tcPr>
            <w:tcW w:w="787" w:type="pct"/>
            <w:tcBorders>
              <w:top w:val="nil"/>
              <w:left w:val="nil"/>
              <w:bottom w:val="single" w:sz="8" w:space="0" w:color="000000"/>
              <w:right w:val="single" w:sz="8" w:space="0" w:color="000000"/>
            </w:tcBorders>
            <w:vAlign w:val="center"/>
          </w:tcPr>
          <w:p w14:paraId="613C8065"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0</w:t>
            </w:r>
          </w:p>
        </w:tc>
      </w:tr>
    </w:tbl>
    <w:p w14:paraId="1E892105" w14:textId="77777777" w:rsidR="00CB1BF2" w:rsidRPr="008F6E59" w:rsidRDefault="00CB1BF2" w:rsidP="00742B3A">
      <w:pPr>
        <w:spacing w:line="276" w:lineRule="auto"/>
        <w:jc w:val="center"/>
        <w:rPr>
          <w:rFonts w:ascii="Arial" w:eastAsia="Arial" w:hAnsi="Arial" w:cs="Arial"/>
          <w:sz w:val="24"/>
          <w:szCs w:val="24"/>
        </w:rPr>
      </w:pPr>
    </w:p>
    <w:p w14:paraId="0DC4874C" w14:textId="68AFFED4" w:rsidR="00CB1BF2" w:rsidRPr="008F6E59" w:rsidRDefault="00CB1BF2" w:rsidP="00742B3A">
      <w:pPr>
        <w:numPr>
          <w:ilvl w:val="0"/>
          <w:numId w:val="24"/>
        </w:numPr>
        <w:spacing w:line="276" w:lineRule="auto"/>
        <w:jc w:val="both"/>
        <w:rPr>
          <w:rFonts w:ascii="Arial" w:eastAsia="Arial" w:hAnsi="Arial" w:cs="Arial"/>
          <w:sz w:val="24"/>
          <w:szCs w:val="24"/>
        </w:rPr>
      </w:pPr>
      <w:r w:rsidRPr="008F6E59">
        <w:rPr>
          <w:rFonts w:ascii="Arial" w:eastAsia="Arial" w:hAnsi="Arial" w:cs="Arial"/>
          <w:b/>
          <w:bCs/>
          <w:sz w:val="24"/>
          <w:szCs w:val="24"/>
        </w:rPr>
        <w:t xml:space="preserve">Priorización por </w:t>
      </w:r>
      <w:r w:rsidR="00955B7E" w:rsidRPr="008F6E59">
        <w:rPr>
          <w:rFonts w:ascii="Arial" w:eastAsia="Arial" w:hAnsi="Arial" w:cs="Arial"/>
          <w:b/>
          <w:bCs/>
          <w:sz w:val="24"/>
          <w:szCs w:val="24"/>
        </w:rPr>
        <w:t>pertenencia</w:t>
      </w:r>
      <w:r w:rsidRPr="008F6E59">
        <w:rPr>
          <w:rFonts w:ascii="Arial" w:eastAsia="Arial" w:hAnsi="Arial" w:cs="Arial"/>
          <w:b/>
          <w:bCs/>
          <w:sz w:val="24"/>
          <w:szCs w:val="24"/>
        </w:rPr>
        <w:t xml:space="preserve"> a un pueblo indígena:</w:t>
      </w:r>
      <w:r w:rsidRPr="008F6E59">
        <w:rPr>
          <w:rFonts w:ascii="Arial" w:eastAsia="Arial" w:hAnsi="Arial" w:cs="Arial"/>
          <w:sz w:val="24"/>
          <w:szCs w:val="24"/>
        </w:rPr>
        <w:t xml:space="preserve"> se priorizará la asignación de becas a estudiantes que acrediten su calidad de indígena, de conformidad a lo establecido en la Ley N°19.253, que Establece Normas sobre Protección, Fomento y Desarrollo de los Indígenas, y Crea la Corporación Nacional de Desarrollo Indígena. </w:t>
      </w:r>
    </w:p>
    <w:p w14:paraId="47873737" w14:textId="77777777" w:rsidR="00CB1BF2" w:rsidRPr="008F6E59" w:rsidRDefault="00CB1BF2" w:rsidP="00742B3A">
      <w:pPr>
        <w:spacing w:line="276" w:lineRule="auto"/>
        <w:ind w:left="718"/>
        <w:jc w:val="both"/>
        <w:rPr>
          <w:rFonts w:ascii="Arial" w:eastAsia="Arial" w:hAnsi="Arial" w:cs="Arial"/>
          <w:sz w:val="24"/>
          <w:szCs w:val="24"/>
        </w:rPr>
      </w:pPr>
    </w:p>
    <w:tbl>
      <w:tblPr>
        <w:tblW w:w="6097" w:type="dxa"/>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3"/>
        <w:gridCol w:w="1984"/>
      </w:tblGrid>
      <w:tr w:rsidR="00CB1BF2" w:rsidRPr="008F6E59" w14:paraId="10A46F37" w14:textId="77777777" w:rsidTr="00742B3A">
        <w:trPr>
          <w:trHeight w:val="330"/>
        </w:trPr>
        <w:tc>
          <w:tcPr>
            <w:tcW w:w="4113" w:type="dxa"/>
            <w:shd w:val="clear" w:color="auto" w:fill="CFE2F3"/>
          </w:tcPr>
          <w:p w14:paraId="295E1332" w14:textId="77777777" w:rsidR="00CB1BF2" w:rsidRPr="008F6E59" w:rsidRDefault="00CB1BF2" w:rsidP="00742B3A">
            <w:pPr>
              <w:spacing w:line="276" w:lineRule="auto"/>
              <w:jc w:val="both"/>
              <w:rPr>
                <w:rFonts w:ascii="Arial" w:eastAsia="Arial" w:hAnsi="Arial" w:cs="Arial"/>
                <w:b/>
                <w:bCs/>
                <w:sz w:val="24"/>
                <w:szCs w:val="24"/>
              </w:rPr>
            </w:pPr>
            <w:r w:rsidRPr="008F6E59">
              <w:rPr>
                <w:rFonts w:ascii="Arial" w:eastAsia="Arial" w:hAnsi="Arial" w:cs="Arial"/>
                <w:b/>
                <w:bCs/>
                <w:sz w:val="24"/>
                <w:szCs w:val="24"/>
              </w:rPr>
              <w:t>Inscripción en el Registro de personas con calidad indígena</w:t>
            </w:r>
          </w:p>
        </w:tc>
        <w:tc>
          <w:tcPr>
            <w:tcW w:w="1984" w:type="dxa"/>
            <w:shd w:val="clear" w:color="auto" w:fill="CFE2F3"/>
          </w:tcPr>
          <w:p w14:paraId="19133351" w14:textId="77777777" w:rsidR="00CB1BF2" w:rsidRPr="008F6E59" w:rsidRDefault="00CB1BF2" w:rsidP="00742B3A">
            <w:pPr>
              <w:spacing w:line="276" w:lineRule="auto"/>
              <w:jc w:val="both"/>
              <w:rPr>
                <w:rFonts w:ascii="Arial" w:eastAsia="Arial" w:hAnsi="Arial" w:cs="Arial"/>
                <w:b/>
                <w:bCs/>
                <w:sz w:val="24"/>
                <w:szCs w:val="24"/>
              </w:rPr>
            </w:pPr>
            <w:r w:rsidRPr="008F6E59">
              <w:rPr>
                <w:rFonts w:ascii="Arial" w:eastAsia="Arial" w:hAnsi="Arial" w:cs="Arial"/>
                <w:b/>
                <w:bCs/>
                <w:sz w:val="24"/>
                <w:szCs w:val="24"/>
              </w:rPr>
              <w:t>Puntaje</w:t>
            </w:r>
          </w:p>
        </w:tc>
      </w:tr>
      <w:tr w:rsidR="00CB1BF2" w:rsidRPr="008F6E59" w14:paraId="4600E7F3" w14:textId="77777777" w:rsidTr="00742B3A">
        <w:tc>
          <w:tcPr>
            <w:tcW w:w="4113" w:type="dxa"/>
          </w:tcPr>
          <w:p w14:paraId="0F4B3AB8"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Sí</w:t>
            </w:r>
          </w:p>
        </w:tc>
        <w:tc>
          <w:tcPr>
            <w:tcW w:w="1984" w:type="dxa"/>
          </w:tcPr>
          <w:p w14:paraId="54185EFD"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r>
      <w:tr w:rsidR="00CB1BF2" w:rsidRPr="008F6E59" w14:paraId="44E8477C" w14:textId="77777777" w:rsidTr="00742B3A">
        <w:tc>
          <w:tcPr>
            <w:tcW w:w="4113" w:type="dxa"/>
          </w:tcPr>
          <w:p w14:paraId="2BCF3F87"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No</w:t>
            </w:r>
          </w:p>
        </w:tc>
        <w:tc>
          <w:tcPr>
            <w:tcW w:w="1984" w:type="dxa"/>
          </w:tcPr>
          <w:p w14:paraId="48C4E73F"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0</w:t>
            </w:r>
          </w:p>
        </w:tc>
      </w:tr>
    </w:tbl>
    <w:p w14:paraId="1E0B3398" w14:textId="3D0CA5B3" w:rsidR="00742B3A" w:rsidRPr="008F6E59" w:rsidRDefault="00742B3A" w:rsidP="00742B3A">
      <w:pPr>
        <w:spacing w:line="276" w:lineRule="auto"/>
        <w:jc w:val="center"/>
        <w:rPr>
          <w:rFonts w:ascii="Arial" w:eastAsia="Arial" w:hAnsi="Arial" w:cs="Arial"/>
          <w:b/>
          <w:bCs/>
          <w:sz w:val="24"/>
          <w:szCs w:val="24"/>
        </w:rPr>
      </w:pPr>
    </w:p>
    <w:p w14:paraId="2EC71600" w14:textId="42CFEF32" w:rsidR="00CB1BF2" w:rsidRPr="008F6E59" w:rsidRDefault="00CB1BF2" w:rsidP="00742B3A">
      <w:pPr>
        <w:numPr>
          <w:ilvl w:val="0"/>
          <w:numId w:val="24"/>
        </w:numPr>
        <w:spacing w:line="276" w:lineRule="auto"/>
        <w:rPr>
          <w:rFonts w:ascii="Arial" w:eastAsia="Arial" w:hAnsi="Arial" w:cs="Arial"/>
          <w:sz w:val="24"/>
          <w:szCs w:val="24"/>
        </w:rPr>
      </w:pPr>
      <w:r w:rsidRPr="008F6E59">
        <w:rPr>
          <w:rFonts w:ascii="Arial" w:eastAsia="Arial" w:hAnsi="Arial" w:cs="Arial"/>
          <w:b/>
          <w:bCs/>
          <w:sz w:val="24"/>
          <w:szCs w:val="24"/>
        </w:rPr>
        <w:t>Priorización por vivir en localidad rural:</w:t>
      </w:r>
      <w:r w:rsidRPr="008F6E59">
        <w:rPr>
          <w:rFonts w:ascii="Arial" w:eastAsia="Arial" w:hAnsi="Arial" w:cs="Arial"/>
          <w:sz w:val="24"/>
          <w:szCs w:val="24"/>
        </w:rPr>
        <w:t xml:space="preserve"> se priorizará la asignación de becas a estudiantes cuyo hogar, según la información obtenida en el Registro Social de Hogares, se encuentre ubicado en comunas rurales. </w:t>
      </w:r>
    </w:p>
    <w:p w14:paraId="3E182562" w14:textId="77777777" w:rsidR="00955B7E" w:rsidRPr="008F6E59" w:rsidRDefault="00955B7E" w:rsidP="00955B7E">
      <w:pPr>
        <w:spacing w:line="276" w:lineRule="auto"/>
        <w:ind w:left="720"/>
        <w:rPr>
          <w:rFonts w:ascii="Arial" w:eastAsia="Arial" w:hAnsi="Arial" w:cs="Arial"/>
          <w:sz w:val="24"/>
          <w:szCs w:val="24"/>
        </w:rPr>
      </w:pPr>
    </w:p>
    <w:tbl>
      <w:tblPr>
        <w:tblW w:w="609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984"/>
      </w:tblGrid>
      <w:tr w:rsidR="00CB1BF2" w:rsidRPr="008F6E59" w14:paraId="74E23B06" w14:textId="77777777" w:rsidTr="00D741F9">
        <w:tc>
          <w:tcPr>
            <w:tcW w:w="4111" w:type="dxa"/>
            <w:shd w:val="clear" w:color="auto" w:fill="CFE2F3"/>
          </w:tcPr>
          <w:p w14:paraId="26A3D84A" w14:textId="77777777" w:rsidR="00CB1BF2" w:rsidRPr="008F6E59" w:rsidRDefault="00CB1BF2" w:rsidP="00742B3A">
            <w:pPr>
              <w:spacing w:line="276" w:lineRule="auto"/>
              <w:jc w:val="both"/>
              <w:rPr>
                <w:rFonts w:ascii="Arial" w:eastAsia="Arial" w:hAnsi="Arial" w:cs="Arial"/>
                <w:b/>
                <w:bCs/>
                <w:sz w:val="24"/>
                <w:szCs w:val="24"/>
              </w:rPr>
            </w:pPr>
            <w:r w:rsidRPr="008F6E59">
              <w:rPr>
                <w:rFonts w:ascii="Arial" w:eastAsia="Arial" w:hAnsi="Arial" w:cs="Arial"/>
                <w:b/>
                <w:bCs/>
                <w:sz w:val="24"/>
                <w:szCs w:val="24"/>
              </w:rPr>
              <w:t>Residencia de estudiante ubicada en localidad rural</w:t>
            </w:r>
          </w:p>
        </w:tc>
        <w:tc>
          <w:tcPr>
            <w:tcW w:w="1984" w:type="dxa"/>
            <w:shd w:val="clear" w:color="auto" w:fill="CFE2F3"/>
          </w:tcPr>
          <w:p w14:paraId="76AD6400" w14:textId="77777777" w:rsidR="00CB1BF2" w:rsidRPr="008F6E59" w:rsidRDefault="00CB1BF2" w:rsidP="00742B3A">
            <w:pPr>
              <w:spacing w:line="276" w:lineRule="auto"/>
              <w:jc w:val="both"/>
              <w:rPr>
                <w:rFonts w:ascii="Arial" w:eastAsia="Arial" w:hAnsi="Arial" w:cs="Arial"/>
                <w:b/>
                <w:bCs/>
                <w:sz w:val="24"/>
                <w:szCs w:val="24"/>
              </w:rPr>
            </w:pPr>
            <w:r w:rsidRPr="008F6E59">
              <w:rPr>
                <w:rFonts w:ascii="Arial" w:eastAsia="Arial" w:hAnsi="Arial" w:cs="Arial"/>
                <w:b/>
                <w:bCs/>
                <w:sz w:val="24"/>
                <w:szCs w:val="24"/>
              </w:rPr>
              <w:t>Puntaje</w:t>
            </w:r>
          </w:p>
        </w:tc>
      </w:tr>
      <w:tr w:rsidR="00CB1BF2" w:rsidRPr="008F6E59" w14:paraId="615D863F" w14:textId="77777777" w:rsidTr="00D741F9">
        <w:tc>
          <w:tcPr>
            <w:tcW w:w="4111" w:type="dxa"/>
          </w:tcPr>
          <w:p w14:paraId="25FF4C18"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Sí</w:t>
            </w:r>
          </w:p>
        </w:tc>
        <w:tc>
          <w:tcPr>
            <w:tcW w:w="1984" w:type="dxa"/>
          </w:tcPr>
          <w:p w14:paraId="4E16F262"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r>
      <w:tr w:rsidR="00CB1BF2" w:rsidRPr="008F6E59" w14:paraId="6D2667B3" w14:textId="77777777" w:rsidTr="00D741F9">
        <w:tc>
          <w:tcPr>
            <w:tcW w:w="4111" w:type="dxa"/>
          </w:tcPr>
          <w:p w14:paraId="5BF40743"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No</w:t>
            </w:r>
          </w:p>
        </w:tc>
        <w:tc>
          <w:tcPr>
            <w:tcW w:w="1984" w:type="dxa"/>
          </w:tcPr>
          <w:p w14:paraId="3BC77027"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0</w:t>
            </w:r>
          </w:p>
        </w:tc>
      </w:tr>
    </w:tbl>
    <w:p w14:paraId="75652E91" w14:textId="77777777" w:rsidR="00CB1BF2" w:rsidRPr="008F6E59" w:rsidRDefault="00CB1BF2" w:rsidP="00742B3A">
      <w:pPr>
        <w:spacing w:line="276" w:lineRule="auto"/>
        <w:ind w:left="718"/>
        <w:jc w:val="both"/>
        <w:rPr>
          <w:rFonts w:ascii="Arial" w:eastAsia="Arial" w:hAnsi="Arial" w:cs="Arial"/>
          <w:sz w:val="24"/>
          <w:szCs w:val="24"/>
        </w:rPr>
      </w:pPr>
    </w:p>
    <w:p w14:paraId="45B86A49" w14:textId="77777777" w:rsidR="00CB1BF2" w:rsidRPr="008F6E59" w:rsidRDefault="00CB1BF2" w:rsidP="00742B3A">
      <w:pPr>
        <w:numPr>
          <w:ilvl w:val="0"/>
          <w:numId w:val="24"/>
        </w:numPr>
        <w:spacing w:line="276" w:lineRule="auto"/>
        <w:rPr>
          <w:rFonts w:ascii="Arial" w:eastAsia="Arial" w:hAnsi="Arial" w:cs="Arial"/>
          <w:sz w:val="24"/>
          <w:szCs w:val="24"/>
        </w:rPr>
      </w:pPr>
      <w:r w:rsidRPr="008F6E59">
        <w:rPr>
          <w:rFonts w:ascii="Arial" w:eastAsia="Arial" w:hAnsi="Arial" w:cs="Arial"/>
          <w:b/>
          <w:bCs/>
          <w:sz w:val="24"/>
          <w:szCs w:val="24"/>
        </w:rPr>
        <w:t xml:space="preserve">Priorización por vivir con hijos/as menores de 18 años: </w:t>
      </w:r>
      <w:r w:rsidRPr="008F6E59">
        <w:rPr>
          <w:rFonts w:ascii="Arial" w:eastAsia="Arial" w:hAnsi="Arial" w:cs="Arial"/>
          <w:sz w:val="24"/>
          <w:szCs w:val="24"/>
        </w:rPr>
        <w:t xml:space="preserve">Se priorizará la </w:t>
      </w:r>
      <w:r w:rsidRPr="008F6E59">
        <w:rPr>
          <w:rFonts w:ascii="Arial" w:eastAsia="Arial" w:hAnsi="Arial" w:cs="Arial"/>
          <w:sz w:val="24"/>
          <w:szCs w:val="24"/>
        </w:rPr>
        <w:lastRenderedPageBreak/>
        <w:t xml:space="preserve">asignación de becas a estudiantes que, según la información obtenida en el Registro Social de Hogares, tienen uno o más hijos o hijas menores de 18 años y viven en el hogar común declarado. </w:t>
      </w:r>
    </w:p>
    <w:p w14:paraId="4ED244DD" w14:textId="77777777" w:rsidR="00CB1BF2" w:rsidRPr="008F6E59" w:rsidRDefault="00CB1BF2" w:rsidP="00742B3A">
      <w:pPr>
        <w:spacing w:line="276" w:lineRule="auto"/>
        <w:ind w:left="720"/>
        <w:jc w:val="both"/>
        <w:rPr>
          <w:rFonts w:ascii="Arial" w:eastAsia="Arial" w:hAnsi="Arial" w:cs="Arial"/>
          <w:sz w:val="24"/>
          <w:szCs w:val="24"/>
        </w:rPr>
      </w:pPr>
    </w:p>
    <w:tbl>
      <w:tblPr>
        <w:tblW w:w="6095"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984"/>
      </w:tblGrid>
      <w:tr w:rsidR="00CB1BF2" w:rsidRPr="008F6E59" w14:paraId="21F54533" w14:textId="77777777" w:rsidTr="00D741F9">
        <w:tc>
          <w:tcPr>
            <w:tcW w:w="4111" w:type="dxa"/>
            <w:shd w:val="clear" w:color="auto" w:fill="CFE2F3"/>
          </w:tcPr>
          <w:p w14:paraId="73A8C406" w14:textId="1B1F6F78"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Vivir con hijos menores de 18 años</w:t>
            </w:r>
          </w:p>
        </w:tc>
        <w:tc>
          <w:tcPr>
            <w:tcW w:w="1984" w:type="dxa"/>
            <w:shd w:val="clear" w:color="auto" w:fill="CFE2F3"/>
          </w:tcPr>
          <w:p w14:paraId="2C75100B" w14:textId="77777777"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Puntaje</w:t>
            </w:r>
          </w:p>
        </w:tc>
      </w:tr>
      <w:tr w:rsidR="00CB1BF2" w:rsidRPr="008F6E59" w14:paraId="27647DFD" w14:textId="77777777" w:rsidTr="00D741F9">
        <w:tc>
          <w:tcPr>
            <w:tcW w:w="4111" w:type="dxa"/>
          </w:tcPr>
          <w:p w14:paraId="596C68C7"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Sí</w:t>
            </w:r>
          </w:p>
        </w:tc>
        <w:tc>
          <w:tcPr>
            <w:tcW w:w="1984" w:type="dxa"/>
          </w:tcPr>
          <w:p w14:paraId="2EFC7D6D"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r>
      <w:tr w:rsidR="00CB1BF2" w:rsidRPr="008F6E59" w14:paraId="0A511E37" w14:textId="77777777" w:rsidTr="00D741F9">
        <w:tc>
          <w:tcPr>
            <w:tcW w:w="4111" w:type="dxa"/>
          </w:tcPr>
          <w:p w14:paraId="55422003"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No</w:t>
            </w:r>
          </w:p>
        </w:tc>
        <w:tc>
          <w:tcPr>
            <w:tcW w:w="1984" w:type="dxa"/>
          </w:tcPr>
          <w:p w14:paraId="64D2E968"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0</w:t>
            </w:r>
          </w:p>
        </w:tc>
      </w:tr>
    </w:tbl>
    <w:p w14:paraId="6500D8E1" w14:textId="77777777" w:rsidR="00CB1BF2" w:rsidRPr="008F6E59" w:rsidRDefault="00CB1BF2" w:rsidP="00742B3A">
      <w:pPr>
        <w:spacing w:line="276" w:lineRule="auto"/>
        <w:rPr>
          <w:rFonts w:ascii="Arial" w:eastAsia="Arial" w:hAnsi="Arial" w:cs="Arial"/>
          <w:sz w:val="24"/>
          <w:szCs w:val="24"/>
        </w:rPr>
      </w:pPr>
    </w:p>
    <w:p w14:paraId="6C8D12B7" w14:textId="3F5F00BC" w:rsidR="00CB1BF2" w:rsidRPr="008F6E59" w:rsidRDefault="00CB1BF2" w:rsidP="00742B3A">
      <w:pPr>
        <w:numPr>
          <w:ilvl w:val="0"/>
          <w:numId w:val="24"/>
        </w:numPr>
        <w:spacing w:line="276" w:lineRule="auto"/>
        <w:jc w:val="both"/>
        <w:rPr>
          <w:rFonts w:ascii="Arial" w:eastAsia="Arial" w:hAnsi="Arial" w:cs="Arial"/>
          <w:sz w:val="24"/>
          <w:szCs w:val="24"/>
        </w:rPr>
      </w:pPr>
      <w:r w:rsidRPr="008F6E59">
        <w:rPr>
          <w:rFonts w:ascii="Arial" w:eastAsia="Arial" w:hAnsi="Arial" w:cs="Arial"/>
          <w:b/>
          <w:bCs/>
          <w:sz w:val="24"/>
          <w:szCs w:val="24"/>
        </w:rPr>
        <w:t>Priorización por Pertinencia Técnica del Recurso:</w:t>
      </w:r>
      <w:r w:rsidRPr="008F6E59">
        <w:rPr>
          <w:rFonts w:ascii="Arial" w:eastAsia="Arial" w:hAnsi="Arial" w:cs="Arial"/>
          <w:sz w:val="24"/>
          <w:szCs w:val="24"/>
        </w:rPr>
        <w:t xml:space="preserve"> Se asignará puntaje según el resultado de la evaluación de coherencia que se realice a los servicios y materiales de apoyo solicitados, tomando en consideración el tipo y grado de discapacidad, las necesidades de apoyo y su aplicación para superar las barreras del entorno educativo, para lo cual, se analizará la información entregada en la postulación. En concreto, la dimensión considera dos variables:</w:t>
      </w:r>
    </w:p>
    <w:p w14:paraId="3AAC07DC" w14:textId="77777777" w:rsidR="00955B7E" w:rsidRPr="008F6E59" w:rsidRDefault="00955B7E" w:rsidP="00955B7E">
      <w:pPr>
        <w:spacing w:line="276" w:lineRule="auto"/>
        <w:ind w:left="720"/>
        <w:jc w:val="both"/>
        <w:rPr>
          <w:rFonts w:ascii="Arial" w:eastAsia="Arial" w:hAnsi="Arial" w:cs="Arial"/>
          <w:sz w:val="24"/>
          <w:szCs w:val="24"/>
        </w:rPr>
      </w:pPr>
    </w:p>
    <w:p w14:paraId="7B13F4A8" w14:textId="77777777" w:rsidR="00CB1BF2" w:rsidRPr="008F6E59" w:rsidRDefault="00CB1BF2" w:rsidP="00742B3A">
      <w:pPr>
        <w:widowControl/>
        <w:numPr>
          <w:ilvl w:val="0"/>
          <w:numId w:val="25"/>
        </w:numPr>
        <w:spacing w:line="276" w:lineRule="auto"/>
        <w:ind w:left="1275"/>
        <w:rPr>
          <w:rFonts w:ascii="Arial" w:eastAsia="Arial" w:hAnsi="Arial" w:cs="Arial"/>
          <w:b/>
          <w:bCs/>
          <w:sz w:val="24"/>
          <w:szCs w:val="24"/>
        </w:rPr>
      </w:pPr>
      <w:r w:rsidRPr="008F6E59">
        <w:rPr>
          <w:rFonts w:ascii="Arial" w:eastAsia="Arial" w:hAnsi="Arial" w:cs="Arial"/>
          <w:b/>
          <w:bCs/>
          <w:sz w:val="24"/>
          <w:szCs w:val="24"/>
        </w:rPr>
        <w:t xml:space="preserve">Pertinencia técnica: </w:t>
      </w:r>
      <w:r w:rsidRPr="008F6E59">
        <w:rPr>
          <w:rFonts w:ascii="Arial" w:eastAsia="Arial" w:hAnsi="Arial" w:cs="Arial"/>
          <w:sz w:val="24"/>
          <w:szCs w:val="24"/>
        </w:rPr>
        <w:t>Se entenderá por pertinencia técnica</w:t>
      </w:r>
      <w:r w:rsidRPr="008F6E59">
        <w:rPr>
          <w:rFonts w:ascii="Arial" w:eastAsia="Arial" w:hAnsi="Arial" w:cs="Arial"/>
          <w:b/>
          <w:bCs/>
          <w:sz w:val="24"/>
          <w:szCs w:val="24"/>
        </w:rPr>
        <w:t xml:space="preserve"> </w:t>
      </w:r>
      <w:r w:rsidRPr="008F6E59">
        <w:rPr>
          <w:rFonts w:ascii="Arial" w:eastAsia="Arial" w:hAnsi="Arial" w:cs="Arial"/>
          <w:sz w:val="24"/>
          <w:szCs w:val="24"/>
        </w:rPr>
        <w:t>la coherencia que exista entre los recursos que cada estudiante solicita, su tipo de discapacidad y las necesidades de apoyo declaradas. La evaluación de este criterio para servicios de apoyo y materiales, considera los siguientes elementos:</w:t>
      </w:r>
    </w:p>
    <w:p w14:paraId="479DCCBD" w14:textId="4F9A4511" w:rsidR="00CB1BF2" w:rsidRPr="008F6E59" w:rsidRDefault="00CB1BF2" w:rsidP="00742B3A">
      <w:pPr>
        <w:widowControl/>
        <w:numPr>
          <w:ilvl w:val="2"/>
          <w:numId w:val="28"/>
        </w:numPr>
        <w:pBdr>
          <w:top w:val="nil"/>
          <w:left w:val="nil"/>
          <w:bottom w:val="nil"/>
          <w:right w:val="nil"/>
          <w:between w:val="nil"/>
        </w:pBdr>
        <w:spacing w:line="276" w:lineRule="auto"/>
        <w:ind w:left="1800"/>
        <w:rPr>
          <w:rFonts w:ascii="Arial" w:eastAsia="Calibri" w:hAnsi="Arial" w:cs="Arial"/>
          <w:color w:val="000000"/>
          <w:sz w:val="24"/>
          <w:szCs w:val="24"/>
        </w:rPr>
      </w:pPr>
      <w:r w:rsidRPr="008F6E59">
        <w:rPr>
          <w:rFonts w:ascii="Arial" w:eastAsia="Arial" w:hAnsi="Arial" w:cs="Arial"/>
          <w:b/>
          <w:bCs/>
          <w:color w:val="000000"/>
          <w:sz w:val="24"/>
          <w:szCs w:val="24"/>
        </w:rPr>
        <w:t>Servicios de apoyo:</w:t>
      </w:r>
      <w:r w:rsidRPr="008F6E59">
        <w:rPr>
          <w:rFonts w:ascii="Arial" w:eastAsia="Arial" w:hAnsi="Arial" w:cs="Arial"/>
          <w:color w:val="000000"/>
          <w:sz w:val="24"/>
          <w:szCs w:val="24"/>
        </w:rPr>
        <w:t xml:space="preserve"> Dado que existen dos tipos (intérprete de lengua de señas y asistente personal), sólo aquellas personas con discapacidad de origen auditivo obtendrán coherencia en la solicitud de un intérprete de lengua de señas, lo cual se corrobora en el ítem de necesidades de apoyo. Por otra parte, aquellas personas con discapacidad de origen físico, sensorial visual, psíquico o intelectual, podrán adjudicar el servicio de asistente personal, lo cual de igual manera se debe corroborar con sus necesidades de apoyo. Asimismo, se deberá prestar especial atención a que las funciones declaradas por parte de los servicios de apoyo</w:t>
      </w:r>
      <w:r w:rsidR="00955B7E" w:rsidRPr="008F6E59">
        <w:rPr>
          <w:rFonts w:ascii="Arial" w:eastAsia="Arial" w:hAnsi="Arial" w:cs="Arial"/>
          <w:color w:val="000000"/>
          <w:sz w:val="24"/>
          <w:szCs w:val="24"/>
        </w:rPr>
        <w:t xml:space="preserve">, sean las cubiertas por </w:t>
      </w:r>
      <w:proofErr w:type="spellStart"/>
      <w:r w:rsidR="00955B7E" w:rsidRPr="008F6E59">
        <w:rPr>
          <w:rFonts w:ascii="Arial" w:eastAsia="Arial" w:hAnsi="Arial" w:cs="Arial"/>
          <w:color w:val="000000"/>
          <w:sz w:val="24"/>
          <w:szCs w:val="24"/>
        </w:rPr>
        <w:t>Senadis</w:t>
      </w:r>
      <w:proofErr w:type="spellEnd"/>
      <w:r w:rsidRPr="008F6E59">
        <w:rPr>
          <w:rFonts w:ascii="Arial" w:eastAsia="Arial" w:hAnsi="Arial" w:cs="Arial"/>
          <w:color w:val="000000"/>
          <w:sz w:val="24"/>
          <w:szCs w:val="24"/>
        </w:rPr>
        <w:t xml:space="preserve">. </w:t>
      </w:r>
    </w:p>
    <w:p w14:paraId="12DDB8D8" w14:textId="77777777" w:rsidR="00955B7E" w:rsidRPr="008F6E59" w:rsidRDefault="00955B7E" w:rsidP="00955B7E">
      <w:pPr>
        <w:widowControl/>
        <w:pBdr>
          <w:top w:val="nil"/>
          <w:left w:val="nil"/>
          <w:bottom w:val="nil"/>
          <w:right w:val="nil"/>
          <w:between w:val="nil"/>
        </w:pBdr>
        <w:spacing w:line="276" w:lineRule="auto"/>
        <w:ind w:left="1800"/>
        <w:rPr>
          <w:rFonts w:ascii="Arial" w:eastAsia="Calibri" w:hAnsi="Arial" w:cs="Arial"/>
          <w:color w:val="000000"/>
          <w:sz w:val="24"/>
          <w:szCs w:val="24"/>
        </w:rPr>
      </w:pPr>
    </w:p>
    <w:p w14:paraId="0BC4444F" w14:textId="6C58773D" w:rsidR="00CB1BF2" w:rsidRPr="008F6E59" w:rsidRDefault="00CB1BF2" w:rsidP="00742B3A">
      <w:pPr>
        <w:widowControl/>
        <w:numPr>
          <w:ilvl w:val="2"/>
          <w:numId w:val="28"/>
        </w:numPr>
        <w:pBdr>
          <w:top w:val="nil"/>
          <w:left w:val="nil"/>
          <w:bottom w:val="nil"/>
          <w:right w:val="nil"/>
          <w:between w:val="nil"/>
        </w:pBdr>
        <w:spacing w:line="276" w:lineRule="auto"/>
        <w:ind w:left="1800"/>
        <w:rPr>
          <w:rFonts w:ascii="Arial" w:eastAsia="Calibri" w:hAnsi="Arial" w:cs="Arial"/>
          <w:color w:val="000000"/>
          <w:sz w:val="24"/>
          <w:szCs w:val="24"/>
        </w:rPr>
      </w:pPr>
      <w:r w:rsidRPr="008F6E59">
        <w:rPr>
          <w:rFonts w:ascii="Arial" w:eastAsia="Arial" w:hAnsi="Arial" w:cs="Arial"/>
          <w:b/>
          <w:bCs/>
          <w:color w:val="000000"/>
          <w:sz w:val="24"/>
          <w:szCs w:val="24"/>
        </w:rPr>
        <w:t>Materiales de apoyo específicos para personas con discapacidad:</w:t>
      </w:r>
      <w:r w:rsidRPr="008F6E59">
        <w:rPr>
          <w:rFonts w:ascii="Arial" w:eastAsia="Arial" w:hAnsi="Arial" w:cs="Arial"/>
          <w:color w:val="000000"/>
          <w:sz w:val="24"/>
          <w:szCs w:val="24"/>
        </w:rPr>
        <w:t xml:space="preserve"> Se deberá considerar que el origen de discapacidad declarado sea coherente con las funciones que cumple el material de apoyo solicitado, las necesidades de apoyo y la utilidad que le dará al producto solicitado, en tanto son materiales que responden a necesidades específicas de personas con discapacidad. </w:t>
      </w:r>
    </w:p>
    <w:p w14:paraId="61F730C2" w14:textId="77777777" w:rsidR="00955B7E" w:rsidRPr="008F6E59" w:rsidRDefault="00955B7E" w:rsidP="00955B7E">
      <w:pPr>
        <w:pStyle w:val="Prrafodelista"/>
        <w:rPr>
          <w:rFonts w:ascii="Arial" w:eastAsia="Calibri" w:hAnsi="Arial" w:cs="Arial"/>
          <w:color w:val="000000"/>
          <w:sz w:val="24"/>
          <w:szCs w:val="24"/>
        </w:rPr>
      </w:pPr>
    </w:p>
    <w:p w14:paraId="037D2F6B" w14:textId="67E02CA1" w:rsidR="00955B7E" w:rsidRPr="008F6E59" w:rsidRDefault="00CB1BF2" w:rsidP="00742B3A">
      <w:pPr>
        <w:widowControl/>
        <w:numPr>
          <w:ilvl w:val="2"/>
          <w:numId w:val="28"/>
        </w:numPr>
        <w:pBdr>
          <w:top w:val="nil"/>
          <w:left w:val="nil"/>
          <w:bottom w:val="nil"/>
          <w:right w:val="nil"/>
          <w:between w:val="nil"/>
        </w:pBdr>
        <w:spacing w:line="276" w:lineRule="auto"/>
        <w:ind w:left="1800"/>
        <w:rPr>
          <w:rFonts w:ascii="Arial" w:eastAsia="Arial" w:hAnsi="Arial" w:cs="Arial"/>
          <w:color w:val="000000"/>
          <w:sz w:val="24"/>
          <w:szCs w:val="24"/>
        </w:rPr>
      </w:pPr>
      <w:r w:rsidRPr="008F6E59">
        <w:rPr>
          <w:rFonts w:ascii="Arial" w:eastAsia="Arial" w:hAnsi="Arial" w:cs="Arial"/>
          <w:b/>
          <w:bCs/>
          <w:color w:val="000000"/>
          <w:sz w:val="24"/>
          <w:szCs w:val="24"/>
        </w:rPr>
        <w:t xml:space="preserve">Materiales de apoyo estándar: </w:t>
      </w:r>
      <w:r w:rsidRPr="008F6E59">
        <w:rPr>
          <w:rFonts w:ascii="Arial" w:eastAsia="Arial" w:hAnsi="Arial" w:cs="Arial"/>
          <w:color w:val="000000"/>
          <w:sz w:val="24"/>
          <w:szCs w:val="24"/>
        </w:rPr>
        <w:t xml:space="preserve">Se deberá adjudicar siempre y cuando no haya sido entregado previamente por SENADIS. Ejemplos de estos productos son computadores o notebooks, </w:t>
      </w:r>
      <w:proofErr w:type="spellStart"/>
      <w:r w:rsidRPr="008F6E59">
        <w:rPr>
          <w:rFonts w:ascii="Arial" w:eastAsia="Arial" w:hAnsi="Arial" w:cs="Arial"/>
          <w:color w:val="000000"/>
          <w:sz w:val="24"/>
          <w:szCs w:val="24"/>
        </w:rPr>
        <w:t>tablets</w:t>
      </w:r>
      <w:proofErr w:type="spellEnd"/>
      <w:r w:rsidRPr="008F6E59">
        <w:rPr>
          <w:rFonts w:ascii="Arial" w:eastAsia="Arial" w:hAnsi="Arial" w:cs="Arial"/>
          <w:color w:val="000000"/>
          <w:sz w:val="24"/>
          <w:szCs w:val="24"/>
        </w:rPr>
        <w:t xml:space="preserve">, impresoras multifuncionales y teléfonos inteligentes. </w:t>
      </w:r>
    </w:p>
    <w:p w14:paraId="7490CF7E" w14:textId="77777777" w:rsidR="00CB1BF2" w:rsidRPr="008F6E59" w:rsidRDefault="00CB1BF2" w:rsidP="00742B3A">
      <w:pPr>
        <w:widowControl/>
        <w:spacing w:line="276" w:lineRule="auto"/>
        <w:ind w:left="720"/>
        <w:rPr>
          <w:rFonts w:ascii="Arial" w:eastAsia="Arial" w:hAnsi="Arial" w:cs="Arial"/>
          <w:sz w:val="24"/>
          <w:szCs w:val="24"/>
        </w:rPr>
      </w:pPr>
      <w:r w:rsidRPr="008F6E59">
        <w:rPr>
          <w:rFonts w:ascii="Arial" w:eastAsia="Arial" w:hAnsi="Arial" w:cs="Arial"/>
          <w:sz w:val="24"/>
          <w:szCs w:val="24"/>
        </w:rPr>
        <w:lastRenderedPageBreak/>
        <w:t>Los puntajes a obtener en este criterio, por separado para cada solicitud, son los siguientes: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06"/>
        <w:gridCol w:w="1083"/>
      </w:tblGrid>
      <w:tr w:rsidR="00CB1BF2" w:rsidRPr="008F6E59" w14:paraId="57F270D1" w14:textId="77777777" w:rsidTr="00D741F9">
        <w:trPr>
          <w:jc w:val="center"/>
        </w:trPr>
        <w:tc>
          <w:tcPr>
            <w:tcW w:w="3706" w:type="dxa"/>
            <w:shd w:val="clear" w:color="auto" w:fill="CFE2F3"/>
          </w:tcPr>
          <w:p w14:paraId="72751ABE" w14:textId="5BD32025"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Pertinencia técnica.</w:t>
            </w:r>
          </w:p>
        </w:tc>
        <w:tc>
          <w:tcPr>
            <w:tcW w:w="0" w:type="auto"/>
            <w:shd w:val="clear" w:color="auto" w:fill="CFE2F3"/>
          </w:tcPr>
          <w:p w14:paraId="118FE28A" w14:textId="77777777" w:rsidR="00CB1BF2" w:rsidRPr="008F6E59" w:rsidRDefault="00CB1BF2"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Puntaje</w:t>
            </w:r>
          </w:p>
        </w:tc>
      </w:tr>
      <w:tr w:rsidR="00CB1BF2" w:rsidRPr="008F6E59" w14:paraId="55226873" w14:textId="77777777" w:rsidTr="00D741F9">
        <w:trPr>
          <w:jc w:val="center"/>
        </w:trPr>
        <w:tc>
          <w:tcPr>
            <w:tcW w:w="3706" w:type="dxa"/>
          </w:tcPr>
          <w:p w14:paraId="0ADEF3F8"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Pertinente</w:t>
            </w:r>
          </w:p>
        </w:tc>
        <w:tc>
          <w:tcPr>
            <w:tcW w:w="0" w:type="auto"/>
          </w:tcPr>
          <w:p w14:paraId="2642361B"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20</w:t>
            </w:r>
          </w:p>
        </w:tc>
      </w:tr>
      <w:tr w:rsidR="00CB1BF2" w:rsidRPr="008F6E59" w14:paraId="134FC43E" w14:textId="77777777" w:rsidTr="00D741F9">
        <w:trPr>
          <w:jc w:val="center"/>
        </w:trPr>
        <w:tc>
          <w:tcPr>
            <w:tcW w:w="3706" w:type="dxa"/>
          </w:tcPr>
          <w:p w14:paraId="240DD7ED" w14:textId="77777777" w:rsidR="00CB1BF2"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No pertinente</w:t>
            </w:r>
          </w:p>
        </w:tc>
        <w:tc>
          <w:tcPr>
            <w:tcW w:w="0" w:type="auto"/>
          </w:tcPr>
          <w:p w14:paraId="422151E6" w14:textId="77777777" w:rsidR="00CB1BF2" w:rsidRPr="008F6E59" w:rsidRDefault="00CB1BF2" w:rsidP="00742B3A">
            <w:pPr>
              <w:spacing w:line="276" w:lineRule="auto"/>
              <w:jc w:val="center"/>
              <w:rPr>
                <w:rFonts w:ascii="Arial" w:eastAsia="Arial" w:hAnsi="Arial" w:cs="Arial"/>
                <w:sz w:val="24"/>
                <w:szCs w:val="24"/>
              </w:rPr>
            </w:pPr>
            <w:r w:rsidRPr="008F6E59">
              <w:rPr>
                <w:rFonts w:ascii="Arial" w:eastAsia="Arial" w:hAnsi="Arial" w:cs="Arial"/>
                <w:sz w:val="24"/>
                <w:szCs w:val="24"/>
              </w:rPr>
              <w:t>0</w:t>
            </w:r>
          </w:p>
        </w:tc>
      </w:tr>
    </w:tbl>
    <w:p w14:paraId="76283046" w14:textId="4DABC232" w:rsidR="00742B3A" w:rsidRPr="008F6E59" w:rsidRDefault="00742B3A" w:rsidP="00742B3A">
      <w:pPr>
        <w:spacing w:line="276" w:lineRule="auto"/>
        <w:ind w:left="718"/>
        <w:jc w:val="both"/>
        <w:rPr>
          <w:rFonts w:ascii="Arial" w:eastAsia="Arial" w:hAnsi="Arial" w:cs="Arial"/>
          <w:b/>
          <w:bCs/>
          <w:sz w:val="24"/>
          <w:szCs w:val="24"/>
        </w:rPr>
      </w:pPr>
    </w:p>
    <w:p w14:paraId="5145D380" w14:textId="59873626" w:rsidR="00742B3A" w:rsidRPr="008F6E59" w:rsidRDefault="00742B3A">
      <w:pPr>
        <w:rPr>
          <w:rFonts w:ascii="Arial" w:eastAsia="Arial" w:hAnsi="Arial" w:cs="Arial"/>
          <w:b/>
          <w:bCs/>
          <w:sz w:val="24"/>
          <w:szCs w:val="24"/>
        </w:rPr>
      </w:pPr>
    </w:p>
    <w:p w14:paraId="2DFA4B77" w14:textId="2C18049D" w:rsidR="00CB1BF2" w:rsidRPr="008F6E59" w:rsidRDefault="00CB1BF2" w:rsidP="00742B3A">
      <w:pPr>
        <w:numPr>
          <w:ilvl w:val="0"/>
          <w:numId w:val="26"/>
        </w:numPr>
        <w:spacing w:line="276" w:lineRule="auto"/>
        <w:ind w:left="1275"/>
        <w:rPr>
          <w:rFonts w:ascii="Arial" w:eastAsia="Arial" w:hAnsi="Arial" w:cs="Arial"/>
          <w:b/>
          <w:bCs/>
          <w:sz w:val="24"/>
          <w:szCs w:val="24"/>
        </w:rPr>
      </w:pPr>
      <w:r w:rsidRPr="008F6E59">
        <w:rPr>
          <w:rFonts w:ascii="Arial" w:eastAsia="Arial" w:hAnsi="Arial" w:cs="Arial"/>
          <w:b/>
          <w:bCs/>
          <w:sz w:val="24"/>
          <w:szCs w:val="24"/>
        </w:rPr>
        <w:t>Grado de discapacidad:</w:t>
      </w:r>
      <w:r w:rsidRPr="008F6E59">
        <w:rPr>
          <w:rFonts w:ascii="Arial" w:eastAsia="Arial" w:hAnsi="Arial" w:cs="Arial"/>
          <w:sz w:val="24"/>
          <w:szCs w:val="24"/>
        </w:rPr>
        <w:t xml:space="preserve"> Esta información, resultante del proceso de calificación y certificación de la discapacidad realizado por la Comisión de Medicina Preventiva e Invalidez (COMPIN), se utiliza como variable de priorización, asignando los siguientes puntajes según categoría:</w:t>
      </w:r>
    </w:p>
    <w:p w14:paraId="3EDE21BB" w14:textId="77777777" w:rsidR="00CB1BF2" w:rsidRPr="008F6E59" w:rsidRDefault="00CB1BF2" w:rsidP="00742B3A">
      <w:pPr>
        <w:spacing w:line="276" w:lineRule="auto"/>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4698"/>
        <w:gridCol w:w="4699"/>
      </w:tblGrid>
      <w:tr w:rsidR="00742B3A" w:rsidRPr="008F6E59" w14:paraId="367657E3" w14:textId="77777777" w:rsidTr="00742B3A">
        <w:tc>
          <w:tcPr>
            <w:tcW w:w="4698" w:type="dxa"/>
            <w:shd w:val="clear" w:color="auto" w:fill="C6D9F1" w:themeFill="text2" w:themeFillTint="33"/>
          </w:tcPr>
          <w:p w14:paraId="16A66D98" w14:textId="0A5BF32B" w:rsidR="00742B3A" w:rsidRPr="008F6E59" w:rsidRDefault="00742B3A"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Grado de discapacidad</w:t>
            </w:r>
          </w:p>
        </w:tc>
        <w:tc>
          <w:tcPr>
            <w:tcW w:w="4699" w:type="dxa"/>
            <w:shd w:val="clear" w:color="auto" w:fill="C6D9F1" w:themeFill="text2" w:themeFillTint="33"/>
          </w:tcPr>
          <w:p w14:paraId="09C71B7E" w14:textId="5D7ABF5F" w:rsidR="00742B3A" w:rsidRPr="008F6E59" w:rsidRDefault="00742B3A" w:rsidP="00742B3A">
            <w:pPr>
              <w:spacing w:line="276" w:lineRule="auto"/>
              <w:jc w:val="center"/>
              <w:rPr>
                <w:rFonts w:ascii="Arial" w:eastAsia="Arial" w:hAnsi="Arial" w:cs="Arial"/>
                <w:b/>
                <w:bCs/>
                <w:sz w:val="24"/>
                <w:szCs w:val="24"/>
              </w:rPr>
            </w:pPr>
            <w:r w:rsidRPr="008F6E59">
              <w:rPr>
                <w:rFonts w:ascii="Arial" w:eastAsia="Arial" w:hAnsi="Arial" w:cs="Arial"/>
                <w:b/>
                <w:bCs/>
                <w:sz w:val="24"/>
                <w:szCs w:val="24"/>
              </w:rPr>
              <w:t>Puntaje</w:t>
            </w:r>
          </w:p>
        </w:tc>
      </w:tr>
      <w:tr w:rsidR="00742B3A" w:rsidRPr="008F6E59" w14:paraId="655F7F64" w14:textId="77777777" w:rsidTr="00742B3A">
        <w:tc>
          <w:tcPr>
            <w:tcW w:w="4698" w:type="dxa"/>
          </w:tcPr>
          <w:p w14:paraId="75167242" w14:textId="0DF46226"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5%- 24%: Leve</w:t>
            </w:r>
          </w:p>
        </w:tc>
        <w:tc>
          <w:tcPr>
            <w:tcW w:w="4699" w:type="dxa"/>
          </w:tcPr>
          <w:p w14:paraId="792A4329" w14:textId="6D2FEA69"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4</w:t>
            </w:r>
          </w:p>
        </w:tc>
      </w:tr>
      <w:tr w:rsidR="00742B3A" w:rsidRPr="008F6E59" w14:paraId="5DFD62E6" w14:textId="77777777" w:rsidTr="00742B3A">
        <w:tc>
          <w:tcPr>
            <w:tcW w:w="4698" w:type="dxa"/>
          </w:tcPr>
          <w:p w14:paraId="1BA71724" w14:textId="61E4BE94"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25 %- 49%: Moderado</w:t>
            </w:r>
          </w:p>
        </w:tc>
        <w:tc>
          <w:tcPr>
            <w:tcW w:w="4699" w:type="dxa"/>
          </w:tcPr>
          <w:p w14:paraId="742F848F" w14:textId="6FFCA3CB"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7</w:t>
            </w:r>
          </w:p>
        </w:tc>
      </w:tr>
      <w:tr w:rsidR="00742B3A" w:rsidRPr="008F6E59" w14:paraId="6A352A47" w14:textId="77777777" w:rsidTr="00742B3A">
        <w:tc>
          <w:tcPr>
            <w:tcW w:w="4698" w:type="dxa"/>
          </w:tcPr>
          <w:p w14:paraId="5CC8029F" w14:textId="348AF456"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50 -% 94%: Severa</w:t>
            </w:r>
          </w:p>
        </w:tc>
        <w:tc>
          <w:tcPr>
            <w:tcW w:w="4699" w:type="dxa"/>
          </w:tcPr>
          <w:p w14:paraId="00196B47" w14:textId="601AEFA8"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r>
      <w:tr w:rsidR="00742B3A" w:rsidRPr="008F6E59" w14:paraId="64D53AF7" w14:textId="77777777" w:rsidTr="00742B3A">
        <w:tc>
          <w:tcPr>
            <w:tcW w:w="4698" w:type="dxa"/>
          </w:tcPr>
          <w:p w14:paraId="14A3DB6F" w14:textId="015C4196"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95 %- 100%: Profunda</w:t>
            </w:r>
          </w:p>
        </w:tc>
        <w:tc>
          <w:tcPr>
            <w:tcW w:w="4699" w:type="dxa"/>
          </w:tcPr>
          <w:p w14:paraId="6D25F92E" w14:textId="2867F2C1" w:rsidR="00742B3A" w:rsidRPr="008F6E59" w:rsidRDefault="00742B3A" w:rsidP="00742B3A">
            <w:pPr>
              <w:spacing w:line="276" w:lineRule="auto"/>
              <w:jc w:val="center"/>
              <w:rPr>
                <w:rFonts w:ascii="Arial" w:eastAsia="Arial" w:hAnsi="Arial" w:cs="Arial"/>
                <w:sz w:val="24"/>
                <w:szCs w:val="24"/>
              </w:rPr>
            </w:pPr>
            <w:r w:rsidRPr="008F6E59">
              <w:rPr>
                <w:rFonts w:ascii="Arial" w:eastAsia="Arial" w:hAnsi="Arial" w:cs="Arial"/>
                <w:sz w:val="24"/>
                <w:szCs w:val="24"/>
              </w:rPr>
              <w:t>10</w:t>
            </w:r>
          </w:p>
        </w:tc>
      </w:tr>
    </w:tbl>
    <w:p w14:paraId="044FA4B1" w14:textId="723CB81E" w:rsidR="00CB1BF2" w:rsidRPr="008F6E59" w:rsidRDefault="00CB1BF2" w:rsidP="00742B3A">
      <w:pPr>
        <w:spacing w:line="276" w:lineRule="auto"/>
        <w:jc w:val="center"/>
        <w:rPr>
          <w:rFonts w:ascii="Arial" w:eastAsia="Arial" w:hAnsi="Arial" w:cs="Arial"/>
          <w:sz w:val="24"/>
          <w:szCs w:val="24"/>
        </w:rPr>
      </w:pPr>
    </w:p>
    <w:p w14:paraId="683C2E84" w14:textId="77777777" w:rsidR="00CB1BF2" w:rsidRPr="008F6E59" w:rsidRDefault="00CB1BF2" w:rsidP="00742B3A">
      <w:pPr>
        <w:spacing w:line="276" w:lineRule="auto"/>
        <w:rPr>
          <w:rFonts w:ascii="Arial" w:eastAsia="Arial" w:hAnsi="Arial" w:cs="Arial"/>
          <w:sz w:val="24"/>
          <w:szCs w:val="24"/>
        </w:rPr>
      </w:pPr>
    </w:p>
    <w:p w14:paraId="67D16E7E" w14:textId="0CD2EBC0" w:rsidR="00742B3A" w:rsidRPr="008F6E59" w:rsidRDefault="00CB1BF2" w:rsidP="00742B3A">
      <w:pPr>
        <w:spacing w:line="276" w:lineRule="auto"/>
        <w:jc w:val="both"/>
        <w:rPr>
          <w:rFonts w:ascii="Arial" w:eastAsia="Arial" w:hAnsi="Arial" w:cs="Arial"/>
          <w:sz w:val="24"/>
          <w:szCs w:val="24"/>
        </w:rPr>
      </w:pPr>
      <w:r w:rsidRPr="008F6E59">
        <w:rPr>
          <w:rFonts w:ascii="Arial" w:eastAsia="Arial" w:hAnsi="Arial" w:cs="Arial"/>
          <w:sz w:val="24"/>
          <w:szCs w:val="24"/>
        </w:rPr>
        <w:t>En caso de que una postulación sea evaluada con cero (0) puntos en al menos uno de los criterios de priorización de pertinencia técnica, se entenderá por no adjudicada, previo análisis y validación de la información por parte del área técnica respectiva.</w:t>
      </w:r>
    </w:p>
    <w:p w14:paraId="12AAD827" w14:textId="77777777" w:rsidR="00742B3A" w:rsidRPr="008F6E59" w:rsidRDefault="00742B3A">
      <w:pPr>
        <w:rPr>
          <w:rFonts w:ascii="Arial" w:eastAsia="Arial" w:hAnsi="Arial" w:cs="Arial"/>
          <w:sz w:val="24"/>
          <w:szCs w:val="24"/>
        </w:rPr>
      </w:pPr>
      <w:r w:rsidRPr="008F6E59">
        <w:rPr>
          <w:rFonts w:ascii="Arial" w:eastAsia="Arial" w:hAnsi="Arial" w:cs="Arial"/>
          <w:sz w:val="24"/>
          <w:szCs w:val="24"/>
        </w:rPr>
        <w:br w:type="page"/>
      </w:r>
    </w:p>
    <w:p w14:paraId="63CFAF21" w14:textId="77777777" w:rsidR="00CB1BF2" w:rsidRPr="008F6E59" w:rsidRDefault="00CB1BF2" w:rsidP="00742B3A">
      <w:pPr>
        <w:pStyle w:val="Ttulo1"/>
        <w:widowControl/>
        <w:shd w:val="clear" w:color="auto" w:fill="0F243E"/>
        <w:spacing w:before="240" w:after="0" w:line="276" w:lineRule="auto"/>
        <w:rPr>
          <w:rFonts w:ascii="Arial" w:eastAsia="Arial" w:hAnsi="Arial" w:cs="Arial"/>
          <w:color w:val="FFFFFF"/>
          <w:sz w:val="24"/>
          <w:szCs w:val="24"/>
        </w:rPr>
      </w:pPr>
      <w:bookmarkStart w:id="24" w:name="_Toc218619080"/>
      <w:r w:rsidRPr="008F6E59">
        <w:rPr>
          <w:rFonts w:ascii="Arial" w:eastAsia="Arial" w:hAnsi="Arial" w:cs="Arial"/>
          <w:color w:val="FFFFFF"/>
          <w:sz w:val="24"/>
          <w:szCs w:val="24"/>
        </w:rPr>
        <w:lastRenderedPageBreak/>
        <w:t>Anexo N°4: Declaración jurada simple sobre acreditación semestral del uso del beneficio de servicios de apoyo para personas Estudiantes de Educación Superior con Discapacidad de la educación superior (Servicio de Asistencia)</w:t>
      </w:r>
      <w:bookmarkEnd w:id="24"/>
      <w:r w:rsidRPr="008F6E59">
        <w:rPr>
          <w:rFonts w:ascii="Arial" w:eastAsia="Arial" w:hAnsi="Arial" w:cs="Arial"/>
          <w:color w:val="FFFFFF"/>
          <w:sz w:val="24"/>
          <w:szCs w:val="24"/>
        </w:rPr>
        <w:t xml:space="preserve"> </w:t>
      </w:r>
    </w:p>
    <w:p w14:paraId="317E7801" w14:textId="6D1709EC" w:rsidR="00CB1BF2" w:rsidRPr="008F6E59" w:rsidRDefault="00CB1BF2" w:rsidP="00742B3A">
      <w:pPr>
        <w:widowControl/>
        <w:spacing w:before="240" w:line="276" w:lineRule="auto"/>
        <w:rPr>
          <w:rFonts w:ascii="Arial" w:eastAsia="Arial" w:hAnsi="Arial" w:cs="Arial"/>
          <w:sz w:val="24"/>
          <w:szCs w:val="24"/>
        </w:rPr>
      </w:pPr>
      <w:r w:rsidRPr="008F6E59">
        <w:rPr>
          <w:rFonts w:ascii="Arial" w:eastAsia="Arial" w:hAnsi="Arial" w:cs="Arial"/>
          <w:sz w:val="24"/>
          <w:szCs w:val="24"/>
        </w:rPr>
        <w:t>Mediante el presente, yo: ___________________________(nombre prestador/a del servicio), R.U.N. N°: __________-___, acredito que he sido Prestador/a de Servicio de Apoyo - Asistente Personal, del/de la Señor/a/</w:t>
      </w:r>
      <w:proofErr w:type="spellStart"/>
      <w:r w:rsidRPr="008F6E59">
        <w:rPr>
          <w:rFonts w:ascii="Arial" w:eastAsia="Arial" w:hAnsi="Arial" w:cs="Arial"/>
          <w:sz w:val="24"/>
          <w:szCs w:val="24"/>
        </w:rPr>
        <w:t>ita</w:t>
      </w:r>
      <w:proofErr w:type="spellEnd"/>
      <w:r w:rsidRPr="008F6E59">
        <w:rPr>
          <w:rFonts w:ascii="Arial" w:eastAsia="Arial" w:hAnsi="Arial" w:cs="Arial"/>
          <w:sz w:val="24"/>
          <w:szCs w:val="24"/>
        </w:rPr>
        <w:t xml:space="preserve">: ___________________________ (nombre estudiante), R.U.N. N°: __________-___, durante el </w:t>
      </w:r>
      <w:r w:rsidR="00F31FF2" w:rsidRPr="008F6E59">
        <w:rPr>
          <w:rFonts w:ascii="Arial" w:eastAsia="Arial" w:hAnsi="Arial" w:cs="Arial"/>
          <w:sz w:val="24"/>
          <w:szCs w:val="24"/>
        </w:rPr>
        <w:t xml:space="preserve">_____________(indicar primer o segundo semestre) </w:t>
      </w:r>
      <w:r w:rsidRPr="008F6E59">
        <w:rPr>
          <w:rFonts w:ascii="Arial" w:eastAsia="Arial" w:hAnsi="Arial" w:cs="Arial"/>
          <w:sz w:val="24"/>
          <w:szCs w:val="24"/>
        </w:rPr>
        <w:t xml:space="preserve"> semestre del año </w:t>
      </w:r>
      <w:r w:rsidR="00F31FF2" w:rsidRPr="008F6E59">
        <w:rPr>
          <w:rFonts w:ascii="Arial" w:eastAsia="Arial" w:hAnsi="Arial" w:cs="Arial"/>
          <w:sz w:val="24"/>
          <w:szCs w:val="24"/>
        </w:rPr>
        <w:t>2026</w:t>
      </w:r>
      <w:r w:rsidRPr="008F6E59">
        <w:rPr>
          <w:rFonts w:ascii="Arial" w:eastAsia="Arial" w:hAnsi="Arial" w:cs="Arial"/>
          <w:sz w:val="24"/>
          <w:szCs w:val="24"/>
        </w:rPr>
        <w:t>, siendo mis funciones las siguientes:</w:t>
      </w:r>
    </w:p>
    <w:p w14:paraId="6C96D7FD" w14:textId="77777777" w:rsidR="00742B3A" w:rsidRPr="008F6E59" w:rsidRDefault="00742B3A" w:rsidP="00742B3A">
      <w:pPr>
        <w:widowControl/>
        <w:spacing w:before="240" w:line="276" w:lineRule="auto"/>
        <w:rPr>
          <w:rFonts w:ascii="Arial" w:eastAsia="Arial" w:hAnsi="Arial" w:cs="Arial"/>
          <w:sz w:val="24"/>
          <w:szCs w:val="24"/>
        </w:rPr>
      </w:pP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7339"/>
        <w:gridCol w:w="1028"/>
        <w:gridCol w:w="1028"/>
      </w:tblGrid>
      <w:tr w:rsidR="00CB1BF2" w:rsidRPr="008F6E59" w14:paraId="3841B1C2" w14:textId="77777777" w:rsidTr="00955B7E">
        <w:trPr>
          <w:trHeight w:val="475"/>
          <w:jc w:val="center"/>
        </w:trPr>
        <w:tc>
          <w:tcPr>
            <w:tcW w:w="3906" w:type="pct"/>
            <w:tcBorders>
              <w:top w:val="single" w:sz="5" w:space="0" w:color="000000"/>
              <w:left w:val="single" w:sz="5" w:space="0" w:color="000000"/>
              <w:bottom w:val="single" w:sz="5" w:space="0" w:color="000000"/>
              <w:right w:val="single" w:sz="5" w:space="0" w:color="000000"/>
            </w:tcBorders>
            <w:shd w:val="clear" w:color="auto" w:fill="DBE5F1"/>
            <w:tcMar>
              <w:top w:w="0" w:type="dxa"/>
              <w:left w:w="80" w:type="dxa"/>
              <w:bottom w:w="0" w:type="dxa"/>
              <w:right w:w="80" w:type="dxa"/>
            </w:tcMar>
            <w:vAlign w:val="center"/>
          </w:tcPr>
          <w:p w14:paraId="5BCE913C" w14:textId="77777777" w:rsidR="00CB1BF2" w:rsidRPr="008F6E59" w:rsidRDefault="00CB1BF2" w:rsidP="00742B3A">
            <w:pPr>
              <w:widowControl/>
              <w:spacing w:before="60"/>
              <w:jc w:val="center"/>
              <w:rPr>
                <w:rFonts w:ascii="Arial" w:eastAsia="Arial" w:hAnsi="Arial" w:cs="Arial"/>
                <w:b/>
                <w:bCs/>
                <w:sz w:val="24"/>
                <w:szCs w:val="24"/>
              </w:rPr>
            </w:pPr>
            <w:r w:rsidRPr="008F6E59">
              <w:rPr>
                <w:rFonts w:ascii="Arial" w:eastAsia="Arial" w:hAnsi="Arial" w:cs="Arial"/>
                <w:b/>
                <w:bCs/>
                <w:sz w:val="24"/>
                <w:szCs w:val="24"/>
              </w:rPr>
              <w:t>Actividad</w:t>
            </w:r>
          </w:p>
        </w:tc>
        <w:tc>
          <w:tcPr>
            <w:tcW w:w="547" w:type="pct"/>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vAlign w:val="center"/>
          </w:tcPr>
          <w:p w14:paraId="1EA68098" w14:textId="77777777" w:rsidR="00CB1BF2" w:rsidRPr="008F6E59" w:rsidRDefault="00CB1BF2" w:rsidP="00742B3A">
            <w:pPr>
              <w:widowControl/>
              <w:spacing w:before="60"/>
              <w:jc w:val="center"/>
              <w:rPr>
                <w:rFonts w:ascii="Arial" w:eastAsia="Arial" w:hAnsi="Arial" w:cs="Arial"/>
                <w:b/>
                <w:bCs/>
                <w:sz w:val="24"/>
                <w:szCs w:val="24"/>
              </w:rPr>
            </w:pPr>
            <w:r w:rsidRPr="008F6E59">
              <w:rPr>
                <w:rFonts w:ascii="Arial" w:eastAsia="Arial" w:hAnsi="Arial" w:cs="Arial"/>
                <w:b/>
                <w:bCs/>
                <w:sz w:val="24"/>
                <w:szCs w:val="24"/>
              </w:rPr>
              <w:t>SI</w:t>
            </w:r>
          </w:p>
        </w:tc>
        <w:tc>
          <w:tcPr>
            <w:tcW w:w="547" w:type="pct"/>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vAlign w:val="center"/>
          </w:tcPr>
          <w:p w14:paraId="749FF9DE" w14:textId="77777777" w:rsidR="00CB1BF2" w:rsidRPr="008F6E59" w:rsidRDefault="00CB1BF2" w:rsidP="00742B3A">
            <w:pPr>
              <w:widowControl/>
              <w:spacing w:before="60"/>
              <w:jc w:val="center"/>
              <w:rPr>
                <w:rFonts w:ascii="Arial" w:eastAsia="Arial" w:hAnsi="Arial" w:cs="Arial"/>
                <w:b/>
                <w:bCs/>
                <w:sz w:val="24"/>
                <w:szCs w:val="24"/>
              </w:rPr>
            </w:pPr>
            <w:r w:rsidRPr="008F6E59">
              <w:rPr>
                <w:rFonts w:ascii="Arial" w:eastAsia="Arial" w:hAnsi="Arial" w:cs="Arial"/>
                <w:b/>
                <w:bCs/>
                <w:sz w:val="24"/>
                <w:szCs w:val="24"/>
              </w:rPr>
              <w:t>NO</w:t>
            </w:r>
          </w:p>
        </w:tc>
      </w:tr>
      <w:tr w:rsidR="00CB1BF2" w:rsidRPr="008F6E59" w14:paraId="4F75341A" w14:textId="77777777" w:rsidTr="00955B7E">
        <w:trPr>
          <w:trHeight w:val="425"/>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4B4D3FE9" w14:textId="77777777" w:rsidR="00CB1BF2" w:rsidRPr="008F6E59" w:rsidRDefault="00CB1BF2" w:rsidP="00742B3A">
            <w:pPr>
              <w:rPr>
                <w:rFonts w:ascii="Arial" w:eastAsia="Arial" w:hAnsi="Arial" w:cs="Arial"/>
                <w:sz w:val="24"/>
                <w:szCs w:val="24"/>
              </w:rPr>
            </w:pPr>
            <w:r w:rsidRPr="008F6E59">
              <w:rPr>
                <w:rFonts w:ascii="Arial" w:eastAsia="Arial" w:hAnsi="Arial" w:cs="Arial"/>
                <w:sz w:val="24"/>
                <w:szCs w:val="24"/>
              </w:rPr>
              <w:t>Tomar apuntes o transcribir información.</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6D999EB7"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396AC0DA" w14:textId="77777777" w:rsidR="00CB1BF2" w:rsidRPr="008F6E59" w:rsidRDefault="00CB1BF2" w:rsidP="00742B3A">
            <w:pPr>
              <w:widowControl/>
              <w:spacing w:before="60"/>
              <w:rPr>
                <w:rFonts w:ascii="Arial" w:eastAsia="Arial" w:hAnsi="Arial" w:cs="Arial"/>
                <w:sz w:val="24"/>
                <w:szCs w:val="24"/>
              </w:rPr>
            </w:pPr>
          </w:p>
        </w:tc>
      </w:tr>
      <w:tr w:rsidR="00CB1BF2" w:rsidRPr="008F6E59" w14:paraId="517A28A7" w14:textId="77777777" w:rsidTr="00955B7E">
        <w:trPr>
          <w:trHeight w:val="405"/>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5E5C992B"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Apoyar en el traslado al interior de la institución educativa</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216CEAA7"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6A72CEF3" w14:textId="77777777" w:rsidR="00CB1BF2" w:rsidRPr="008F6E59" w:rsidRDefault="00CB1BF2" w:rsidP="00742B3A">
            <w:pPr>
              <w:widowControl/>
              <w:spacing w:before="60"/>
              <w:rPr>
                <w:rFonts w:ascii="Arial" w:eastAsia="Arial" w:hAnsi="Arial" w:cs="Arial"/>
                <w:sz w:val="24"/>
                <w:szCs w:val="24"/>
              </w:rPr>
            </w:pPr>
          </w:p>
        </w:tc>
      </w:tr>
      <w:tr w:rsidR="00CB1BF2" w:rsidRPr="008F6E59" w14:paraId="6E28E8C6" w14:textId="77777777" w:rsidTr="00955B7E">
        <w:trPr>
          <w:trHeight w:val="774"/>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5676697B"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Asistencia personal en el traslado desde el domicilio a la institución educativa y viceversa</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7B97338"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4085F586" w14:textId="77777777" w:rsidR="00CB1BF2" w:rsidRPr="008F6E59" w:rsidRDefault="00CB1BF2" w:rsidP="00742B3A">
            <w:pPr>
              <w:widowControl/>
              <w:spacing w:before="60"/>
              <w:rPr>
                <w:rFonts w:ascii="Arial" w:eastAsia="Arial" w:hAnsi="Arial" w:cs="Arial"/>
                <w:sz w:val="24"/>
                <w:szCs w:val="24"/>
              </w:rPr>
            </w:pPr>
          </w:p>
        </w:tc>
      </w:tr>
      <w:tr w:rsidR="00CB1BF2" w:rsidRPr="008F6E59" w14:paraId="5EB2A612" w14:textId="77777777" w:rsidTr="00955B7E">
        <w:trPr>
          <w:trHeight w:val="567"/>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276DEA1"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Asistencia en alimentación en la institución de educación superior</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5479325"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75E49EF2" w14:textId="77777777" w:rsidR="00CB1BF2" w:rsidRPr="008F6E59" w:rsidRDefault="00CB1BF2" w:rsidP="00742B3A">
            <w:pPr>
              <w:widowControl/>
              <w:spacing w:before="60"/>
              <w:rPr>
                <w:rFonts w:ascii="Arial" w:eastAsia="Arial" w:hAnsi="Arial" w:cs="Arial"/>
                <w:sz w:val="24"/>
                <w:szCs w:val="24"/>
              </w:rPr>
            </w:pPr>
          </w:p>
        </w:tc>
      </w:tr>
      <w:tr w:rsidR="00CB1BF2" w:rsidRPr="008F6E59" w14:paraId="12C22578" w14:textId="77777777" w:rsidTr="00955B7E">
        <w:trPr>
          <w:trHeight w:val="567"/>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699D9A2"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Asistencia personal de higiene y aseo personal dentro de la institución educativa</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573ECE34"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F797D21" w14:textId="77777777" w:rsidR="00CB1BF2" w:rsidRPr="008F6E59" w:rsidRDefault="00CB1BF2" w:rsidP="00742B3A">
            <w:pPr>
              <w:widowControl/>
              <w:spacing w:before="60"/>
              <w:rPr>
                <w:rFonts w:ascii="Arial" w:eastAsia="Arial" w:hAnsi="Arial" w:cs="Arial"/>
                <w:sz w:val="24"/>
                <w:szCs w:val="24"/>
              </w:rPr>
            </w:pPr>
          </w:p>
        </w:tc>
      </w:tr>
      <w:tr w:rsidR="00CB1BF2" w:rsidRPr="008F6E59" w14:paraId="29D64522" w14:textId="77777777" w:rsidTr="00955B7E">
        <w:trPr>
          <w:trHeight w:val="567"/>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D243533"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Asistencia en participación de actividades extraacadémicas (política estudiantil, deportivas, artísticas y/o culturales</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3119BFBE"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43DDAA2C" w14:textId="77777777" w:rsidR="00CB1BF2" w:rsidRPr="008F6E59" w:rsidRDefault="00CB1BF2" w:rsidP="00742B3A">
            <w:pPr>
              <w:widowControl/>
              <w:spacing w:before="60"/>
              <w:rPr>
                <w:rFonts w:ascii="Arial" w:eastAsia="Arial" w:hAnsi="Arial" w:cs="Arial"/>
                <w:sz w:val="24"/>
                <w:szCs w:val="24"/>
              </w:rPr>
            </w:pPr>
          </w:p>
        </w:tc>
      </w:tr>
      <w:tr w:rsidR="00CB1BF2" w:rsidRPr="008F6E59" w14:paraId="1E10D933" w14:textId="77777777" w:rsidTr="00955B7E">
        <w:trPr>
          <w:trHeight w:val="567"/>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C26F974" w14:textId="77777777" w:rsidR="00CB1BF2" w:rsidRPr="008F6E59" w:rsidRDefault="00CB1BF2" w:rsidP="00742B3A">
            <w:pPr>
              <w:widowControl/>
              <w:spacing w:before="60"/>
              <w:rPr>
                <w:rFonts w:ascii="Arial" w:eastAsia="Arial" w:hAnsi="Arial" w:cs="Arial"/>
                <w:sz w:val="24"/>
                <w:szCs w:val="24"/>
              </w:rPr>
            </w:pPr>
            <w:r w:rsidRPr="008F6E59">
              <w:rPr>
                <w:rFonts w:ascii="Arial" w:eastAsia="Arial" w:hAnsi="Arial" w:cs="Arial"/>
                <w:sz w:val="24"/>
                <w:szCs w:val="24"/>
              </w:rPr>
              <w:t>Apoyo para usar objetos personales, como tomar libros, mochila, computador, entre otros</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E3C914A" w14:textId="77777777" w:rsidR="00CB1BF2" w:rsidRPr="008F6E59" w:rsidRDefault="00CB1BF2" w:rsidP="00742B3A">
            <w:pPr>
              <w:widowControl/>
              <w:spacing w:before="60"/>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49E7590" w14:textId="77777777" w:rsidR="00CB1BF2" w:rsidRPr="008F6E59" w:rsidRDefault="00CB1BF2" w:rsidP="00742B3A">
            <w:pPr>
              <w:widowControl/>
              <w:spacing w:before="60"/>
              <w:rPr>
                <w:rFonts w:ascii="Arial" w:eastAsia="Arial" w:hAnsi="Arial" w:cs="Arial"/>
                <w:sz w:val="24"/>
                <w:szCs w:val="24"/>
              </w:rPr>
            </w:pPr>
          </w:p>
        </w:tc>
      </w:tr>
      <w:tr w:rsidR="00CB1BF2" w:rsidRPr="008F6E59" w14:paraId="06A9BF80" w14:textId="77777777" w:rsidTr="00955B7E">
        <w:trPr>
          <w:trHeight w:val="299"/>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76942BC" w14:textId="77777777" w:rsidR="00CB1BF2" w:rsidRPr="008F6E59" w:rsidRDefault="00CB1BF2" w:rsidP="00955B7E">
            <w:pPr>
              <w:widowControl/>
              <w:rPr>
                <w:rFonts w:ascii="Arial" w:eastAsia="Arial" w:hAnsi="Arial" w:cs="Arial"/>
                <w:sz w:val="24"/>
                <w:szCs w:val="24"/>
              </w:rPr>
            </w:pPr>
            <w:r w:rsidRPr="008F6E59">
              <w:rPr>
                <w:rFonts w:ascii="Arial" w:eastAsia="Arial" w:hAnsi="Arial" w:cs="Arial"/>
                <w:sz w:val="24"/>
                <w:szCs w:val="24"/>
              </w:rPr>
              <w:t>Apoyo en la interacción social</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6C31EB87" w14:textId="77777777" w:rsidR="00CB1BF2" w:rsidRPr="008F6E59" w:rsidRDefault="00CB1BF2" w:rsidP="00955B7E">
            <w:pPr>
              <w:widowControl/>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522593F3" w14:textId="77777777" w:rsidR="00CB1BF2" w:rsidRPr="008F6E59" w:rsidRDefault="00CB1BF2" w:rsidP="00955B7E">
            <w:pPr>
              <w:widowControl/>
              <w:rPr>
                <w:rFonts w:ascii="Arial" w:eastAsia="Arial" w:hAnsi="Arial" w:cs="Arial"/>
                <w:sz w:val="24"/>
                <w:szCs w:val="24"/>
              </w:rPr>
            </w:pPr>
          </w:p>
        </w:tc>
      </w:tr>
      <w:tr w:rsidR="00CB1BF2" w:rsidRPr="008F6E59" w14:paraId="2256E88F" w14:textId="77777777" w:rsidTr="00955B7E">
        <w:trPr>
          <w:trHeight w:val="416"/>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39244C65" w14:textId="77777777" w:rsidR="00CB1BF2" w:rsidRPr="008F6E59" w:rsidRDefault="00CB1BF2" w:rsidP="00955B7E">
            <w:pPr>
              <w:widowControl/>
              <w:rPr>
                <w:rFonts w:ascii="Arial" w:eastAsia="Arial" w:hAnsi="Arial" w:cs="Arial"/>
                <w:sz w:val="24"/>
                <w:szCs w:val="24"/>
              </w:rPr>
            </w:pPr>
            <w:r w:rsidRPr="008F6E59">
              <w:rPr>
                <w:rFonts w:ascii="Arial" w:eastAsia="Arial" w:hAnsi="Arial" w:cs="Arial"/>
                <w:sz w:val="24"/>
                <w:szCs w:val="24"/>
              </w:rPr>
              <w:t>Apoyo en la toma de decisiones</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40938FB0" w14:textId="77777777" w:rsidR="00CB1BF2" w:rsidRPr="008F6E59" w:rsidRDefault="00CB1BF2" w:rsidP="00955B7E">
            <w:pPr>
              <w:widowControl/>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77FC3A56" w14:textId="77777777" w:rsidR="00CB1BF2" w:rsidRPr="008F6E59" w:rsidRDefault="00CB1BF2" w:rsidP="00955B7E">
            <w:pPr>
              <w:widowControl/>
              <w:rPr>
                <w:rFonts w:ascii="Arial" w:eastAsia="Arial" w:hAnsi="Arial" w:cs="Arial"/>
                <w:sz w:val="24"/>
                <w:szCs w:val="24"/>
              </w:rPr>
            </w:pPr>
          </w:p>
        </w:tc>
      </w:tr>
      <w:tr w:rsidR="00CB1BF2" w:rsidRPr="008F6E59" w14:paraId="4C94EB3F" w14:textId="77777777" w:rsidTr="00955B7E">
        <w:trPr>
          <w:trHeight w:val="409"/>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7B247E67" w14:textId="77777777" w:rsidR="00CB1BF2" w:rsidRPr="008F6E59" w:rsidRDefault="00CB1BF2" w:rsidP="00955B7E">
            <w:pPr>
              <w:widowControl/>
              <w:rPr>
                <w:rFonts w:ascii="Arial" w:eastAsia="Arial" w:hAnsi="Arial" w:cs="Arial"/>
                <w:sz w:val="24"/>
                <w:szCs w:val="24"/>
              </w:rPr>
            </w:pPr>
            <w:r w:rsidRPr="008F6E59">
              <w:rPr>
                <w:rFonts w:ascii="Arial" w:eastAsia="Arial" w:hAnsi="Arial" w:cs="Arial"/>
                <w:sz w:val="24"/>
                <w:szCs w:val="24"/>
              </w:rPr>
              <w:t xml:space="preserve">Apoyo en la contención emocional </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4212280F" w14:textId="77777777" w:rsidR="00CB1BF2" w:rsidRPr="008F6E59" w:rsidRDefault="00CB1BF2" w:rsidP="00955B7E">
            <w:pPr>
              <w:widowControl/>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4D979DFE" w14:textId="77777777" w:rsidR="00CB1BF2" w:rsidRPr="008F6E59" w:rsidRDefault="00CB1BF2" w:rsidP="00955B7E">
            <w:pPr>
              <w:widowControl/>
              <w:rPr>
                <w:rFonts w:ascii="Arial" w:eastAsia="Arial" w:hAnsi="Arial" w:cs="Arial"/>
                <w:sz w:val="24"/>
                <w:szCs w:val="24"/>
              </w:rPr>
            </w:pPr>
          </w:p>
        </w:tc>
      </w:tr>
      <w:tr w:rsidR="00CB1BF2" w:rsidRPr="008F6E59" w14:paraId="05E71EA2" w14:textId="77777777" w:rsidTr="00955B7E">
        <w:trPr>
          <w:trHeight w:val="567"/>
          <w:jc w:val="center"/>
        </w:trPr>
        <w:tc>
          <w:tcPr>
            <w:tcW w:w="3906" w:type="pct"/>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8119ECA" w14:textId="77777777" w:rsidR="00CB1BF2" w:rsidRPr="008F6E59" w:rsidRDefault="00CB1BF2" w:rsidP="00955B7E">
            <w:pPr>
              <w:widowControl/>
              <w:rPr>
                <w:rFonts w:ascii="Arial" w:eastAsia="Arial" w:hAnsi="Arial" w:cs="Arial"/>
                <w:sz w:val="24"/>
                <w:szCs w:val="24"/>
              </w:rPr>
            </w:pPr>
            <w:r w:rsidRPr="008F6E59">
              <w:rPr>
                <w:rFonts w:ascii="Arial" w:eastAsia="Arial" w:hAnsi="Arial" w:cs="Arial"/>
                <w:sz w:val="24"/>
                <w:szCs w:val="24"/>
              </w:rPr>
              <w:t>Otra. ¿Cuál?</w:t>
            </w: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27056920" w14:textId="77777777" w:rsidR="00CB1BF2" w:rsidRPr="008F6E59" w:rsidRDefault="00CB1BF2" w:rsidP="00955B7E">
            <w:pPr>
              <w:widowControl/>
              <w:rPr>
                <w:rFonts w:ascii="Arial" w:eastAsia="Arial" w:hAnsi="Arial" w:cs="Arial"/>
                <w:sz w:val="24"/>
                <w:szCs w:val="24"/>
              </w:rPr>
            </w:pPr>
          </w:p>
        </w:tc>
        <w:tc>
          <w:tcPr>
            <w:tcW w:w="547" w:type="pct"/>
            <w:tcBorders>
              <w:top w:val="nil"/>
              <w:left w:val="nil"/>
              <w:bottom w:val="single" w:sz="5" w:space="0" w:color="000000"/>
              <w:right w:val="single" w:sz="5" w:space="0" w:color="000000"/>
            </w:tcBorders>
            <w:tcMar>
              <w:top w:w="0" w:type="dxa"/>
              <w:left w:w="80" w:type="dxa"/>
              <w:bottom w:w="0" w:type="dxa"/>
              <w:right w:w="80" w:type="dxa"/>
            </w:tcMar>
            <w:vAlign w:val="center"/>
          </w:tcPr>
          <w:p w14:paraId="159EBDE1" w14:textId="77777777" w:rsidR="00CB1BF2" w:rsidRPr="008F6E59" w:rsidRDefault="00CB1BF2" w:rsidP="00955B7E">
            <w:pPr>
              <w:widowControl/>
              <w:rPr>
                <w:rFonts w:ascii="Arial" w:eastAsia="Arial" w:hAnsi="Arial" w:cs="Arial"/>
                <w:sz w:val="24"/>
                <w:szCs w:val="24"/>
              </w:rPr>
            </w:pPr>
          </w:p>
        </w:tc>
      </w:tr>
    </w:tbl>
    <w:p w14:paraId="0E8EE1AE" w14:textId="77777777" w:rsidR="00CB1BF2" w:rsidRPr="008F6E59" w:rsidRDefault="00CB1BF2" w:rsidP="00742B3A">
      <w:pPr>
        <w:widowControl/>
        <w:spacing w:before="240" w:line="276" w:lineRule="auto"/>
        <w:rPr>
          <w:rFonts w:ascii="Arial" w:eastAsia="Arial" w:hAnsi="Arial" w:cs="Arial"/>
          <w:sz w:val="24"/>
          <w:szCs w:val="24"/>
        </w:rPr>
      </w:pPr>
    </w:p>
    <w:tbl>
      <w:tblPr>
        <w:tblW w:w="62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10"/>
        <w:gridCol w:w="1350"/>
        <w:gridCol w:w="2610"/>
      </w:tblGrid>
      <w:tr w:rsidR="00CB1BF2" w:rsidRPr="008F6E59" w14:paraId="0B0A63EC" w14:textId="77777777" w:rsidTr="00694E64">
        <w:trPr>
          <w:trHeight w:val="840"/>
          <w:jc w:val="center"/>
        </w:trPr>
        <w:tc>
          <w:tcPr>
            <w:tcW w:w="2310" w:type="dxa"/>
            <w:tcBorders>
              <w:top w:val="single" w:sz="5" w:space="0" w:color="000000"/>
              <w:left w:val="nil"/>
              <w:bottom w:val="nil"/>
              <w:right w:val="nil"/>
            </w:tcBorders>
            <w:tcMar>
              <w:top w:w="0" w:type="dxa"/>
              <w:left w:w="80" w:type="dxa"/>
              <w:bottom w:w="0" w:type="dxa"/>
              <w:right w:w="80" w:type="dxa"/>
            </w:tcMar>
          </w:tcPr>
          <w:p w14:paraId="1A7485DD" w14:textId="77777777" w:rsidR="00CB1BF2" w:rsidRPr="008F6E59" w:rsidRDefault="00CB1BF2" w:rsidP="00694E64">
            <w:pPr>
              <w:widowControl/>
              <w:spacing w:before="240" w:line="276" w:lineRule="auto"/>
              <w:rPr>
                <w:rFonts w:ascii="Arial" w:eastAsia="Arial" w:hAnsi="Arial" w:cs="Arial"/>
                <w:sz w:val="24"/>
                <w:szCs w:val="24"/>
              </w:rPr>
            </w:pPr>
            <w:r w:rsidRPr="008F6E59">
              <w:rPr>
                <w:rFonts w:ascii="Arial" w:eastAsia="Arial" w:hAnsi="Arial" w:cs="Arial"/>
                <w:sz w:val="24"/>
                <w:szCs w:val="24"/>
              </w:rPr>
              <w:t>Firma de la persona beneficiaria</w:t>
            </w:r>
          </w:p>
        </w:tc>
        <w:tc>
          <w:tcPr>
            <w:tcW w:w="1350" w:type="dxa"/>
            <w:tcBorders>
              <w:top w:val="nil"/>
              <w:left w:val="nil"/>
              <w:bottom w:val="nil"/>
              <w:right w:val="nil"/>
            </w:tcBorders>
            <w:tcMar>
              <w:top w:w="0" w:type="dxa"/>
              <w:left w:w="80" w:type="dxa"/>
              <w:bottom w:w="0" w:type="dxa"/>
              <w:right w:w="80" w:type="dxa"/>
            </w:tcMar>
          </w:tcPr>
          <w:p w14:paraId="034024DD" w14:textId="77777777" w:rsidR="00CB1BF2" w:rsidRPr="008F6E59" w:rsidRDefault="00CB1BF2" w:rsidP="00694E64">
            <w:pPr>
              <w:widowControl/>
              <w:spacing w:before="240" w:after="240" w:line="276" w:lineRule="auto"/>
              <w:rPr>
                <w:rFonts w:ascii="Arial" w:eastAsia="Arial" w:hAnsi="Arial" w:cs="Arial"/>
                <w:sz w:val="24"/>
                <w:szCs w:val="24"/>
              </w:rPr>
            </w:pPr>
          </w:p>
        </w:tc>
        <w:tc>
          <w:tcPr>
            <w:tcW w:w="2610" w:type="dxa"/>
            <w:tcBorders>
              <w:top w:val="single" w:sz="5" w:space="0" w:color="000000"/>
              <w:left w:val="nil"/>
              <w:bottom w:val="nil"/>
              <w:right w:val="nil"/>
            </w:tcBorders>
            <w:tcMar>
              <w:top w:w="0" w:type="dxa"/>
              <w:left w:w="80" w:type="dxa"/>
              <w:bottom w:w="0" w:type="dxa"/>
              <w:right w:w="80" w:type="dxa"/>
            </w:tcMar>
          </w:tcPr>
          <w:p w14:paraId="4ED2E0E4" w14:textId="77777777" w:rsidR="00CB1BF2" w:rsidRPr="008F6E59" w:rsidRDefault="00CB1BF2" w:rsidP="00694E64">
            <w:pPr>
              <w:widowControl/>
              <w:spacing w:before="240" w:line="276" w:lineRule="auto"/>
              <w:rPr>
                <w:rFonts w:ascii="Arial" w:eastAsia="Arial" w:hAnsi="Arial" w:cs="Arial"/>
                <w:sz w:val="24"/>
                <w:szCs w:val="24"/>
              </w:rPr>
            </w:pPr>
            <w:r w:rsidRPr="008F6E59">
              <w:rPr>
                <w:rFonts w:ascii="Arial" w:eastAsia="Arial" w:hAnsi="Arial" w:cs="Arial"/>
                <w:sz w:val="24"/>
                <w:szCs w:val="24"/>
              </w:rPr>
              <w:t>Firma del/de la prestador/a de Servicio de Apoyo</w:t>
            </w:r>
          </w:p>
        </w:tc>
      </w:tr>
    </w:tbl>
    <w:p w14:paraId="4E79EDC6" w14:textId="77777777" w:rsidR="00DC4DD5"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Ciudad: </w:t>
      </w:r>
    </w:p>
    <w:p w14:paraId="54972B86" w14:textId="59B6A23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Fecha:      /      /</w:t>
      </w:r>
    </w:p>
    <w:p w14:paraId="466DA559"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Se debe adjuntar copia vigente de la Cédula de Identidad de la persona prestadora del servicio de apoyo por ambos lados.</w:t>
      </w:r>
    </w:p>
    <w:p w14:paraId="776D0FDC"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u w:val="single"/>
        </w:rPr>
        <w:lastRenderedPageBreak/>
        <w:t>Declaración de uso y condiciones</w:t>
      </w:r>
      <w:r w:rsidRPr="008F6E59">
        <w:rPr>
          <w:rFonts w:ascii="Arial" w:eastAsia="Arial" w:hAnsi="Arial" w:cs="Arial"/>
          <w:sz w:val="24"/>
          <w:szCs w:val="24"/>
        </w:rPr>
        <w:t>:</w:t>
      </w:r>
    </w:p>
    <w:p w14:paraId="2E066488" w14:textId="677EBCF2" w:rsidR="00CB1BF2" w:rsidRPr="008F6E59" w:rsidRDefault="00CB1BF2" w:rsidP="0041594D">
      <w:pPr>
        <w:widowControl/>
        <w:numPr>
          <w:ilvl w:val="0"/>
          <w:numId w:val="22"/>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Este certificado es de uso exclusivo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w:t>
      </w:r>
    </w:p>
    <w:p w14:paraId="464B87C1" w14:textId="5F716DB4" w:rsidR="00CB1BF2" w:rsidRPr="008F6E59" w:rsidRDefault="00CB1BF2" w:rsidP="0041594D">
      <w:pPr>
        <w:widowControl/>
        <w:numPr>
          <w:ilvl w:val="0"/>
          <w:numId w:val="22"/>
        </w:numPr>
        <w:spacing w:after="240" w:line="276" w:lineRule="auto"/>
        <w:ind w:left="425"/>
        <w:rPr>
          <w:rFonts w:ascii="Arial" w:eastAsia="Arial" w:hAnsi="Arial" w:cs="Arial"/>
          <w:bCs/>
          <w:sz w:val="24"/>
          <w:szCs w:val="24"/>
        </w:rPr>
      </w:pPr>
      <w:r w:rsidRPr="008F6E59">
        <w:rPr>
          <w:rFonts w:ascii="Arial" w:eastAsia="Arial" w:hAnsi="Arial" w:cs="Arial"/>
          <w:sz w:val="24"/>
          <w:szCs w:val="24"/>
        </w:rPr>
        <w:t xml:space="preserve">La persona estudiante declara estar en conocimiento del destino al que están afectos los recursos entregados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en el marco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xml:space="preserve"> y darle ese uso.</w:t>
      </w:r>
    </w:p>
    <w:p w14:paraId="5AA3C27D" w14:textId="77777777" w:rsidR="00CB1BF2" w:rsidRPr="008F6E59" w:rsidRDefault="00CB1BF2" w:rsidP="0041594D">
      <w:pPr>
        <w:widowControl/>
        <w:numPr>
          <w:ilvl w:val="0"/>
          <w:numId w:val="22"/>
        </w:numPr>
        <w:spacing w:after="240" w:line="276" w:lineRule="auto"/>
        <w:ind w:left="425"/>
        <w:rPr>
          <w:rFonts w:ascii="Arial" w:eastAsia="Arial" w:hAnsi="Arial" w:cs="Arial"/>
          <w:bCs/>
          <w:sz w:val="24"/>
          <w:szCs w:val="24"/>
        </w:rPr>
      </w:pPr>
      <w:r w:rsidRPr="008F6E59">
        <w:rPr>
          <w:rFonts w:ascii="Arial" w:eastAsia="Arial" w:hAnsi="Arial" w:cs="Arial"/>
          <w:sz w:val="24"/>
          <w:szCs w:val="24"/>
        </w:rPr>
        <w:t xml:space="preserve">La presente declaración debe ser entregada por cada estudiante ante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correspondiente a su domicilio familiar, en el plazo fijado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estos efectos. En el caso que curse estudios en una región distinta a su domicilio familiar deberá presentarla en la oficina regional correspondiente a la región en la que curse estudios. De no presentarse este documento en los términos señalados,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no podrá hacer efectiva la o las transferencias de los recursos para la obtención del beneficio.</w:t>
      </w:r>
    </w:p>
    <w:p w14:paraId="57692B45" w14:textId="77777777" w:rsidR="00CB1BF2" w:rsidRPr="008F6E59" w:rsidRDefault="00CB1BF2" w:rsidP="0041594D">
      <w:pPr>
        <w:widowControl/>
        <w:numPr>
          <w:ilvl w:val="0"/>
          <w:numId w:val="22"/>
        </w:numPr>
        <w:spacing w:after="240" w:line="276" w:lineRule="auto"/>
        <w:ind w:left="425"/>
        <w:rPr>
          <w:rFonts w:ascii="Arial" w:eastAsia="Arial" w:hAnsi="Arial" w:cs="Arial"/>
          <w:bCs/>
          <w:sz w:val="24"/>
          <w:szCs w:val="24"/>
        </w:rPr>
      </w:pPr>
      <w:r w:rsidRPr="008F6E59">
        <w:rPr>
          <w:rFonts w:ascii="Arial" w:eastAsia="Arial" w:hAnsi="Arial" w:cs="Arial"/>
          <w:sz w:val="24"/>
          <w:szCs w:val="24"/>
        </w:rPr>
        <w:t xml:space="preserve">A la presentación de este documento debe acompañarse una copia de la Cédula de Identidad de la persona prestadora del servicio de apoyo, circunstancia que deberá ser registrada por el equipo de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correspondiente.</w:t>
      </w:r>
    </w:p>
    <w:p w14:paraId="78ADEB8D" w14:textId="77777777" w:rsidR="00CB1BF2" w:rsidRPr="008F6E59" w:rsidRDefault="00CB1BF2" w:rsidP="0041594D">
      <w:pPr>
        <w:widowControl/>
        <w:numPr>
          <w:ilvl w:val="0"/>
          <w:numId w:val="22"/>
        </w:numPr>
        <w:spacing w:after="240" w:line="276" w:lineRule="auto"/>
        <w:ind w:left="425"/>
        <w:rPr>
          <w:rFonts w:ascii="Arial" w:eastAsia="Arial" w:hAnsi="Arial" w:cs="Arial"/>
          <w:bCs/>
          <w:sz w:val="24"/>
          <w:szCs w:val="24"/>
        </w:rPr>
      </w:pPr>
      <w:r w:rsidRPr="008F6E59">
        <w:rPr>
          <w:rFonts w:ascii="Arial" w:eastAsia="Arial" w:hAnsi="Arial" w:cs="Arial"/>
          <w:sz w:val="24"/>
          <w:szCs w:val="24"/>
        </w:rPr>
        <w:t xml:space="preserve">En el evento de acreditarse que el documento no es auténtico o la falsedad de su contenido, se configurará la causal de eliminación del beneficio contemplada en la Resolución que Aprueba las Bases Técnicas y Administrativas de la Convocatoria 2026, procediendo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la eliminación de la entrega del beneficio.</w:t>
      </w:r>
    </w:p>
    <w:p w14:paraId="4332793B" w14:textId="77777777" w:rsidR="00CB1BF2" w:rsidRPr="008F6E59" w:rsidRDefault="00CB1BF2" w:rsidP="0041594D">
      <w:pPr>
        <w:widowControl/>
        <w:numPr>
          <w:ilvl w:val="0"/>
          <w:numId w:val="22"/>
        </w:numPr>
        <w:spacing w:after="240" w:line="276" w:lineRule="auto"/>
        <w:ind w:left="425"/>
        <w:rPr>
          <w:rFonts w:ascii="Arial" w:eastAsia="Arial" w:hAnsi="Arial" w:cs="Arial"/>
          <w:bCs/>
          <w:sz w:val="24"/>
          <w:szCs w:val="24"/>
        </w:rPr>
      </w:pPr>
      <w:r w:rsidRPr="008F6E59">
        <w:rPr>
          <w:rFonts w:ascii="Arial" w:eastAsia="Arial" w:hAnsi="Arial" w:cs="Arial"/>
          <w:sz w:val="24"/>
          <w:szCs w:val="24"/>
        </w:rPr>
        <w:t xml:space="preserve">La persona estudiante declarante deberá informar a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las modificaciones a las circunstancias declaradas en el presente instrumento, en caso de ocurrir. </w:t>
      </w:r>
    </w:p>
    <w:p w14:paraId="0261B3C4" w14:textId="77777777" w:rsidR="00CB1BF2" w:rsidRPr="008F6E59" w:rsidRDefault="00CB1BF2" w:rsidP="00CB1BF2">
      <w:pPr>
        <w:widowControl/>
        <w:spacing w:after="240" w:line="276" w:lineRule="auto"/>
        <w:rPr>
          <w:rFonts w:ascii="Arial" w:eastAsia="Arial" w:hAnsi="Arial" w:cs="Arial"/>
          <w:sz w:val="24"/>
          <w:szCs w:val="24"/>
        </w:rPr>
      </w:pPr>
    </w:p>
    <w:p w14:paraId="793A05D2" w14:textId="77777777" w:rsidR="00CB1BF2" w:rsidRPr="008F6E59" w:rsidRDefault="00CB1BF2" w:rsidP="00CB1BF2">
      <w:pPr>
        <w:rPr>
          <w:rFonts w:ascii="Arial" w:eastAsia="Arial" w:hAnsi="Arial" w:cs="Arial"/>
          <w:sz w:val="24"/>
          <w:szCs w:val="24"/>
        </w:rPr>
      </w:pPr>
      <w:r w:rsidRPr="008F6E59">
        <w:rPr>
          <w:rFonts w:ascii="Arial" w:eastAsia="Arial" w:hAnsi="Arial" w:cs="Arial"/>
          <w:sz w:val="24"/>
          <w:szCs w:val="24"/>
        </w:rPr>
        <w:br w:type="page"/>
      </w:r>
    </w:p>
    <w:p w14:paraId="41FE3C28" w14:textId="77777777" w:rsidR="00CB1BF2" w:rsidRPr="008F6E59" w:rsidRDefault="00CB1BF2" w:rsidP="00CB1BF2">
      <w:pPr>
        <w:pStyle w:val="Ttulo1"/>
        <w:shd w:val="clear" w:color="auto" w:fill="0F243E"/>
        <w:rPr>
          <w:rFonts w:ascii="Arial" w:eastAsia="Arial" w:hAnsi="Arial" w:cs="Arial"/>
          <w:color w:val="FFFFFF"/>
          <w:sz w:val="24"/>
          <w:szCs w:val="24"/>
        </w:rPr>
      </w:pPr>
      <w:bookmarkStart w:id="25" w:name="_heading=h.u7ya1dofiyj" w:colFirst="0" w:colLast="0"/>
      <w:bookmarkStart w:id="26" w:name="_Toc218619081"/>
      <w:bookmarkEnd w:id="25"/>
      <w:r w:rsidRPr="008F6E59">
        <w:rPr>
          <w:rFonts w:ascii="Arial" w:eastAsia="Arial" w:hAnsi="Arial" w:cs="Arial"/>
          <w:color w:val="FFFFFF"/>
          <w:sz w:val="24"/>
          <w:szCs w:val="24"/>
        </w:rPr>
        <w:lastRenderedPageBreak/>
        <w:t xml:space="preserve">Anexo N°5: Declaración jurada simple sobre acreditación semestral del uso del beneficio de servicios de apoyo para personas con discapacidad de la educación superior (Intérprete de Lengua de Señas </w:t>
      </w:r>
      <w:proofErr w:type="gramStart"/>
      <w:r w:rsidRPr="008F6E59">
        <w:rPr>
          <w:rFonts w:ascii="Arial" w:eastAsia="Arial" w:hAnsi="Arial" w:cs="Arial"/>
          <w:color w:val="FFFFFF"/>
          <w:sz w:val="24"/>
          <w:szCs w:val="24"/>
        </w:rPr>
        <w:t>Chilena</w:t>
      </w:r>
      <w:proofErr w:type="gramEnd"/>
      <w:r w:rsidRPr="008F6E59">
        <w:rPr>
          <w:rFonts w:ascii="Arial" w:eastAsia="Arial" w:hAnsi="Arial" w:cs="Arial"/>
          <w:color w:val="FFFFFF"/>
          <w:sz w:val="24"/>
          <w:szCs w:val="24"/>
        </w:rPr>
        <w:t>)</w:t>
      </w:r>
      <w:bookmarkEnd w:id="26"/>
    </w:p>
    <w:p w14:paraId="5156A678" w14:textId="27E4A184"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Mediante el presente, yo: ___________________________(nombre intérprete), R.U.N. N°: __________-___, acredito que he sido Prestador/a de Servicio de Apoyo - Intérprete de Lengua de Señas Chilena, del/de la Señor/a/</w:t>
      </w:r>
      <w:proofErr w:type="spellStart"/>
      <w:r w:rsidRPr="008F6E59">
        <w:rPr>
          <w:rFonts w:ascii="Arial" w:eastAsia="Arial" w:hAnsi="Arial" w:cs="Arial"/>
          <w:sz w:val="24"/>
          <w:szCs w:val="24"/>
        </w:rPr>
        <w:t>ita</w:t>
      </w:r>
      <w:proofErr w:type="spellEnd"/>
      <w:r w:rsidRPr="008F6E59">
        <w:rPr>
          <w:rFonts w:ascii="Arial" w:eastAsia="Arial" w:hAnsi="Arial" w:cs="Arial"/>
          <w:sz w:val="24"/>
          <w:szCs w:val="24"/>
        </w:rPr>
        <w:t xml:space="preserve">: _________________________ (nombre estudiante), R.U.N. N°: __________-___, durante el </w:t>
      </w:r>
      <w:r w:rsidR="00F31FF2" w:rsidRPr="008F6E59">
        <w:rPr>
          <w:rFonts w:ascii="Arial" w:eastAsia="Arial" w:hAnsi="Arial" w:cs="Arial"/>
          <w:sz w:val="24"/>
          <w:szCs w:val="24"/>
        </w:rPr>
        <w:t xml:space="preserve">___________( indicar </w:t>
      </w:r>
      <w:r w:rsidRPr="008F6E59">
        <w:rPr>
          <w:rFonts w:ascii="Arial" w:eastAsia="Arial" w:hAnsi="Arial" w:cs="Arial"/>
          <w:sz w:val="24"/>
          <w:szCs w:val="24"/>
        </w:rPr>
        <w:t>primer</w:t>
      </w:r>
      <w:r w:rsidR="00F31FF2" w:rsidRPr="008F6E59">
        <w:rPr>
          <w:rFonts w:ascii="Arial" w:eastAsia="Arial" w:hAnsi="Arial" w:cs="Arial"/>
          <w:sz w:val="24"/>
          <w:szCs w:val="24"/>
        </w:rPr>
        <w:t xml:space="preserve"> o segundo semestre) </w:t>
      </w:r>
      <w:r w:rsidRPr="008F6E59">
        <w:rPr>
          <w:rFonts w:ascii="Arial" w:eastAsia="Arial" w:hAnsi="Arial" w:cs="Arial"/>
          <w:sz w:val="24"/>
          <w:szCs w:val="24"/>
        </w:rPr>
        <w:t xml:space="preserve"> semestre del año </w:t>
      </w:r>
      <w:r w:rsidR="00F31FF2" w:rsidRPr="008F6E59">
        <w:rPr>
          <w:rFonts w:ascii="Arial" w:eastAsia="Arial" w:hAnsi="Arial" w:cs="Arial"/>
          <w:sz w:val="24"/>
          <w:szCs w:val="24"/>
        </w:rPr>
        <w:t>2026</w:t>
      </w:r>
      <w:r w:rsidRPr="008F6E59">
        <w:rPr>
          <w:rFonts w:ascii="Arial" w:eastAsia="Arial" w:hAnsi="Arial" w:cs="Arial"/>
          <w:sz w:val="24"/>
          <w:szCs w:val="24"/>
        </w:rPr>
        <w:t>, siendo mis funciones las siguientes:</w:t>
      </w:r>
    </w:p>
    <w:p w14:paraId="043D1E91" w14:textId="77777777" w:rsidR="00CB1BF2" w:rsidRPr="008F6E59" w:rsidRDefault="00CB1BF2" w:rsidP="00CB1BF2">
      <w:pPr>
        <w:widowControl/>
        <w:spacing w:before="240" w:after="240" w:line="276" w:lineRule="auto"/>
        <w:jc w:val="both"/>
        <w:rPr>
          <w:rFonts w:ascii="Arial" w:eastAsia="Arial" w:hAnsi="Arial" w:cs="Arial"/>
          <w:sz w:val="24"/>
          <w:szCs w:val="24"/>
        </w:rPr>
      </w:pPr>
    </w:p>
    <w:tbl>
      <w:tblPr>
        <w:tblW w:w="7440" w:type="dxa"/>
        <w:jc w:val="center"/>
        <w:tblBorders>
          <w:top w:val="nil"/>
          <w:left w:val="nil"/>
          <w:bottom w:val="nil"/>
          <w:right w:val="nil"/>
          <w:insideH w:val="nil"/>
          <w:insideV w:val="nil"/>
        </w:tblBorders>
        <w:tblLayout w:type="fixed"/>
        <w:tblLook w:val="0600" w:firstRow="0" w:lastRow="0" w:firstColumn="0" w:lastColumn="0" w:noHBand="1" w:noVBand="1"/>
      </w:tblPr>
      <w:tblGrid>
        <w:gridCol w:w="4725"/>
        <w:gridCol w:w="2715"/>
      </w:tblGrid>
      <w:tr w:rsidR="00CB1BF2" w:rsidRPr="008F6E59" w14:paraId="412A4797" w14:textId="77777777" w:rsidTr="00DC4DD5">
        <w:trPr>
          <w:trHeight w:val="454"/>
          <w:jc w:val="center"/>
        </w:trPr>
        <w:tc>
          <w:tcPr>
            <w:tcW w:w="4725" w:type="dxa"/>
            <w:tcBorders>
              <w:top w:val="single" w:sz="5" w:space="0" w:color="000000"/>
              <w:left w:val="single" w:sz="5" w:space="0" w:color="000000"/>
              <w:bottom w:val="single" w:sz="5" w:space="0" w:color="000000"/>
              <w:right w:val="single" w:sz="5" w:space="0" w:color="000000"/>
            </w:tcBorders>
            <w:shd w:val="clear" w:color="auto" w:fill="DBE5F1"/>
            <w:tcMar>
              <w:top w:w="0" w:type="dxa"/>
              <w:left w:w="80" w:type="dxa"/>
              <w:bottom w:w="0" w:type="dxa"/>
              <w:right w:w="80" w:type="dxa"/>
            </w:tcMar>
          </w:tcPr>
          <w:p w14:paraId="37CA5367" w14:textId="77777777" w:rsidR="00CB1BF2" w:rsidRPr="008F6E59" w:rsidRDefault="00CB1BF2" w:rsidP="00DC4DD5">
            <w:pPr>
              <w:widowControl/>
              <w:spacing w:after="240"/>
              <w:jc w:val="center"/>
              <w:rPr>
                <w:rFonts w:ascii="Arial" w:eastAsia="Arial" w:hAnsi="Arial" w:cs="Arial"/>
                <w:b/>
                <w:bCs/>
                <w:sz w:val="24"/>
                <w:szCs w:val="24"/>
              </w:rPr>
            </w:pPr>
            <w:r w:rsidRPr="008F6E59">
              <w:rPr>
                <w:rFonts w:ascii="Arial" w:eastAsia="Arial" w:hAnsi="Arial" w:cs="Arial"/>
                <w:b/>
                <w:bCs/>
                <w:sz w:val="24"/>
                <w:szCs w:val="24"/>
              </w:rPr>
              <w:t>Actividad</w:t>
            </w:r>
          </w:p>
        </w:tc>
        <w:tc>
          <w:tcPr>
            <w:tcW w:w="2715" w:type="dxa"/>
            <w:tcBorders>
              <w:top w:val="single" w:sz="5" w:space="0" w:color="000000"/>
              <w:left w:val="nil"/>
              <w:bottom w:val="single" w:sz="5" w:space="0" w:color="000000"/>
              <w:right w:val="single" w:sz="5" w:space="0" w:color="000000"/>
            </w:tcBorders>
            <w:shd w:val="clear" w:color="auto" w:fill="DBE5F1"/>
            <w:tcMar>
              <w:top w:w="0" w:type="dxa"/>
              <w:left w:w="80" w:type="dxa"/>
              <w:bottom w:w="0" w:type="dxa"/>
              <w:right w:w="80" w:type="dxa"/>
            </w:tcMar>
          </w:tcPr>
          <w:p w14:paraId="67EE6F22" w14:textId="77777777" w:rsidR="00CB1BF2" w:rsidRPr="008F6E59" w:rsidRDefault="00CB1BF2" w:rsidP="00DC4DD5">
            <w:pPr>
              <w:widowControl/>
              <w:spacing w:after="240"/>
              <w:jc w:val="center"/>
              <w:rPr>
                <w:rFonts w:ascii="Arial" w:eastAsia="Arial" w:hAnsi="Arial" w:cs="Arial"/>
                <w:b/>
                <w:bCs/>
                <w:sz w:val="24"/>
                <w:szCs w:val="24"/>
              </w:rPr>
            </w:pPr>
            <w:r w:rsidRPr="008F6E59">
              <w:rPr>
                <w:rFonts w:ascii="Arial" w:eastAsia="Arial" w:hAnsi="Arial" w:cs="Arial"/>
                <w:b/>
                <w:bCs/>
                <w:sz w:val="24"/>
                <w:szCs w:val="24"/>
              </w:rPr>
              <w:t>Marque si corresponde</w:t>
            </w:r>
          </w:p>
        </w:tc>
      </w:tr>
      <w:tr w:rsidR="00CB1BF2" w:rsidRPr="008F6E59" w14:paraId="5EFBE40B" w14:textId="77777777" w:rsidTr="00694E64">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E093656"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Interpretar clases</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27649DA"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 xml:space="preserve"> </w:t>
            </w:r>
          </w:p>
        </w:tc>
      </w:tr>
      <w:tr w:rsidR="00CB1BF2" w:rsidRPr="008F6E59" w14:paraId="42389EFA" w14:textId="77777777" w:rsidTr="00694E64">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00686E84"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Interpretar otras actividades académicas, tales como: asambleas estudiantiles, seminarios, ayudantías</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41645C60"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 xml:space="preserve"> </w:t>
            </w:r>
          </w:p>
        </w:tc>
      </w:tr>
      <w:tr w:rsidR="00CB1BF2" w:rsidRPr="008F6E59" w14:paraId="0FFB2FD3" w14:textId="77777777" w:rsidTr="00694E64">
        <w:trPr>
          <w:trHeight w:val="567"/>
          <w:jc w:val="center"/>
        </w:trPr>
        <w:tc>
          <w:tcPr>
            <w:tcW w:w="4725" w:type="dxa"/>
            <w:tcBorders>
              <w:top w:val="nil"/>
              <w:left w:val="single" w:sz="5" w:space="0" w:color="000000"/>
              <w:bottom w:val="single" w:sz="5" w:space="0" w:color="000000"/>
              <w:right w:val="single" w:sz="5" w:space="0" w:color="000000"/>
            </w:tcBorders>
            <w:tcMar>
              <w:top w:w="0" w:type="dxa"/>
              <w:left w:w="80" w:type="dxa"/>
              <w:bottom w:w="0" w:type="dxa"/>
              <w:right w:w="80" w:type="dxa"/>
            </w:tcMar>
            <w:vAlign w:val="center"/>
          </w:tcPr>
          <w:p w14:paraId="1137A55B"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Otras (Describir)</w:t>
            </w:r>
          </w:p>
        </w:tc>
        <w:tc>
          <w:tcPr>
            <w:tcW w:w="2715" w:type="dxa"/>
            <w:tcBorders>
              <w:top w:val="nil"/>
              <w:left w:val="nil"/>
              <w:bottom w:val="single" w:sz="5" w:space="0" w:color="000000"/>
              <w:right w:val="single" w:sz="5" w:space="0" w:color="000000"/>
            </w:tcBorders>
            <w:tcMar>
              <w:top w:w="0" w:type="dxa"/>
              <w:left w:w="80" w:type="dxa"/>
              <w:bottom w:w="0" w:type="dxa"/>
              <w:right w:w="80" w:type="dxa"/>
            </w:tcMar>
            <w:vAlign w:val="center"/>
          </w:tcPr>
          <w:p w14:paraId="1ECF40F1" w14:textId="77777777" w:rsidR="00CB1BF2" w:rsidRPr="008F6E59" w:rsidRDefault="00CB1BF2" w:rsidP="00694E64">
            <w:pPr>
              <w:widowControl/>
              <w:spacing w:after="240"/>
              <w:rPr>
                <w:rFonts w:ascii="Arial" w:eastAsia="Arial" w:hAnsi="Arial" w:cs="Arial"/>
                <w:sz w:val="24"/>
                <w:szCs w:val="24"/>
              </w:rPr>
            </w:pPr>
            <w:r w:rsidRPr="008F6E59">
              <w:rPr>
                <w:rFonts w:ascii="Arial" w:eastAsia="Arial" w:hAnsi="Arial" w:cs="Arial"/>
                <w:sz w:val="24"/>
                <w:szCs w:val="24"/>
              </w:rPr>
              <w:t xml:space="preserve"> </w:t>
            </w:r>
          </w:p>
        </w:tc>
      </w:tr>
    </w:tbl>
    <w:p w14:paraId="32667610" w14:textId="77777777" w:rsidR="00CB1BF2" w:rsidRPr="008F6E59" w:rsidRDefault="00CB1BF2" w:rsidP="00CB1BF2">
      <w:pPr>
        <w:widowControl/>
        <w:spacing w:before="240" w:after="240" w:line="276" w:lineRule="auto"/>
        <w:jc w:val="center"/>
        <w:rPr>
          <w:rFonts w:ascii="Arial" w:eastAsia="Arial" w:hAnsi="Arial" w:cs="Arial"/>
          <w:sz w:val="24"/>
          <w:szCs w:val="24"/>
        </w:rPr>
      </w:pPr>
    </w:p>
    <w:p w14:paraId="1FCC176F" w14:textId="77777777" w:rsidR="00CB1BF2" w:rsidRPr="008F6E59" w:rsidRDefault="00CB1BF2" w:rsidP="00CB1BF2">
      <w:pPr>
        <w:widowControl/>
        <w:spacing w:before="240" w:after="240" w:line="276" w:lineRule="auto"/>
        <w:jc w:val="center"/>
        <w:rPr>
          <w:rFonts w:ascii="Arial" w:eastAsia="Arial" w:hAnsi="Arial" w:cs="Arial"/>
          <w:sz w:val="24"/>
          <w:szCs w:val="24"/>
        </w:rPr>
      </w:pPr>
    </w:p>
    <w:tbl>
      <w:tblPr>
        <w:tblW w:w="62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10"/>
        <w:gridCol w:w="1350"/>
        <w:gridCol w:w="2610"/>
      </w:tblGrid>
      <w:tr w:rsidR="00CB1BF2" w:rsidRPr="008F6E59" w14:paraId="4026A127" w14:textId="77777777" w:rsidTr="00694E64">
        <w:trPr>
          <w:trHeight w:val="840"/>
          <w:jc w:val="center"/>
        </w:trPr>
        <w:tc>
          <w:tcPr>
            <w:tcW w:w="2310" w:type="dxa"/>
            <w:tcBorders>
              <w:top w:val="single" w:sz="5" w:space="0" w:color="000000"/>
              <w:left w:val="nil"/>
              <w:bottom w:val="nil"/>
              <w:right w:val="nil"/>
            </w:tcBorders>
            <w:tcMar>
              <w:top w:w="0" w:type="dxa"/>
              <w:left w:w="80" w:type="dxa"/>
              <w:bottom w:w="0" w:type="dxa"/>
              <w:right w:w="80" w:type="dxa"/>
            </w:tcMar>
          </w:tcPr>
          <w:p w14:paraId="73ABCC12" w14:textId="77777777" w:rsidR="00CB1BF2" w:rsidRPr="008F6E59" w:rsidRDefault="00CB1BF2" w:rsidP="00694E64">
            <w:pPr>
              <w:widowControl/>
              <w:spacing w:before="240" w:after="240" w:line="276" w:lineRule="auto"/>
              <w:jc w:val="center"/>
              <w:rPr>
                <w:rFonts w:ascii="Arial" w:eastAsia="Arial" w:hAnsi="Arial" w:cs="Arial"/>
                <w:sz w:val="24"/>
                <w:szCs w:val="24"/>
              </w:rPr>
            </w:pPr>
            <w:r w:rsidRPr="008F6E59">
              <w:rPr>
                <w:rFonts w:ascii="Arial" w:eastAsia="Arial" w:hAnsi="Arial" w:cs="Arial"/>
                <w:sz w:val="24"/>
                <w:szCs w:val="24"/>
              </w:rPr>
              <w:t>Firma del/de la beneficiario/a</w:t>
            </w:r>
          </w:p>
        </w:tc>
        <w:tc>
          <w:tcPr>
            <w:tcW w:w="1350" w:type="dxa"/>
            <w:tcBorders>
              <w:top w:val="nil"/>
              <w:left w:val="nil"/>
              <w:bottom w:val="nil"/>
              <w:right w:val="nil"/>
            </w:tcBorders>
            <w:tcMar>
              <w:top w:w="0" w:type="dxa"/>
              <w:left w:w="80" w:type="dxa"/>
              <w:bottom w:w="0" w:type="dxa"/>
              <w:right w:w="80" w:type="dxa"/>
            </w:tcMar>
          </w:tcPr>
          <w:p w14:paraId="20C0CB12" w14:textId="77777777" w:rsidR="00CB1BF2" w:rsidRPr="008F6E59" w:rsidRDefault="00CB1BF2" w:rsidP="00694E64">
            <w:pPr>
              <w:widowControl/>
              <w:spacing w:before="240" w:after="240" w:line="276" w:lineRule="auto"/>
              <w:jc w:val="center"/>
              <w:rPr>
                <w:rFonts w:ascii="Arial" w:eastAsia="Arial" w:hAnsi="Arial" w:cs="Arial"/>
                <w:sz w:val="24"/>
                <w:szCs w:val="24"/>
              </w:rPr>
            </w:pPr>
          </w:p>
        </w:tc>
        <w:tc>
          <w:tcPr>
            <w:tcW w:w="2610" w:type="dxa"/>
            <w:tcBorders>
              <w:top w:val="single" w:sz="5" w:space="0" w:color="000000"/>
              <w:left w:val="nil"/>
              <w:bottom w:val="nil"/>
              <w:right w:val="nil"/>
            </w:tcBorders>
            <w:tcMar>
              <w:top w:w="0" w:type="dxa"/>
              <w:left w:w="80" w:type="dxa"/>
              <w:bottom w:w="0" w:type="dxa"/>
              <w:right w:w="80" w:type="dxa"/>
            </w:tcMar>
          </w:tcPr>
          <w:p w14:paraId="1F3B472F" w14:textId="77777777" w:rsidR="00CB1BF2" w:rsidRPr="008F6E59" w:rsidRDefault="00CB1BF2" w:rsidP="00694E64">
            <w:pPr>
              <w:widowControl/>
              <w:spacing w:before="240" w:after="240" w:line="276" w:lineRule="auto"/>
              <w:jc w:val="center"/>
              <w:rPr>
                <w:rFonts w:ascii="Arial" w:eastAsia="Arial" w:hAnsi="Arial" w:cs="Arial"/>
                <w:sz w:val="24"/>
                <w:szCs w:val="24"/>
              </w:rPr>
            </w:pPr>
            <w:r w:rsidRPr="008F6E59">
              <w:rPr>
                <w:rFonts w:ascii="Arial" w:eastAsia="Arial" w:hAnsi="Arial" w:cs="Arial"/>
                <w:sz w:val="24"/>
                <w:szCs w:val="24"/>
              </w:rPr>
              <w:t>Firma del prestador/a de Servicio de Apoyo</w:t>
            </w:r>
          </w:p>
        </w:tc>
      </w:tr>
    </w:tbl>
    <w:p w14:paraId="25012F29" w14:textId="77777777" w:rsidR="00CB1BF2" w:rsidRPr="008F6E59" w:rsidRDefault="00CB1BF2" w:rsidP="00CB1BF2">
      <w:pPr>
        <w:widowControl/>
        <w:spacing w:before="240" w:after="240" w:line="276" w:lineRule="auto"/>
        <w:jc w:val="both"/>
        <w:rPr>
          <w:rFonts w:ascii="Arial" w:eastAsia="Arial" w:hAnsi="Arial" w:cs="Arial"/>
          <w:sz w:val="24"/>
          <w:szCs w:val="24"/>
        </w:rPr>
      </w:pPr>
    </w:p>
    <w:p w14:paraId="397AF124" w14:textId="77777777"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 xml:space="preserve">Ciudad: </w:t>
      </w:r>
    </w:p>
    <w:p w14:paraId="3C81C33A" w14:textId="77777777"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 xml:space="preserve">Fecha:  </w:t>
      </w:r>
      <w:proofErr w:type="gramStart"/>
      <w:r w:rsidRPr="008F6E59">
        <w:rPr>
          <w:rFonts w:ascii="Arial" w:eastAsia="Arial" w:hAnsi="Arial" w:cs="Arial"/>
          <w:sz w:val="24"/>
          <w:szCs w:val="24"/>
        </w:rPr>
        <w:t>/  /</w:t>
      </w:r>
      <w:proofErr w:type="gramEnd"/>
    </w:p>
    <w:p w14:paraId="592B570B" w14:textId="77777777" w:rsidR="00CB1BF2" w:rsidRPr="008F6E59" w:rsidRDefault="00CB1BF2" w:rsidP="00CB1BF2">
      <w:pPr>
        <w:widowControl/>
        <w:spacing w:before="240" w:after="240" w:line="276" w:lineRule="auto"/>
        <w:ind w:left="7200" w:firstLine="720"/>
        <w:jc w:val="both"/>
        <w:rPr>
          <w:rFonts w:ascii="Arial" w:eastAsia="Arial" w:hAnsi="Arial" w:cs="Arial"/>
          <w:sz w:val="24"/>
          <w:szCs w:val="24"/>
        </w:rPr>
      </w:pPr>
    </w:p>
    <w:p w14:paraId="6EB72C11" w14:textId="77777777"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Se debe adjuntar copia de la Cédula de Identidad del/de la prestador/a del servicio de apoyo por ambos lados.</w:t>
      </w:r>
    </w:p>
    <w:p w14:paraId="042277AC"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u w:val="single"/>
        </w:rPr>
        <w:t>Declaración de uso y condiciones</w:t>
      </w:r>
      <w:r w:rsidRPr="008F6E59">
        <w:rPr>
          <w:rFonts w:ascii="Arial" w:eastAsia="Arial" w:hAnsi="Arial" w:cs="Arial"/>
          <w:sz w:val="24"/>
          <w:szCs w:val="24"/>
        </w:rPr>
        <w:t>:</w:t>
      </w:r>
    </w:p>
    <w:p w14:paraId="3955BFC0" w14:textId="6527256B"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Este certificado es de uso exclusivo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w:t>
      </w:r>
    </w:p>
    <w:p w14:paraId="29AA006B" w14:textId="2F19326E"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lastRenderedPageBreak/>
        <w:t xml:space="preserve">La persona estudiante declara estar en conocimiento del destino al que están afectos los recursos entregados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en el marco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w:t>
      </w:r>
    </w:p>
    <w:p w14:paraId="79DED046" w14:textId="77777777"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La presente declaración debe ser entregada por cada estudiante ante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correspondiente a su domicilio familiar, en el plazo fijado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estos efectos. En el caso que curse estudios en una región distinta a su domicilio familiar deberá presentarla en la oficina regional correspondiente a la región en la que curse estudios. De no presentarse este documento en los términos señalados,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no podrá hacer efectiva la o las transferencias de los recursos para la obtención del beneficio.</w:t>
      </w:r>
    </w:p>
    <w:p w14:paraId="73E9119A" w14:textId="77777777"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A la presentación de este documento </w:t>
      </w:r>
      <w:proofErr w:type="spellStart"/>
      <w:r w:rsidRPr="008F6E59">
        <w:rPr>
          <w:rFonts w:ascii="Arial" w:eastAsia="Arial" w:hAnsi="Arial" w:cs="Arial"/>
          <w:sz w:val="24"/>
          <w:szCs w:val="24"/>
        </w:rPr>
        <w:t>debee</w:t>
      </w:r>
      <w:proofErr w:type="spellEnd"/>
      <w:r w:rsidRPr="008F6E59">
        <w:rPr>
          <w:rFonts w:ascii="Arial" w:eastAsia="Arial" w:hAnsi="Arial" w:cs="Arial"/>
          <w:sz w:val="24"/>
          <w:szCs w:val="24"/>
        </w:rPr>
        <w:t xml:space="preserve"> acompañarse una copia de la Cédula de Identidad de la persona prestadora del servicio de apoyo, circunstancia que deberá ser registrada por el equipo de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correspondiente.</w:t>
      </w:r>
    </w:p>
    <w:p w14:paraId="4F552AAB" w14:textId="77777777"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En el evento de acreditarse que el documento no es auténtico o la falsedad de su contenido, se configurará la causal de eliminación del beneficio contemplada en la Resolución que Aprueba las Bases Técnicas y Administrativas de la Convocatoria 2026, procediendo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la eliminación de la entrega del beneficio.</w:t>
      </w:r>
    </w:p>
    <w:p w14:paraId="1152C75A" w14:textId="77777777" w:rsidR="00CB1BF2" w:rsidRPr="008F6E59" w:rsidRDefault="00CB1BF2" w:rsidP="0041594D">
      <w:pPr>
        <w:widowControl/>
        <w:numPr>
          <w:ilvl w:val="0"/>
          <w:numId w:val="11"/>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La persona estudiante declarante deberá informar a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las modificaciones a las circunstancias declaradas en el presente instrumento, en caso de ocurrir. </w:t>
      </w:r>
    </w:p>
    <w:p w14:paraId="2FB68A62" w14:textId="77777777" w:rsidR="00CB1BF2" w:rsidRPr="008F6E59" w:rsidRDefault="00CB1BF2" w:rsidP="00CB1BF2">
      <w:pPr>
        <w:widowControl/>
        <w:spacing w:before="240" w:after="240" w:line="276" w:lineRule="auto"/>
        <w:rPr>
          <w:rFonts w:ascii="Arial" w:eastAsia="Arial" w:hAnsi="Arial" w:cs="Arial"/>
          <w:sz w:val="24"/>
          <w:szCs w:val="24"/>
        </w:rPr>
      </w:pPr>
    </w:p>
    <w:p w14:paraId="08E79E68" w14:textId="77777777" w:rsidR="00CB1BF2" w:rsidRPr="008F6E59" w:rsidRDefault="00CB1BF2" w:rsidP="00CB1BF2">
      <w:pPr>
        <w:widowControl/>
        <w:spacing w:before="240" w:after="240" w:line="276" w:lineRule="auto"/>
        <w:rPr>
          <w:rFonts w:ascii="Arial" w:eastAsia="Arial" w:hAnsi="Arial" w:cs="Arial"/>
          <w:sz w:val="24"/>
          <w:szCs w:val="24"/>
        </w:rPr>
      </w:pPr>
    </w:p>
    <w:p w14:paraId="38B4B63A" w14:textId="77777777" w:rsidR="00CB1BF2" w:rsidRPr="008F6E59" w:rsidRDefault="00CB1BF2" w:rsidP="00CB1BF2">
      <w:pPr>
        <w:widowControl/>
        <w:spacing w:before="240" w:after="240" w:line="276" w:lineRule="auto"/>
        <w:jc w:val="center"/>
        <w:rPr>
          <w:rFonts w:ascii="Arial" w:eastAsia="Arial" w:hAnsi="Arial" w:cs="Arial"/>
          <w:sz w:val="24"/>
          <w:szCs w:val="24"/>
        </w:rPr>
      </w:pPr>
      <w:r w:rsidRPr="008F6E59">
        <w:rPr>
          <w:rFonts w:ascii="Arial" w:hAnsi="Arial" w:cs="Arial"/>
          <w:sz w:val="24"/>
          <w:szCs w:val="24"/>
        </w:rPr>
        <w:br w:type="page"/>
      </w:r>
    </w:p>
    <w:p w14:paraId="07BF9CA0" w14:textId="77777777" w:rsidR="00CB1BF2" w:rsidRPr="008F6E59" w:rsidRDefault="00CB1BF2" w:rsidP="00CB1BF2">
      <w:pPr>
        <w:pStyle w:val="Ttulo1"/>
        <w:widowControl/>
        <w:shd w:val="clear" w:color="auto" w:fill="0F243E"/>
        <w:spacing w:before="240" w:after="240" w:line="276" w:lineRule="auto"/>
        <w:rPr>
          <w:rFonts w:ascii="Arial" w:eastAsia="Arial" w:hAnsi="Arial" w:cs="Arial"/>
          <w:sz w:val="24"/>
          <w:szCs w:val="24"/>
        </w:rPr>
      </w:pPr>
      <w:bookmarkStart w:id="27" w:name="_Toc218619082"/>
      <w:r w:rsidRPr="008F6E59">
        <w:rPr>
          <w:rFonts w:ascii="Arial" w:eastAsia="Arial" w:hAnsi="Arial" w:cs="Arial"/>
          <w:color w:val="FFFFFF"/>
          <w:sz w:val="24"/>
          <w:szCs w:val="24"/>
        </w:rPr>
        <w:lastRenderedPageBreak/>
        <w:t>Anexo N°6: Declaración Jurada Simple sobre acreditación de compra de materiales de apoyo adjudicados</w:t>
      </w:r>
      <w:bookmarkEnd w:id="27"/>
    </w:p>
    <w:p w14:paraId="5CE85986" w14:textId="32F583B4"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 xml:space="preserve">Yo ________________________________, R.U.N. N°________-_, beneficiario/a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modalidad Materiales de Apoyo, declaro que adquirí los Materiales de Apoyo, de acuerdo al detalle siguiente:</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3255"/>
        <w:gridCol w:w="2700"/>
        <w:gridCol w:w="2955"/>
      </w:tblGrid>
      <w:tr w:rsidR="00CB1BF2" w:rsidRPr="008F6E59" w14:paraId="5FB1940E" w14:textId="77777777" w:rsidTr="00694E64">
        <w:trPr>
          <w:trHeight w:val="285"/>
        </w:trPr>
        <w:tc>
          <w:tcPr>
            <w:tcW w:w="3255" w:type="dxa"/>
            <w:tcBorders>
              <w:top w:val="single" w:sz="5" w:space="0" w:color="000000"/>
              <w:left w:val="single" w:sz="5" w:space="0" w:color="000000"/>
              <w:bottom w:val="single" w:sz="5" w:space="0" w:color="000000"/>
              <w:right w:val="single" w:sz="5" w:space="0" w:color="000000"/>
            </w:tcBorders>
            <w:shd w:val="clear" w:color="auto" w:fill="DBE5F1"/>
            <w:tcMar>
              <w:top w:w="0" w:type="dxa"/>
              <w:left w:w="100" w:type="dxa"/>
              <w:bottom w:w="0" w:type="dxa"/>
              <w:right w:w="100" w:type="dxa"/>
            </w:tcMar>
          </w:tcPr>
          <w:p w14:paraId="58BF5ABF" w14:textId="77777777" w:rsidR="00CB1BF2" w:rsidRPr="008F6E59" w:rsidRDefault="00CB1BF2" w:rsidP="00694E64">
            <w:pPr>
              <w:widowControl/>
              <w:spacing w:before="60" w:after="240"/>
              <w:rPr>
                <w:rFonts w:ascii="Arial" w:eastAsia="Arial" w:hAnsi="Arial" w:cs="Arial"/>
                <w:b/>
                <w:bCs/>
                <w:sz w:val="24"/>
                <w:szCs w:val="24"/>
              </w:rPr>
            </w:pPr>
            <w:r w:rsidRPr="008F6E59">
              <w:rPr>
                <w:rFonts w:ascii="Arial" w:eastAsia="Arial" w:hAnsi="Arial" w:cs="Arial"/>
                <w:b/>
                <w:bCs/>
                <w:sz w:val="24"/>
                <w:szCs w:val="24"/>
              </w:rPr>
              <w:t>Nombre Material de Apoyo</w:t>
            </w:r>
          </w:p>
        </w:tc>
        <w:tc>
          <w:tcPr>
            <w:tcW w:w="2700" w:type="dxa"/>
            <w:tcBorders>
              <w:top w:val="single" w:sz="5" w:space="0" w:color="000000"/>
              <w:left w:val="nil"/>
              <w:bottom w:val="single" w:sz="5" w:space="0" w:color="000000"/>
              <w:right w:val="single" w:sz="5" w:space="0" w:color="000000"/>
            </w:tcBorders>
            <w:shd w:val="clear" w:color="auto" w:fill="DBE5F1"/>
            <w:tcMar>
              <w:top w:w="0" w:type="dxa"/>
              <w:left w:w="100" w:type="dxa"/>
              <w:bottom w:w="0" w:type="dxa"/>
              <w:right w:w="100" w:type="dxa"/>
            </w:tcMar>
          </w:tcPr>
          <w:p w14:paraId="40092EE6" w14:textId="77777777" w:rsidR="00CB1BF2" w:rsidRPr="008F6E59" w:rsidRDefault="00CB1BF2" w:rsidP="00694E64">
            <w:pPr>
              <w:widowControl/>
              <w:spacing w:before="60" w:after="240"/>
              <w:rPr>
                <w:rFonts w:ascii="Arial" w:eastAsia="Arial" w:hAnsi="Arial" w:cs="Arial"/>
                <w:b/>
                <w:bCs/>
                <w:sz w:val="24"/>
                <w:szCs w:val="24"/>
              </w:rPr>
            </w:pPr>
            <w:r w:rsidRPr="008F6E59">
              <w:rPr>
                <w:rFonts w:ascii="Arial" w:eastAsia="Arial" w:hAnsi="Arial" w:cs="Arial"/>
                <w:b/>
                <w:bCs/>
                <w:sz w:val="24"/>
                <w:szCs w:val="24"/>
              </w:rPr>
              <w:t>Monto adjudicado</w:t>
            </w:r>
          </w:p>
        </w:tc>
        <w:tc>
          <w:tcPr>
            <w:tcW w:w="2955" w:type="dxa"/>
            <w:tcBorders>
              <w:top w:val="single" w:sz="5" w:space="0" w:color="000000"/>
              <w:left w:val="nil"/>
              <w:bottom w:val="single" w:sz="5" w:space="0" w:color="000000"/>
              <w:right w:val="single" w:sz="5" w:space="0" w:color="000000"/>
            </w:tcBorders>
            <w:shd w:val="clear" w:color="auto" w:fill="DBE5F1"/>
            <w:tcMar>
              <w:top w:w="0" w:type="dxa"/>
              <w:left w:w="100" w:type="dxa"/>
              <w:bottom w:w="0" w:type="dxa"/>
              <w:right w:w="100" w:type="dxa"/>
            </w:tcMar>
          </w:tcPr>
          <w:p w14:paraId="3B58FB68" w14:textId="77777777" w:rsidR="00CB1BF2" w:rsidRPr="008F6E59" w:rsidRDefault="00CB1BF2" w:rsidP="00694E64">
            <w:pPr>
              <w:widowControl/>
              <w:spacing w:before="60" w:after="240"/>
              <w:rPr>
                <w:rFonts w:ascii="Arial" w:eastAsia="Arial" w:hAnsi="Arial" w:cs="Arial"/>
                <w:b/>
                <w:bCs/>
                <w:sz w:val="24"/>
                <w:szCs w:val="24"/>
              </w:rPr>
            </w:pPr>
            <w:r w:rsidRPr="008F6E59">
              <w:rPr>
                <w:rFonts w:ascii="Arial" w:eastAsia="Arial" w:hAnsi="Arial" w:cs="Arial"/>
                <w:b/>
                <w:bCs/>
                <w:sz w:val="24"/>
                <w:szCs w:val="24"/>
              </w:rPr>
              <w:t>Costo de la compra</w:t>
            </w:r>
          </w:p>
        </w:tc>
      </w:tr>
      <w:tr w:rsidR="00CB1BF2" w:rsidRPr="008F6E59" w14:paraId="1BF2287B" w14:textId="77777777" w:rsidTr="00694E64">
        <w:trPr>
          <w:trHeight w:val="285"/>
        </w:trPr>
        <w:tc>
          <w:tcPr>
            <w:tcW w:w="32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A89BDAB"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700" w:type="dxa"/>
            <w:tcBorders>
              <w:top w:val="nil"/>
              <w:left w:val="nil"/>
              <w:bottom w:val="single" w:sz="5" w:space="0" w:color="000000"/>
              <w:right w:val="single" w:sz="5" w:space="0" w:color="000000"/>
            </w:tcBorders>
            <w:tcMar>
              <w:top w:w="0" w:type="dxa"/>
              <w:left w:w="100" w:type="dxa"/>
              <w:bottom w:w="0" w:type="dxa"/>
              <w:right w:w="100" w:type="dxa"/>
            </w:tcMar>
          </w:tcPr>
          <w:p w14:paraId="513E2821"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955" w:type="dxa"/>
            <w:tcBorders>
              <w:top w:val="nil"/>
              <w:left w:val="nil"/>
              <w:bottom w:val="single" w:sz="5" w:space="0" w:color="000000"/>
              <w:right w:val="single" w:sz="5" w:space="0" w:color="000000"/>
            </w:tcBorders>
            <w:tcMar>
              <w:top w:w="0" w:type="dxa"/>
              <w:left w:w="100" w:type="dxa"/>
              <w:bottom w:w="0" w:type="dxa"/>
              <w:right w:w="100" w:type="dxa"/>
            </w:tcMar>
          </w:tcPr>
          <w:p w14:paraId="5896601D"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r>
      <w:tr w:rsidR="00CB1BF2" w:rsidRPr="008F6E59" w14:paraId="75B21CEC" w14:textId="77777777" w:rsidTr="00694E64">
        <w:trPr>
          <w:trHeight w:val="285"/>
        </w:trPr>
        <w:tc>
          <w:tcPr>
            <w:tcW w:w="32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407B866"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700" w:type="dxa"/>
            <w:tcBorders>
              <w:top w:val="nil"/>
              <w:left w:val="nil"/>
              <w:bottom w:val="single" w:sz="5" w:space="0" w:color="000000"/>
              <w:right w:val="single" w:sz="5" w:space="0" w:color="000000"/>
            </w:tcBorders>
            <w:tcMar>
              <w:top w:w="0" w:type="dxa"/>
              <w:left w:w="100" w:type="dxa"/>
              <w:bottom w:w="0" w:type="dxa"/>
              <w:right w:w="100" w:type="dxa"/>
            </w:tcMar>
          </w:tcPr>
          <w:p w14:paraId="2739DFFF"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955" w:type="dxa"/>
            <w:tcBorders>
              <w:top w:val="nil"/>
              <w:left w:val="nil"/>
              <w:bottom w:val="single" w:sz="5" w:space="0" w:color="000000"/>
              <w:right w:val="single" w:sz="5" w:space="0" w:color="000000"/>
            </w:tcBorders>
            <w:tcMar>
              <w:top w:w="0" w:type="dxa"/>
              <w:left w:w="100" w:type="dxa"/>
              <w:bottom w:w="0" w:type="dxa"/>
              <w:right w:w="100" w:type="dxa"/>
            </w:tcMar>
          </w:tcPr>
          <w:p w14:paraId="7253034A"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r>
      <w:tr w:rsidR="00CB1BF2" w:rsidRPr="008F6E59" w14:paraId="4C152B9B" w14:textId="77777777" w:rsidTr="00694E64">
        <w:trPr>
          <w:trHeight w:val="285"/>
        </w:trPr>
        <w:tc>
          <w:tcPr>
            <w:tcW w:w="325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0C916E"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700" w:type="dxa"/>
            <w:tcBorders>
              <w:top w:val="nil"/>
              <w:left w:val="nil"/>
              <w:bottom w:val="single" w:sz="5" w:space="0" w:color="000000"/>
              <w:right w:val="single" w:sz="5" w:space="0" w:color="000000"/>
            </w:tcBorders>
            <w:tcMar>
              <w:top w:w="0" w:type="dxa"/>
              <w:left w:w="100" w:type="dxa"/>
              <w:bottom w:w="0" w:type="dxa"/>
              <w:right w:w="100" w:type="dxa"/>
            </w:tcMar>
          </w:tcPr>
          <w:p w14:paraId="76340100"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c>
          <w:tcPr>
            <w:tcW w:w="2955" w:type="dxa"/>
            <w:tcBorders>
              <w:top w:val="nil"/>
              <w:left w:val="nil"/>
              <w:bottom w:val="single" w:sz="5" w:space="0" w:color="000000"/>
              <w:right w:val="single" w:sz="5" w:space="0" w:color="000000"/>
            </w:tcBorders>
            <w:tcMar>
              <w:top w:w="0" w:type="dxa"/>
              <w:left w:w="100" w:type="dxa"/>
              <w:bottom w:w="0" w:type="dxa"/>
              <w:right w:w="100" w:type="dxa"/>
            </w:tcMar>
          </w:tcPr>
          <w:p w14:paraId="44174740" w14:textId="77777777" w:rsidR="00CB1BF2" w:rsidRPr="008F6E59" w:rsidRDefault="00CB1BF2" w:rsidP="00694E64">
            <w:pPr>
              <w:widowControl/>
              <w:spacing w:before="60" w:after="240"/>
              <w:rPr>
                <w:rFonts w:ascii="Arial" w:eastAsia="Arial" w:hAnsi="Arial" w:cs="Arial"/>
                <w:sz w:val="24"/>
                <w:szCs w:val="24"/>
              </w:rPr>
            </w:pPr>
            <w:r w:rsidRPr="008F6E59">
              <w:rPr>
                <w:rFonts w:ascii="Arial" w:eastAsia="Arial" w:hAnsi="Arial" w:cs="Arial"/>
                <w:sz w:val="24"/>
                <w:szCs w:val="24"/>
              </w:rPr>
              <w:t xml:space="preserve"> $</w:t>
            </w:r>
          </w:p>
        </w:tc>
      </w:tr>
    </w:tbl>
    <w:p w14:paraId="6336AC7A"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  </w:t>
      </w:r>
    </w:p>
    <w:p w14:paraId="4383B5FD" w14:textId="77777777" w:rsidR="00CB1BF2" w:rsidRPr="008F6E59" w:rsidRDefault="00CB1BF2" w:rsidP="00CB1BF2">
      <w:pPr>
        <w:widowControl/>
        <w:spacing w:before="240" w:after="240" w:line="276" w:lineRule="auto"/>
        <w:rPr>
          <w:rFonts w:ascii="Arial" w:eastAsia="Arial" w:hAnsi="Arial" w:cs="Arial"/>
          <w:sz w:val="24"/>
          <w:szCs w:val="24"/>
        </w:rPr>
      </w:pPr>
    </w:p>
    <w:tbl>
      <w:tblPr>
        <w:tblW w:w="4965" w:type="dxa"/>
        <w:jc w:val="center"/>
        <w:tblBorders>
          <w:top w:val="nil"/>
          <w:left w:val="nil"/>
          <w:bottom w:val="nil"/>
          <w:right w:val="nil"/>
          <w:insideH w:val="nil"/>
          <w:insideV w:val="nil"/>
        </w:tblBorders>
        <w:tblLayout w:type="fixed"/>
        <w:tblLook w:val="0600" w:firstRow="0" w:lastRow="0" w:firstColumn="0" w:lastColumn="0" w:noHBand="1" w:noVBand="1"/>
      </w:tblPr>
      <w:tblGrid>
        <w:gridCol w:w="1335"/>
        <w:gridCol w:w="2295"/>
        <w:gridCol w:w="1335"/>
      </w:tblGrid>
      <w:tr w:rsidR="00CB1BF2" w:rsidRPr="008F6E59" w14:paraId="20D67483" w14:textId="77777777" w:rsidTr="00694E64">
        <w:trPr>
          <w:trHeight w:val="300"/>
          <w:jc w:val="center"/>
        </w:trPr>
        <w:tc>
          <w:tcPr>
            <w:tcW w:w="1335" w:type="dxa"/>
            <w:tcBorders>
              <w:top w:val="nil"/>
              <w:left w:val="nil"/>
              <w:bottom w:val="nil"/>
              <w:right w:val="nil"/>
            </w:tcBorders>
            <w:tcMar>
              <w:top w:w="0" w:type="dxa"/>
              <w:left w:w="80" w:type="dxa"/>
              <w:bottom w:w="0" w:type="dxa"/>
              <w:right w:w="80" w:type="dxa"/>
            </w:tcMar>
            <w:vAlign w:val="bottom"/>
          </w:tcPr>
          <w:p w14:paraId="2EE97371" w14:textId="77777777" w:rsidR="00CB1BF2" w:rsidRPr="008F6E59" w:rsidRDefault="00CB1BF2" w:rsidP="00694E64">
            <w:pPr>
              <w:widowControl/>
              <w:spacing w:before="240" w:after="240" w:line="276" w:lineRule="auto"/>
              <w:rPr>
                <w:rFonts w:ascii="Arial" w:eastAsia="Arial" w:hAnsi="Arial" w:cs="Arial"/>
                <w:sz w:val="24"/>
                <w:szCs w:val="24"/>
              </w:rPr>
            </w:pPr>
          </w:p>
        </w:tc>
        <w:tc>
          <w:tcPr>
            <w:tcW w:w="2295" w:type="dxa"/>
            <w:tcBorders>
              <w:top w:val="single" w:sz="5" w:space="0" w:color="000000"/>
              <w:left w:val="nil"/>
              <w:bottom w:val="nil"/>
              <w:right w:val="nil"/>
            </w:tcBorders>
            <w:tcMar>
              <w:top w:w="0" w:type="dxa"/>
              <w:left w:w="80" w:type="dxa"/>
              <w:bottom w:w="0" w:type="dxa"/>
              <w:right w:w="80" w:type="dxa"/>
            </w:tcMar>
          </w:tcPr>
          <w:p w14:paraId="4CFE894C" w14:textId="77777777" w:rsidR="00CB1BF2" w:rsidRPr="008F6E59" w:rsidRDefault="00CB1BF2" w:rsidP="00694E64">
            <w:pPr>
              <w:widowControl/>
              <w:spacing w:before="240" w:after="240" w:line="276" w:lineRule="auto"/>
              <w:jc w:val="center"/>
              <w:rPr>
                <w:rFonts w:ascii="Arial" w:eastAsia="Arial" w:hAnsi="Arial" w:cs="Arial"/>
                <w:sz w:val="24"/>
                <w:szCs w:val="24"/>
              </w:rPr>
            </w:pPr>
            <w:r w:rsidRPr="008F6E59">
              <w:rPr>
                <w:rFonts w:ascii="Arial" w:eastAsia="Arial" w:hAnsi="Arial" w:cs="Arial"/>
                <w:sz w:val="24"/>
                <w:szCs w:val="24"/>
              </w:rPr>
              <w:t>Firma del/de la beneficiario/a</w:t>
            </w:r>
          </w:p>
        </w:tc>
        <w:tc>
          <w:tcPr>
            <w:tcW w:w="1335" w:type="dxa"/>
            <w:tcBorders>
              <w:top w:val="nil"/>
              <w:left w:val="nil"/>
              <w:bottom w:val="nil"/>
              <w:right w:val="nil"/>
            </w:tcBorders>
            <w:tcMar>
              <w:top w:w="0" w:type="dxa"/>
              <w:left w:w="80" w:type="dxa"/>
              <w:bottom w:w="0" w:type="dxa"/>
              <w:right w:w="80" w:type="dxa"/>
            </w:tcMar>
            <w:vAlign w:val="bottom"/>
          </w:tcPr>
          <w:p w14:paraId="5BE5FAE1" w14:textId="77777777" w:rsidR="00CB1BF2" w:rsidRPr="008F6E59" w:rsidRDefault="00CB1BF2" w:rsidP="00694E64">
            <w:pPr>
              <w:widowControl/>
              <w:spacing w:before="240" w:after="240" w:line="276" w:lineRule="auto"/>
              <w:rPr>
                <w:rFonts w:ascii="Arial" w:eastAsia="Arial" w:hAnsi="Arial" w:cs="Arial"/>
                <w:sz w:val="24"/>
                <w:szCs w:val="24"/>
              </w:rPr>
            </w:pPr>
          </w:p>
        </w:tc>
      </w:tr>
    </w:tbl>
    <w:p w14:paraId="6F427B5D" w14:textId="77777777" w:rsidR="00CB1BF2" w:rsidRPr="008F6E59" w:rsidRDefault="00CB1BF2" w:rsidP="00CB1BF2">
      <w:pPr>
        <w:widowControl/>
        <w:spacing w:before="240" w:after="240" w:line="276" w:lineRule="auto"/>
        <w:rPr>
          <w:rFonts w:ascii="Arial" w:eastAsia="Arial" w:hAnsi="Arial" w:cs="Arial"/>
          <w:sz w:val="24"/>
          <w:szCs w:val="24"/>
        </w:rPr>
      </w:pPr>
    </w:p>
    <w:p w14:paraId="64839B50" w14:textId="77777777"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 xml:space="preserve">Ciudad: </w:t>
      </w:r>
    </w:p>
    <w:p w14:paraId="27EA4812" w14:textId="77777777" w:rsidR="00CB1BF2" w:rsidRPr="008F6E59" w:rsidRDefault="00CB1BF2" w:rsidP="00CB1BF2">
      <w:pPr>
        <w:widowControl/>
        <w:spacing w:before="240" w:after="240" w:line="276" w:lineRule="auto"/>
        <w:jc w:val="both"/>
        <w:rPr>
          <w:rFonts w:ascii="Arial" w:eastAsia="Arial" w:hAnsi="Arial" w:cs="Arial"/>
          <w:sz w:val="24"/>
          <w:szCs w:val="24"/>
        </w:rPr>
      </w:pPr>
      <w:r w:rsidRPr="008F6E59">
        <w:rPr>
          <w:rFonts w:ascii="Arial" w:eastAsia="Arial" w:hAnsi="Arial" w:cs="Arial"/>
          <w:sz w:val="24"/>
          <w:szCs w:val="24"/>
        </w:rPr>
        <w:t>Fecha:   /   /</w:t>
      </w:r>
    </w:p>
    <w:p w14:paraId="61DBA59E"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rPr>
        <w:t xml:space="preserve"> </w:t>
      </w:r>
    </w:p>
    <w:p w14:paraId="426D7863" w14:textId="77777777" w:rsidR="00CB1BF2" w:rsidRPr="008F6E59" w:rsidRDefault="00CB1BF2" w:rsidP="00CB1BF2">
      <w:pPr>
        <w:widowControl/>
        <w:spacing w:before="240" w:after="240" w:line="276" w:lineRule="auto"/>
        <w:rPr>
          <w:rFonts w:ascii="Arial" w:eastAsia="Arial" w:hAnsi="Arial" w:cs="Arial"/>
          <w:sz w:val="24"/>
          <w:szCs w:val="24"/>
        </w:rPr>
      </w:pPr>
      <w:r w:rsidRPr="008F6E59">
        <w:rPr>
          <w:rFonts w:ascii="Arial" w:eastAsia="Arial" w:hAnsi="Arial" w:cs="Arial"/>
          <w:sz w:val="24"/>
          <w:szCs w:val="24"/>
          <w:u w:val="single"/>
        </w:rPr>
        <w:t>Declaración de uso y condiciones</w:t>
      </w:r>
      <w:r w:rsidRPr="008F6E59">
        <w:rPr>
          <w:rFonts w:ascii="Arial" w:eastAsia="Arial" w:hAnsi="Arial" w:cs="Arial"/>
          <w:sz w:val="24"/>
          <w:szCs w:val="24"/>
        </w:rPr>
        <w:t>:</w:t>
      </w:r>
    </w:p>
    <w:p w14:paraId="7CB04D92" w14:textId="6434A146"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Este certificado es de uso exclusivo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w:t>
      </w:r>
    </w:p>
    <w:p w14:paraId="129CD18E" w14:textId="1568362A"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La persona estudiante declara estar en conocimiento del destino al que están afectos los recursos entregados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en el marco del </w:t>
      </w:r>
      <w:r w:rsidR="00694E64" w:rsidRPr="008F6E59">
        <w:rPr>
          <w:rFonts w:ascii="Arial" w:eastAsia="Arial" w:hAnsi="Arial" w:cs="Arial"/>
          <w:sz w:val="24"/>
          <w:szCs w:val="24"/>
        </w:rPr>
        <w:t>Programa de Apoyo para Estudiantes con Discapacidad de Educación Superior</w:t>
      </w:r>
      <w:r w:rsidRPr="008F6E59">
        <w:rPr>
          <w:rFonts w:ascii="Arial" w:eastAsia="Arial" w:hAnsi="Arial" w:cs="Arial"/>
          <w:sz w:val="24"/>
          <w:szCs w:val="24"/>
        </w:rPr>
        <w:t xml:space="preserve"> y darle ese uso.</w:t>
      </w:r>
    </w:p>
    <w:p w14:paraId="251FDD46" w14:textId="77777777"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La presente declaración debe ser entregada por cada estudiante ante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correspondiente a su domicilio familiar, en el plazo fijado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estos efectos. En el caso que curse estudios en una región distinta a su domicilio familiar deberá presentarla en la oficina regional correspondiente a la región en la que curse estudios. De no presentarse este documento en los términos </w:t>
      </w:r>
      <w:r w:rsidRPr="008F6E59">
        <w:rPr>
          <w:rFonts w:ascii="Arial" w:eastAsia="Arial" w:hAnsi="Arial" w:cs="Arial"/>
          <w:sz w:val="24"/>
          <w:szCs w:val="24"/>
        </w:rPr>
        <w:lastRenderedPageBreak/>
        <w:t xml:space="preserve">señalados,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no podrá hacer efectiva la o las transferencias de los recursos para la obtención del beneficio.</w:t>
      </w:r>
    </w:p>
    <w:p w14:paraId="5278921B" w14:textId="77777777"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A la presentación de este documento debe acompañarse una copia de la Cédula de Identidad de la persona prestadora del servicio de apoyo, circunstancia que deberá ser registrada por el equipo de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correspondiente.</w:t>
      </w:r>
    </w:p>
    <w:p w14:paraId="768A012E" w14:textId="77777777"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En el evento de acreditarse que el documento no es auténtico o la falsedad de su contenido, se configurará la causal de eliminación del beneficio contemplada en la Resolución que Aprueba las Bases Técnicas y Administrativas de la Convocatoria 2026, procediendo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a la eliminación de la entrega del beneficio.</w:t>
      </w:r>
    </w:p>
    <w:p w14:paraId="275C26B7" w14:textId="77777777" w:rsidR="00CB1BF2" w:rsidRPr="008F6E59" w:rsidRDefault="00CB1BF2" w:rsidP="0041594D">
      <w:pPr>
        <w:widowControl/>
        <w:numPr>
          <w:ilvl w:val="0"/>
          <w:numId w:val="23"/>
        </w:numPr>
        <w:spacing w:after="240" w:line="276" w:lineRule="auto"/>
        <w:ind w:left="425"/>
        <w:rPr>
          <w:rFonts w:ascii="Arial" w:eastAsia="Arial" w:hAnsi="Arial" w:cs="Arial"/>
          <w:sz w:val="24"/>
          <w:szCs w:val="24"/>
        </w:rPr>
      </w:pPr>
      <w:r w:rsidRPr="008F6E59">
        <w:rPr>
          <w:rFonts w:ascii="Arial" w:eastAsia="Arial" w:hAnsi="Arial" w:cs="Arial"/>
          <w:sz w:val="24"/>
          <w:szCs w:val="24"/>
        </w:rPr>
        <w:t xml:space="preserve">La persona estudiante declarante deberá informar a la Dirección Regional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las modificaciones a las circunstancias declaradas en el presente instrumento, en caso de ocurrir. </w:t>
      </w:r>
    </w:p>
    <w:p w14:paraId="15460EA1" w14:textId="77777777" w:rsidR="00CB1BF2" w:rsidRPr="008F6E59" w:rsidRDefault="00CB1BF2" w:rsidP="00CB1BF2">
      <w:pPr>
        <w:rPr>
          <w:rFonts w:ascii="Arial" w:eastAsia="Arial" w:hAnsi="Arial" w:cs="Arial"/>
          <w:sz w:val="24"/>
          <w:szCs w:val="24"/>
        </w:rPr>
      </w:pPr>
      <w:r w:rsidRPr="008F6E59">
        <w:rPr>
          <w:rFonts w:ascii="Arial" w:eastAsia="Arial" w:hAnsi="Arial" w:cs="Arial"/>
          <w:sz w:val="24"/>
          <w:szCs w:val="24"/>
        </w:rPr>
        <w:br w:type="page"/>
      </w:r>
    </w:p>
    <w:p w14:paraId="3BABE94A" w14:textId="77777777" w:rsidR="00CB1BF2" w:rsidRPr="008F6E59" w:rsidRDefault="00CB1BF2" w:rsidP="00CB1BF2">
      <w:pPr>
        <w:pStyle w:val="Ttulo1"/>
        <w:shd w:val="clear" w:color="auto" w:fill="0F243E"/>
        <w:rPr>
          <w:rFonts w:ascii="Arial" w:eastAsia="Arial" w:hAnsi="Arial" w:cs="Arial"/>
          <w:color w:val="FFFFFF"/>
          <w:sz w:val="24"/>
          <w:szCs w:val="24"/>
        </w:rPr>
      </w:pPr>
      <w:bookmarkStart w:id="28" w:name="_heading=h.8jsi91earuve" w:colFirst="0" w:colLast="0"/>
      <w:bookmarkStart w:id="29" w:name="_Toc218619083"/>
      <w:bookmarkEnd w:id="28"/>
      <w:r w:rsidRPr="008F6E59">
        <w:rPr>
          <w:rFonts w:ascii="Arial" w:eastAsia="Arial" w:hAnsi="Arial" w:cs="Arial"/>
          <w:color w:val="FFFFFF"/>
          <w:sz w:val="24"/>
          <w:szCs w:val="24"/>
        </w:rPr>
        <w:lastRenderedPageBreak/>
        <w:t>Anexo N°7: Direcciones Regionales del Servicio Nacional de la Discapacidad</w:t>
      </w:r>
      <w:bookmarkEnd w:id="29"/>
    </w:p>
    <w:tbl>
      <w:tblPr>
        <w:tblW w:w="9629" w:type="dxa"/>
        <w:jc w:val="center"/>
        <w:tblLayout w:type="fixed"/>
        <w:tblLook w:val="0000" w:firstRow="0" w:lastRow="0" w:firstColumn="0" w:lastColumn="0" w:noHBand="0" w:noVBand="0"/>
      </w:tblPr>
      <w:tblGrid>
        <w:gridCol w:w="4952"/>
        <w:gridCol w:w="4677"/>
      </w:tblGrid>
      <w:tr w:rsidR="00A73365" w:rsidRPr="008F6E59" w14:paraId="71283C55"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332ED3F2"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ARICA Y PARINACOTA: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2685AC1B"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TARAPACÁ:</w:t>
            </w:r>
          </w:p>
        </w:tc>
      </w:tr>
      <w:tr w:rsidR="00A73365" w:rsidRPr="008F6E59" w14:paraId="6B2D5027" w14:textId="77777777" w:rsidTr="00ED09F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2F9F6F62"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18 de septiembre Nº1530, Arica</w:t>
            </w:r>
          </w:p>
          <w:p w14:paraId="1280C8AA"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58-2231348</w:t>
            </w:r>
          </w:p>
          <w:p w14:paraId="719ECED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Correo electrónico: </w:t>
            </w:r>
            <w:hyperlink r:id="rId18" w:history="1">
              <w:r w:rsidRPr="008F6E59">
                <w:rPr>
                  <w:rStyle w:val="Hipervnculo"/>
                  <w:rFonts w:ascii="Arial" w:eastAsia="Arial" w:hAnsi="Arial" w:cs="Arial"/>
                  <w:sz w:val="24"/>
                  <w:szCs w:val="24"/>
                </w:rPr>
                <w:t>arica@senadis.cl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7472DB75"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Dirección: </w:t>
            </w:r>
            <w:proofErr w:type="spellStart"/>
            <w:r w:rsidRPr="008F6E59">
              <w:rPr>
                <w:rFonts w:ascii="Arial" w:eastAsia="Arial" w:hAnsi="Arial" w:cs="Arial"/>
                <w:sz w:val="24"/>
                <w:szCs w:val="24"/>
              </w:rPr>
              <w:t>Orella</w:t>
            </w:r>
            <w:proofErr w:type="spellEnd"/>
            <w:r w:rsidRPr="008F6E59">
              <w:rPr>
                <w:rFonts w:ascii="Arial" w:eastAsia="Arial" w:hAnsi="Arial" w:cs="Arial"/>
                <w:sz w:val="24"/>
                <w:szCs w:val="24"/>
              </w:rPr>
              <w:t xml:space="preserve"> N°433 Iquique</w:t>
            </w:r>
          </w:p>
          <w:p w14:paraId="755A1C59"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57-2416210</w:t>
            </w:r>
          </w:p>
          <w:p w14:paraId="1CFE847C"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Correo electrónico: </w:t>
            </w:r>
            <w:hyperlink r:id="rId19" w:history="1">
              <w:r w:rsidRPr="008F6E59">
                <w:rPr>
                  <w:rStyle w:val="Hipervnculo"/>
                  <w:rFonts w:ascii="Arial" w:eastAsia="Arial" w:hAnsi="Arial" w:cs="Arial"/>
                  <w:sz w:val="24"/>
                  <w:szCs w:val="24"/>
                </w:rPr>
                <w:t>tarapaca@senadis.cl</w:t>
              </w:r>
            </w:hyperlink>
          </w:p>
        </w:tc>
      </w:tr>
      <w:tr w:rsidR="00A73365" w:rsidRPr="008F6E59" w14:paraId="4FE42F57"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4468D078"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ANTOFAGASTA: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04125F71"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ATACAMA:</w:t>
            </w:r>
          </w:p>
        </w:tc>
      </w:tr>
      <w:tr w:rsidR="00A73365" w:rsidRPr="008F6E59" w14:paraId="1AC16769" w14:textId="77777777" w:rsidTr="00ED09F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7FF90CC5"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Dirección:  Teniente </w:t>
            </w:r>
            <w:proofErr w:type="spellStart"/>
            <w:r w:rsidRPr="008F6E59">
              <w:rPr>
                <w:rFonts w:ascii="Arial" w:eastAsia="Arial" w:hAnsi="Arial" w:cs="Arial"/>
                <w:sz w:val="24"/>
                <w:szCs w:val="24"/>
              </w:rPr>
              <w:t>Orella</w:t>
            </w:r>
            <w:proofErr w:type="spellEnd"/>
            <w:r w:rsidRPr="008F6E59">
              <w:rPr>
                <w:rFonts w:ascii="Arial" w:eastAsia="Arial" w:hAnsi="Arial" w:cs="Arial"/>
                <w:sz w:val="24"/>
                <w:szCs w:val="24"/>
              </w:rPr>
              <w:t xml:space="preserve"> N°610, oficina 202 (piso 2), Antofagasta</w:t>
            </w:r>
          </w:p>
          <w:p w14:paraId="106BDE8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55-2453470</w:t>
            </w:r>
          </w:p>
          <w:p w14:paraId="154579C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0" w:history="1">
              <w:r w:rsidRPr="008F6E59">
                <w:rPr>
                  <w:rStyle w:val="Hipervnculo"/>
                  <w:rFonts w:ascii="Arial" w:eastAsia="Arial" w:hAnsi="Arial" w:cs="Arial"/>
                  <w:sz w:val="24"/>
                  <w:szCs w:val="24"/>
                </w:rPr>
                <w:t>antofagasta@senadis.cl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255E7841"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w:t>
            </w:r>
            <w:hyperlink r:id="rId21">
              <w:r w:rsidRPr="008F6E59">
                <w:rPr>
                  <w:rFonts w:ascii="Arial" w:eastAsia="Arial" w:hAnsi="Arial" w:cs="Arial"/>
                  <w:sz w:val="24"/>
                  <w:szCs w:val="24"/>
                </w:rPr>
                <w:t>Vallejos Nº480, local 2, Edificio Centro Plaza, Copiapó</w:t>
              </w:r>
            </w:hyperlink>
          </w:p>
          <w:p w14:paraId="343813BB" w14:textId="09150552"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52-2232648</w:t>
            </w:r>
          </w:p>
          <w:p w14:paraId="6659B6A9"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2" w:history="1">
              <w:r w:rsidRPr="008F6E59">
                <w:rPr>
                  <w:rStyle w:val="Hipervnculo"/>
                  <w:rFonts w:ascii="Arial" w:eastAsia="Arial" w:hAnsi="Arial" w:cs="Arial"/>
                  <w:sz w:val="24"/>
                  <w:szCs w:val="24"/>
                </w:rPr>
                <w:t>atacama@senadis.cl</w:t>
              </w:r>
            </w:hyperlink>
          </w:p>
        </w:tc>
      </w:tr>
      <w:tr w:rsidR="00A73365" w:rsidRPr="008F6E59" w14:paraId="09446004"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08A8DDD9"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COQUIMBO:</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515371D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VALPARAÍSO:</w:t>
            </w:r>
          </w:p>
        </w:tc>
      </w:tr>
      <w:tr w:rsidR="00A73365" w:rsidRPr="008F6E59" w14:paraId="76D24D0D" w14:textId="77777777" w:rsidTr="00ED09F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1F24316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Av. Estadio, casa N°14, La Serena</w:t>
            </w:r>
          </w:p>
          <w:p w14:paraId="4A88F05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51-2212236</w:t>
            </w:r>
          </w:p>
          <w:p w14:paraId="027A5B2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3" w:history="1">
              <w:r w:rsidRPr="008F6E59">
                <w:rPr>
                  <w:rStyle w:val="Hipervnculo"/>
                  <w:rFonts w:ascii="Arial" w:eastAsia="Arial" w:hAnsi="Arial" w:cs="Arial"/>
                  <w:sz w:val="24"/>
                  <w:szCs w:val="24"/>
                </w:rPr>
                <w:t>coquimbo@senadis.cl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2B08D86B"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Av. Brasil Nº1265, piso 3, Valparaíso</w:t>
            </w:r>
          </w:p>
          <w:p w14:paraId="0D633926"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32-2226733/2226634</w:t>
            </w:r>
          </w:p>
          <w:p w14:paraId="32941ABB" w14:textId="77777777" w:rsidR="00A73365" w:rsidRPr="008F6E59" w:rsidRDefault="00A73365" w:rsidP="00ED09FE">
            <w:pPr>
              <w:widowControl/>
              <w:spacing w:line="276" w:lineRule="auto"/>
              <w:ind w:right="-113"/>
              <w:rPr>
                <w:rFonts w:ascii="Arial" w:eastAsia="Arial" w:hAnsi="Arial" w:cs="Arial"/>
                <w:sz w:val="24"/>
                <w:szCs w:val="24"/>
              </w:rPr>
            </w:pPr>
            <w:r w:rsidRPr="008F6E59">
              <w:rPr>
                <w:rFonts w:ascii="Arial" w:eastAsia="Arial" w:hAnsi="Arial" w:cs="Arial"/>
                <w:sz w:val="24"/>
                <w:szCs w:val="24"/>
              </w:rPr>
              <w:t>Correo electrónico: </w:t>
            </w:r>
            <w:hyperlink r:id="rId24" w:history="1">
              <w:r w:rsidRPr="008F6E59">
                <w:rPr>
                  <w:rStyle w:val="Hipervnculo"/>
                  <w:rFonts w:ascii="Arial" w:eastAsia="Arial" w:hAnsi="Arial" w:cs="Arial"/>
                  <w:sz w:val="24"/>
                  <w:szCs w:val="24"/>
                </w:rPr>
                <w:t>valparaiso@senadis.cl</w:t>
              </w:r>
            </w:hyperlink>
          </w:p>
        </w:tc>
      </w:tr>
      <w:tr w:rsidR="00A73365" w:rsidRPr="008F6E59" w14:paraId="5698A7A3"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7CE2D2B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LIBERTADOR GRAL. BERNARDO O’HIGGINS:</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24BBE04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MAULE:</w:t>
            </w:r>
          </w:p>
        </w:tc>
      </w:tr>
      <w:tr w:rsidR="00A73365" w:rsidRPr="008F6E59" w14:paraId="11E53220" w14:textId="77777777" w:rsidTr="00ED09FE">
        <w:trPr>
          <w:trHeight w:val="10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396404D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w:t>
            </w:r>
            <w:hyperlink r:id="rId25">
              <w:r w:rsidRPr="008F6E59">
                <w:rPr>
                  <w:rFonts w:ascii="Arial" w:eastAsia="Arial" w:hAnsi="Arial" w:cs="Arial"/>
                  <w:sz w:val="24"/>
                  <w:szCs w:val="24"/>
                </w:rPr>
                <w:t>Membrillar Nº358</w:t>
              </w:r>
            </w:hyperlink>
            <w:r w:rsidRPr="008F6E59">
              <w:rPr>
                <w:rFonts w:ascii="Arial" w:eastAsia="Arial" w:hAnsi="Arial" w:cs="Arial"/>
                <w:sz w:val="24"/>
                <w:szCs w:val="24"/>
              </w:rPr>
              <w:t>, Esquina Francisco Gana, Rancagua</w:t>
            </w:r>
          </w:p>
          <w:p w14:paraId="4D1B544C"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72-2226634</w:t>
            </w:r>
          </w:p>
          <w:p w14:paraId="2C7DC26D"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6" w:history="1">
              <w:r w:rsidRPr="008F6E59">
                <w:rPr>
                  <w:rStyle w:val="Hipervnculo"/>
                  <w:rFonts w:ascii="Arial" w:eastAsia="Arial" w:hAnsi="Arial" w:cs="Arial"/>
                  <w:sz w:val="24"/>
                  <w:szCs w:val="24"/>
                </w:rPr>
                <w:t>ohiggins@senadis.cl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6F9888C4"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w:t>
            </w:r>
            <w:hyperlink r:id="rId27">
              <w:r w:rsidRPr="008F6E59">
                <w:rPr>
                  <w:rFonts w:ascii="Arial" w:eastAsia="Arial" w:hAnsi="Arial" w:cs="Arial"/>
                  <w:sz w:val="24"/>
                  <w:szCs w:val="24"/>
                </w:rPr>
                <w:t>2 Oriente N°1298</w:t>
              </w:r>
            </w:hyperlink>
            <w:r w:rsidRPr="008F6E59">
              <w:rPr>
                <w:rFonts w:ascii="Arial" w:eastAsia="Arial" w:hAnsi="Arial" w:cs="Arial"/>
                <w:sz w:val="24"/>
                <w:szCs w:val="24"/>
              </w:rPr>
              <w:t>, esquina 2 Norte, Talca</w:t>
            </w:r>
          </w:p>
          <w:p w14:paraId="49C3B7B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71-2212906</w:t>
            </w:r>
          </w:p>
          <w:p w14:paraId="746CEDA1"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8" w:history="1">
              <w:r w:rsidRPr="008F6E59">
                <w:rPr>
                  <w:rStyle w:val="Hipervnculo"/>
                  <w:rFonts w:ascii="Arial" w:eastAsia="Arial" w:hAnsi="Arial" w:cs="Arial"/>
                  <w:sz w:val="24"/>
                  <w:szCs w:val="24"/>
                </w:rPr>
                <w:t>maule@senadis.cl</w:t>
              </w:r>
            </w:hyperlink>
          </w:p>
        </w:tc>
      </w:tr>
      <w:tr w:rsidR="00A73365" w:rsidRPr="008F6E59" w14:paraId="2D0DD35C"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20C0BA30"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BIOBÍO:</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1CB37EA2"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ARAUCANÍA:</w:t>
            </w:r>
          </w:p>
        </w:tc>
      </w:tr>
      <w:tr w:rsidR="00A73365" w:rsidRPr="008F6E59" w14:paraId="61F872C3" w14:textId="77777777" w:rsidTr="00ED09FE">
        <w:trPr>
          <w:trHeight w:val="90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06724758"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San Martín Nº870, piso 1, oficina 103 B, Concepción</w:t>
            </w:r>
          </w:p>
          <w:p w14:paraId="6927A30E"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41-2221389/</w:t>
            </w:r>
            <w:r w:rsidRPr="008F6E59">
              <w:rPr>
                <w:rFonts w:ascii="Arial" w:hAnsi="Arial" w:cs="Arial"/>
                <w:color w:val="FFFFFF"/>
                <w:sz w:val="24"/>
                <w:szCs w:val="24"/>
              </w:rPr>
              <w:t>2253610</w:t>
            </w:r>
          </w:p>
          <w:p w14:paraId="30A730B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29" w:history="1">
              <w:r w:rsidRPr="008F6E59">
                <w:rPr>
                  <w:rStyle w:val="Hipervnculo"/>
                  <w:rFonts w:ascii="Arial" w:eastAsia="Arial" w:hAnsi="Arial" w:cs="Arial"/>
                  <w:sz w:val="24"/>
                  <w:szCs w:val="24"/>
                </w:rPr>
                <w:t>biobio@senadis.cl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1905CF01"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w:t>
            </w:r>
            <w:hyperlink r:id="rId30">
              <w:r w:rsidRPr="008F6E59">
                <w:rPr>
                  <w:rFonts w:ascii="Arial" w:eastAsia="Arial" w:hAnsi="Arial" w:cs="Arial"/>
                  <w:sz w:val="24"/>
                  <w:szCs w:val="24"/>
                </w:rPr>
                <w:t>Diego Portales Nº564, Temuco</w:t>
              </w:r>
            </w:hyperlink>
          </w:p>
          <w:p w14:paraId="0EE31502" w14:textId="0679CF64"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9 87023121</w:t>
            </w:r>
          </w:p>
          <w:p w14:paraId="38A9B7AE"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1" w:history="1">
              <w:r w:rsidRPr="008F6E59">
                <w:rPr>
                  <w:rStyle w:val="Hipervnculo"/>
                  <w:rFonts w:ascii="Arial" w:eastAsia="Arial" w:hAnsi="Arial" w:cs="Arial"/>
                  <w:sz w:val="24"/>
                  <w:szCs w:val="24"/>
                </w:rPr>
                <w:t>araucania@senadis.cl</w:t>
              </w:r>
            </w:hyperlink>
          </w:p>
        </w:tc>
      </w:tr>
      <w:tr w:rsidR="00A73365" w:rsidRPr="008F6E59" w14:paraId="07A938DA"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135799E7"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LOS LAGOS:</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22B7FE73"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AYSÉN DEL GRAL. CARLOS IBÁÑEZ DEL CAMPO:</w:t>
            </w:r>
          </w:p>
        </w:tc>
      </w:tr>
      <w:tr w:rsidR="00A73365" w:rsidRPr="008F6E59" w14:paraId="46818580" w14:textId="77777777" w:rsidTr="00ED09FE">
        <w:trPr>
          <w:trHeight w:val="1140"/>
          <w:jc w:val="center"/>
        </w:trPr>
        <w:tc>
          <w:tcPr>
            <w:tcW w:w="4952"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tcPr>
          <w:p w14:paraId="01F6CA15"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Concepción Nº120, piso 4, oficina 405, Edificio Doña Encarnación, Puerto Montt</w:t>
            </w:r>
          </w:p>
          <w:p w14:paraId="73B334A8"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65-2318037</w:t>
            </w:r>
          </w:p>
          <w:p w14:paraId="3CF8179B"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2" w:history="1">
              <w:r w:rsidRPr="008F6E59">
                <w:rPr>
                  <w:rStyle w:val="Hipervnculo"/>
                  <w:rFonts w:ascii="Arial" w:eastAsia="Arial" w:hAnsi="Arial" w:cs="Arial"/>
                  <w:sz w:val="24"/>
                  <w:szCs w:val="24"/>
                </w:rPr>
                <w:t>loslagos@senadis.cl</w:t>
              </w:r>
            </w:hyperlink>
          </w:p>
        </w:tc>
        <w:tc>
          <w:tcPr>
            <w:tcW w:w="4677" w:type="dxa"/>
            <w:tcBorders>
              <w:top w:val="nil"/>
              <w:left w:val="nil"/>
              <w:bottom w:val="nil"/>
              <w:right w:val="single" w:sz="8" w:space="0" w:color="000000"/>
            </w:tcBorders>
            <w:shd w:val="clear" w:color="auto" w:fill="FFFFFF"/>
            <w:tcMar>
              <w:top w:w="0" w:type="dxa"/>
              <w:bottom w:w="0" w:type="dxa"/>
            </w:tcMar>
          </w:tcPr>
          <w:p w14:paraId="14AE688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12 de octubre Nº467, Coyhaique</w:t>
            </w:r>
          </w:p>
          <w:p w14:paraId="01EDE1DC"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67-2252509</w:t>
            </w:r>
          </w:p>
          <w:p w14:paraId="1DFE7955"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3" w:history="1">
              <w:r w:rsidRPr="008F6E59">
                <w:rPr>
                  <w:rStyle w:val="Hipervnculo"/>
                  <w:rFonts w:ascii="Arial" w:eastAsia="Arial" w:hAnsi="Arial" w:cs="Arial"/>
                  <w:sz w:val="24"/>
                  <w:szCs w:val="24"/>
                </w:rPr>
                <w:t>aysen@senadis.cl</w:t>
              </w:r>
            </w:hyperlink>
          </w:p>
        </w:tc>
      </w:tr>
      <w:tr w:rsidR="00A73365" w:rsidRPr="008F6E59" w14:paraId="6137B1DF" w14:textId="77777777" w:rsidTr="00ED09FE">
        <w:trPr>
          <w:trHeight w:val="260"/>
          <w:jc w:val="center"/>
        </w:trPr>
        <w:tc>
          <w:tcPr>
            <w:tcW w:w="4952" w:type="dxa"/>
            <w:tcBorders>
              <w:top w:val="single" w:sz="8" w:space="0" w:color="000000"/>
              <w:left w:val="single" w:sz="8" w:space="0" w:color="000000"/>
              <w:bottom w:val="single" w:sz="8" w:space="0" w:color="000000"/>
              <w:right w:val="single" w:sz="8" w:space="0" w:color="000000"/>
            </w:tcBorders>
            <w:shd w:val="clear" w:color="auto" w:fill="DBE5F1"/>
            <w:tcMar>
              <w:top w:w="0" w:type="dxa"/>
              <w:left w:w="108" w:type="dxa"/>
              <w:bottom w:w="0" w:type="dxa"/>
              <w:right w:w="108" w:type="dxa"/>
            </w:tcMar>
          </w:tcPr>
          <w:p w14:paraId="71EB6540"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MAGALLANES Y LA ANTÁRTICA CHILENA:</w:t>
            </w:r>
          </w:p>
        </w:tc>
        <w:tc>
          <w:tcPr>
            <w:tcW w:w="4677" w:type="dxa"/>
            <w:tcBorders>
              <w:top w:val="single" w:sz="8" w:space="0" w:color="000000"/>
              <w:left w:val="nil"/>
              <w:bottom w:val="single" w:sz="8" w:space="0" w:color="000000"/>
              <w:right w:val="single" w:sz="8" w:space="0" w:color="000000"/>
            </w:tcBorders>
            <w:shd w:val="clear" w:color="auto" w:fill="DBE5F1"/>
            <w:tcMar>
              <w:top w:w="0" w:type="dxa"/>
              <w:bottom w:w="0" w:type="dxa"/>
            </w:tcMar>
          </w:tcPr>
          <w:p w14:paraId="6E983BB6"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LOS RÍOS:</w:t>
            </w:r>
          </w:p>
        </w:tc>
      </w:tr>
      <w:tr w:rsidR="00A73365" w:rsidRPr="008F6E59" w14:paraId="4DBA08D3" w14:textId="77777777" w:rsidTr="00301AC5">
        <w:trPr>
          <w:trHeight w:val="689"/>
          <w:jc w:val="center"/>
        </w:trPr>
        <w:tc>
          <w:tcPr>
            <w:tcW w:w="4952"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30AFA27C"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Croacia Nº957, Punta Arenas</w:t>
            </w:r>
          </w:p>
          <w:p w14:paraId="5CF94D28"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61-2240877/2240043</w:t>
            </w:r>
          </w:p>
          <w:p w14:paraId="6311D6C3"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4" w:history="1">
              <w:r w:rsidRPr="008F6E59">
                <w:rPr>
                  <w:rStyle w:val="Hipervnculo"/>
                  <w:rFonts w:ascii="Arial" w:eastAsia="Arial" w:hAnsi="Arial" w:cs="Arial"/>
                  <w:sz w:val="24"/>
                  <w:szCs w:val="24"/>
                </w:rPr>
                <w:t>magallanes@senadis.cl</w:t>
              </w:r>
            </w:hyperlink>
          </w:p>
        </w:tc>
        <w:tc>
          <w:tcPr>
            <w:tcW w:w="4677" w:type="dxa"/>
            <w:tcBorders>
              <w:top w:val="nil"/>
              <w:left w:val="nil"/>
              <w:bottom w:val="single" w:sz="4" w:space="0" w:color="auto"/>
              <w:right w:val="single" w:sz="8" w:space="0" w:color="000000"/>
            </w:tcBorders>
            <w:shd w:val="clear" w:color="auto" w:fill="FFFFFF"/>
            <w:tcMar>
              <w:top w:w="0" w:type="dxa"/>
              <w:bottom w:w="0" w:type="dxa"/>
            </w:tcMar>
          </w:tcPr>
          <w:p w14:paraId="3E68F1D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Dirección: </w:t>
            </w:r>
            <w:hyperlink r:id="rId35">
              <w:r w:rsidRPr="008F6E59">
                <w:rPr>
                  <w:rFonts w:ascii="Arial" w:eastAsia="Arial" w:hAnsi="Arial" w:cs="Arial"/>
                  <w:sz w:val="24"/>
                  <w:szCs w:val="24"/>
                </w:rPr>
                <w:t>Anfión Muñoz Nº578, Valdivia</w:t>
              </w:r>
            </w:hyperlink>
          </w:p>
          <w:p w14:paraId="5B13DB97"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63-2239272</w:t>
            </w:r>
          </w:p>
          <w:p w14:paraId="23DC190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6" w:history="1">
              <w:r w:rsidRPr="008F6E59">
                <w:rPr>
                  <w:rStyle w:val="Hipervnculo"/>
                  <w:rFonts w:ascii="Arial" w:eastAsia="Arial" w:hAnsi="Arial" w:cs="Arial"/>
                  <w:sz w:val="24"/>
                  <w:szCs w:val="24"/>
                </w:rPr>
                <w:t>losrios@senadis.cl</w:t>
              </w:r>
            </w:hyperlink>
          </w:p>
        </w:tc>
      </w:tr>
      <w:tr w:rsidR="00301AC5" w:rsidRPr="008F6E59" w14:paraId="1A93FCC5" w14:textId="77777777" w:rsidTr="0039093D">
        <w:trPr>
          <w:trHeight w:val="689"/>
          <w:jc w:val="center"/>
        </w:trPr>
        <w:tc>
          <w:tcPr>
            <w:tcW w:w="4952" w:type="dxa"/>
            <w:tcBorders>
              <w:top w:val="single" w:sz="4" w:space="0" w:color="auto"/>
              <w:bottom w:val="single" w:sz="4" w:space="0" w:color="auto"/>
            </w:tcBorders>
            <w:shd w:val="clear" w:color="auto" w:fill="FFFFFF"/>
            <w:tcMar>
              <w:top w:w="0" w:type="dxa"/>
              <w:left w:w="108" w:type="dxa"/>
              <w:bottom w:w="0" w:type="dxa"/>
              <w:right w:w="108" w:type="dxa"/>
            </w:tcMar>
          </w:tcPr>
          <w:p w14:paraId="644863F0" w14:textId="77777777" w:rsidR="00301AC5" w:rsidRPr="008F6E59" w:rsidRDefault="00301AC5" w:rsidP="00ED09FE">
            <w:pPr>
              <w:widowControl/>
              <w:spacing w:line="276" w:lineRule="auto"/>
              <w:rPr>
                <w:rFonts w:ascii="Arial" w:eastAsia="Arial" w:hAnsi="Arial" w:cs="Arial"/>
                <w:sz w:val="24"/>
                <w:szCs w:val="24"/>
              </w:rPr>
            </w:pPr>
          </w:p>
          <w:p w14:paraId="487FA667" w14:textId="77777777" w:rsidR="00301AC5" w:rsidRPr="008F6E59" w:rsidRDefault="00301AC5" w:rsidP="00ED09FE">
            <w:pPr>
              <w:widowControl/>
              <w:spacing w:line="276" w:lineRule="auto"/>
              <w:rPr>
                <w:rFonts w:ascii="Arial" w:eastAsia="Arial" w:hAnsi="Arial" w:cs="Arial"/>
                <w:sz w:val="24"/>
                <w:szCs w:val="24"/>
              </w:rPr>
            </w:pPr>
          </w:p>
          <w:p w14:paraId="2876AD9F" w14:textId="77777777" w:rsidR="00301AC5" w:rsidRPr="008F6E59" w:rsidRDefault="00301AC5" w:rsidP="00ED09FE">
            <w:pPr>
              <w:widowControl/>
              <w:spacing w:line="276" w:lineRule="auto"/>
              <w:rPr>
                <w:rFonts w:ascii="Arial" w:eastAsia="Arial" w:hAnsi="Arial" w:cs="Arial"/>
                <w:sz w:val="24"/>
                <w:szCs w:val="24"/>
              </w:rPr>
            </w:pPr>
          </w:p>
          <w:p w14:paraId="34BA8D99" w14:textId="641F8679" w:rsidR="00301AC5" w:rsidRPr="008F6E59" w:rsidRDefault="00301AC5" w:rsidP="00ED09FE">
            <w:pPr>
              <w:widowControl/>
              <w:spacing w:line="276" w:lineRule="auto"/>
              <w:rPr>
                <w:rFonts w:ascii="Arial" w:eastAsia="Arial" w:hAnsi="Arial" w:cs="Arial"/>
                <w:sz w:val="24"/>
                <w:szCs w:val="24"/>
              </w:rPr>
            </w:pPr>
          </w:p>
        </w:tc>
        <w:tc>
          <w:tcPr>
            <w:tcW w:w="4677" w:type="dxa"/>
            <w:tcBorders>
              <w:top w:val="single" w:sz="4" w:space="0" w:color="auto"/>
              <w:bottom w:val="single" w:sz="4" w:space="0" w:color="auto"/>
            </w:tcBorders>
            <w:shd w:val="clear" w:color="auto" w:fill="FFFFFF"/>
            <w:tcMar>
              <w:top w:w="0" w:type="dxa"/>
              <w:bottom w:w="0" w:type="dxa"/>
            </w:tcMar>
          </w:tcPr>
          <w:p w14:paraId="73D702D1" w14:textId="77777777" w:rsidR="00301AC5" w:rsidRPr="008F6E59" w:rsidRDefault="00301AC5" w:rsidP="00ED09FE">
            <w:pPr>
              <w:widowControl/>
              <w:spacing w:line="276" w:lineRule="auto"/>
              <w:rPr>
                <w:rFonts w:ascii="Arial" w:eastAsia="Arial" w:hAnsi="Arial" w:cs="Arial"/>
                <w:sz w:val="24"/>
                <w:szCs w:val="24"/>
              </w:rPr>
            </w:pPr>
          </w:p>
        </w:tc>
      </w:tr>
      <w:tr w:rsidR="00A73365" w:rsidRPr="008F6E59" w14:paraId="7CEB4DBC" w14:textId="77777777" w:rsidTr="0039093D">
        <w:trPr>
          <w:trHeight w:val="360"/>
          <w:jc w:val="center"/>
        </w:trPr>
        <w:tc>
          <w:tcPr>
            <w:tcW w:w="4952" w:type="dxa"/>
            <w:tcBorders>
              <w:top w:val="single" w:sz="4" w:space="0" w:color="auto"/>
              <w:left w:val="single" w:sz="4" w:space="0" w:color="auto"/>
              <w:bottom w:val="single" w:sz="4" w:space="0" w:color="auto"/>
              <w:right w:val="single" w:sz="4" w:space="0" w:color="auto"/>
            </w:tcBorders>
            <w:shd w:val="clear" w:color="auto" w:fill="DBE5F1"/>
            <w:tcMar>
              <w:top w:w="0" w:type="dxa"/>
              <w:left w:w="108" w:type="dxa"/>
              <w:bottom w:w="0" w:type="dxa"/>
              <w:right w:w="108" w:type="dxa"/>
            </w:tcMar>
          </w:tcPr>
          <w:p w14:paraId="74F15F37"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lastRenderedPageBreak/>
              <w:t>METROPOLITANA:</w:t>
            </w:r>
          </w:p>
        </w:tc>
        <w:tc>
          <w:tcPr>
            <w:tcW w:w="4677" w:type="dxa"/>
            <w:tcBorders>
              <w:top w:val="single" w:sz="4" w:space="0" w:color="auto"/>
              <w:left w:val="single" w:sz="4" w:space="0" w:color="auto"/>
              <w:bottom w:val="single" w:sz="4" w:space="0" w:color="auto"/>
              <w:right w:val="single" w:sz="4" w:space="0" w:color="auto"/>
            </w:tcBorders>
            <w:shd w:val="clear" w:color="auto" w:fill="DBE5F1"/>
            <w:tcMar>
              <w:top w:w="0" w:type="dxa"/>
              <w:bottom w:w="0" w:type="dxa"/>
            </w:tcMar>
          </w:tcPr>
          <w:p w14:paraId="6ADEB5A4"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b/>
                <w:bCs/>
                <w:sz w:val="24"/>
                <w:szCs w:val="24"/>
              </w:rPr>
              <w:t>ÑUBLE:</w:t>
            </w:r>
          </w:p>
        </w:tc>
      </w:tr>
      <w:tr w:rsidR="00A73365" w:rsidRPr="008F6E59" w14:paraId="58215E1A" w14:textId="77777777" w:rsidTr="0039093D">
        <w:trPr>
          <w:trHeight w:val="98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121A8F"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Dirección: Mac </w:t>
            </w:r>
            <w:proofErr w:type="spellStart"/>
            <w:r w:rsidRPr="008F6E59">
              <w:rPr>
                <w:rFonts w:ascii="Arial" w:eastAsia="Arial" w:hAnsi="Arial" w:cs="Arial"/>
                <w:sz w:val="24"/>
                <w:szCs w:val="24"/>
              </w:rPr>
              <w:t>Iver</w:t>
            </w:r>
            <w:proofErr w:type="spellEnd"/>
            <w:r w:rsidRPr="008F6E59">
              <w:rPr>
                <w:rFonts w:ascii="Arial" w:eastAsia="Arial" w:hAnsi="Arial" w:cs="Arial"/>
                <w:sz w:val="24"/>
                <w:szCs w:val="24"/>
              </w:rPr>
              <w:t xml:space="preserve"> N°440, piso 12, oficina 1201, Santiago</w:t>
            </w:r>
          </w:p>
          <w:p w14:paraId="5391C421"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22-3901706</w:t>
            </w:r>
          </w:p>
          <w:p w14:paraId="1A1DFA36"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Correo electrónico: </w:t>
            </w:r>
            <w:hyperlink r:id="rId37" w:history="1">
              <w:r w:rsidRPr="008F6E59">
                <w:rPr>
                  <w:rStyle w:val="Hipervnculo"/>
                  <w:rFonts w:ascii="Arial" w:eastAsia="Arial" w:hAnsi="Arial" w:cs="Arial"/>
                  <w:sz w:val="24"/>
                  <w:szCs w:val="24"/>
                </w:rPr>
                <w:t>metropolitana@senadis.cl</w:t>
              </w:r>
            </w:hyperlink>
          </w:p>
        </w:tc>
        <w:tc>
          <w:tcPr>
            <w:tcW w:w="4677"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tcPr>
          <w:p w14:paraId="0B14A364" w14:textId="77777777"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 xml:space="preserve">Dirección: Vegas de </w:t>
            </w:r>
            <w:proofErr w:type="spellStart"/>
            <w:r w:rsidRPr="008F6E59">
              <w:rPr>
                <w:rFonts w:ascii="Arial" w:eastAsia="Arial" w:hAnsi="Arial" w:cs="Arial"/>
                <w:sz w:val="24"/>
                <w:szCs w:val="24"/>
              </w:rPr>
              <w:t>Saldías</w:t>
            </w:r>
            <w:proofErr w:type="spellEnd"/>
            <w:r w:rsidRPr="008F6E59">
              <w:rPr>
                <w:rFonts w:ascii="Arial" w:eastAsia="Arial" w:hAnsi="Arial" w:cs="Arial"/>
                <w:sz w:val="24"/>
                <w:szCs w:val="24"/>
              </w:rPr>
              <w:t xml:space="preserve"> N°468, Chillán.</w:t>
            </w:r>
          </w:p>
          <w:p w14:paraId="31CCE887" w14:textId="0A15F670" w:rsidR="00A73365" w:rsidRPr="008F6E59" w:rsidRDefault="00A73365" w:rsidP="00ED09FE">
            <w:pPr>
              <w:widowControl/>
              <w:spacing w:line="276" w:lineRule="auto"/>
              <w:rPr>
                <w:rFonts w:ascii="Arial" w:eastAsia="Arial" w:hAnsi="Arial" w:cs="Arial"/>
                <w:sz w:val="24"/>
                <w:szCs w:val="24"/>
              </w:rPr>
            </w:pPr>
            <w:r w:rsidRPr="008F6E59">
              <w:rPr>
                <w:rFonts w:ascii="Arial" w:eastAsia="Arial" w:hAnsi="Arial" w:cs="Arial"/>
                <w:sz w:val="24"/>
                <w:szCs w:val="24"/>
              </w:rPr>
              <w:t>Teléfono: 42-233650046</w:t>
            </w:r>
          </w:p>
          <w:p w14:paraId="093EF27A" w14:textId="6D99BD9D" w:rsidR="00A73365" w:rsidRDefault="00A73365" w:rsidP="00ED09FE">
            <w:pPr>
              <w:widowControl/>
              <w:spacing w:line="276" w:lineRule="auto"/>
              <w:rPr>
                <w:rFonts w:ascii="Arial" w:eastAsia="Arial" w:hAnsi="Arial" w:cs="Arial"/>
                <w:sz w:val="24"/>
                <w:szCs w:val="24"/>
                <w:u w:val="single"/>
              </w:rPr>
            </w:pPr>
            <w:r w:rsidRPr="008F6E59">
              <w:rPr>
                <w:rFonts w:ascii="Arial" w:eastAsia="Arial" w:hAnsi="Arial" w:cs="Arial"/>
                <w:sz w:val="24"/>
                <w:szCs w:val="24"/>
              </w:rPr>
              <w:t xml:space="preserve">Correo electrónico: </w:t>
            </w:r>
            <w:hyperlink r:id="rId38" w:history="1">
              <w:r w:rsidR="0039093D" w:rsidRPr="00EA637A">
                <w:rPr>
                  <w:rStyle w:val="Hipervnculo"/>
                  <w:rFonts w:ascii="Arial" w:eastAsia="Arial" w:hAnsi="Arial" w:cs="Arial"/>
                  <w:sz w:val="24"/>
                  <w:szCs w:val="24"/>
                </w:rPr>
                <w:t>nuble@senadis.cl</w:t>
              </w:r>
            </w:hyperlink>
          </w:p>
          <w:p w14:paraId="1D015B89" w14:textId="5052882C" w:rsidR="00ED09FE" w:rsidRPr="008F6E59" w:rsidRDefault="00ED09FE" w:rsidP="00ED09FE">
            <w:pPr>
              <w:widowControl/>
              <w:spacing w:line="276" w:lineRule="auto"/>
              <w:rPr>
                <w:rFonts w:ascii="Arial" w:eastAsia="Arial" w:hAnsi="Arial" w:cs="Arial"/>
                <w:sz w:val="24"/>
                <w:szCs w:val="24"/>
              </w:rPr>
            </w:pPr>
          </w:p>
        </w:tc>
      </w:tr>
    </w:tbl>
    <w:p w14:paraId="711DD019" w14:textId="77777777" w:rsidR="0039093D" w:rsidRDefault="0039093D" w:rsidP="00D741F9">
      <w:pPr>
        <w:spacing w:line="276" w:lineRule="auto"/>
        <w:rPr>
          <w:rFonts w:ascii="Arial" w:eastAsia="Arial" w:hAnsi="Arial" w:cs="Arial"/>
          <w:sz w:val="24"/>
          <w:szCs w:val="24"/>
        </w:rPr>
      </w:pPr>
    </w:p>
    <w:p w14:paraId="6FC1925D" w14:textId="77777777" w:rsidR="0039093D" w:rsidRDefault="0039093D" w:rsidP="00D741F9">
      <w:pPr>
        <w:spacing w:line="276" w:lineRule="auto"/>
        <w:rPr>
          <w:rFonts w:ascii="Arial" w:eastAsia="Arial" w:hAnsi="Arial" w:cs="Arial"/>
          <w:sz w:val="24"/>
          <w:szCs w:val="24"/>
        </w:rPr>
      </w:pPr>
    </w:p>
    <w:p w14:paraId="088BD8A0" w14:textId="733CFD9D" w:rsidR="0039093D" w:rsidRDefault="0039093D">
      <w:pPr>
        <w:rPr>
          <w:rFonts w:ascii="Arial" w:eastAsia="Arial" w:hAnsi="Arial" w:cs="Arial"/>
          <w:sz w:val="24"/>
          <w:szCs w:val="24"/>
        </w:rPr>
      </w:pPr>
      <w:r>
        <w:rPr>
          <w:rFonts w:ascii="Arial" w:eastAsia="Arial" w:hAnsi="Arial" w:cs="Arial"/>
          <w:sz w:val="24"/>
          <w:szCs w:val="24"/>
        </w:rPr>
        <w:br w:type="page"/>
      </w:r>
    </w:p>
    <w:p w14:paraId="07F8EA31" w14:textId="77777777" w:rsidR="0039093D" w:rsidRPr="008F6E59" w:rsidRDefault="0039093D" w:rsidP="0039093D">
      <w:pPr>
        <w:pStyle w:val="Ttulo1"/>
        <w:shd w:val="clear" w:color="auto" w:fill="0F243E"/>
        <w:spacing w:after="240"/>
        <w:rPr>
          <w:rFonts w:ascii="Arial" w:eastAsia="Arial" w:hAnsi="Arial" w:cs="Arial"/>
          <w:color w:val="FFFFFF"/>
          <w:sz w:val="24"/>
          <w:szCs w:val="24"/>
        </w:rPr>
      </w:pPr>
      <w:bookmarkStart w:id="30" w:name="_Toc218619084"/>
      <w:r w:rsidRPr="008F6E59">
        <w:rPr>
          <w:rFonts w:ascii="Arial" w:eastAsia="Arial" w:hAnsi="Arial" w:cs="Arial"/>
          <w:color w:val="FFFFFF"/>
          <w:sz w:val="24"/>
          <w:szCs w:val="24"/>
        </w:rPr>
        <w:lastRenderedPageBreak/>
        <w:t>Glosario de términos</w:t>
      </w:r>
      <w:bookmarkEnd w:id="30"/>
    </w:p>
    <w:p w14:paraId="04DF5CD4" w14:textId="77777777" w:rsidR="0039093D" w:rsidRDefault="0039093D" w:rsidP="00D741F9">
      <w:pPr>
        <w:spacing w:line="276" w:lineRule="auto"/>
        <w:rPr>
          <w:rFonts w:ascii="Arial" w:eastAsia="Arial" w:hAnsi="Arial" w:cs="Arial"/>
          <w:sz w:val="24"/>
          <w:szCs w:val="24"/>
        </w:rPr>
      </w:pPr>
    </w:p>
    <w:p w14:paraId="23DE1826" w14:textId="78022200"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Se sugiere que preste atención a la definición de los siguientes términos, antes de leer el documento y empezar su postulación.</w:t>
      </w:r>
    </w:p>
    <w:p w14:paraId="07DDE688" w14:textId="77777777" w:rsidR="00D741F9" w:rsidRPr="008F6E59" w:rsidRDefault="00D741F9" w:rsidP="00D741F9">
      <w:pPr>
        <w:spacing w:line="276" w:lineRule="auto"/>
        <w:rPr>
          <w:rFonts w:ascii="Arial" w:eastAsia="Arial" w:hAnsi="Arial" w:cs="Arial"/>
          <w:b/>
          <w:bCs/>
          <w:sz w:val="24"/>
          <w:szCs w:val="24"/>
        </w:rPr>
      </w:pPr>
    </w:p>
    <w:p w14:paraId="1A513496" w14:textId="41B640BA"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Términos relativos a la convocatoria y a la ejecución del programa</w:t>
      </w:r>
    </w:p>
    <w:p w14:paraId="7946A8DD" w14:textId="77777777" w:rsidR="00D741F9" w:rsidRPr="008F6E59" w:rsidRDefault="00D741F9" w:rsidP="00D741F9">
      <w:pPr>
        <w:spacing w:line="276" w:lineRule="auto"/>
        <w:rPr>
          <w:rFonts w:ascii="Arial" w:eastAsia="Arial" w:hAnsi="Arial" w:cs="Arial"/>
          <w:b/>
          <w:bCs/>
          <w:sz w:val="24"/>
          <w:szCs w:val="24"/>
        </w:rPr>
      </w:pPr>
    </w:p>
    <w:p w14:paraId="385B1C9C" w14:textId="66E1A368"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Acto administrativo</w:t>
      </w:r>
    </w:p>
    <w:p w14:paraId="1A655667"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color w:val="1F1F1F"/>
          <w:sz w:val="24"/>
          <w:szCs w:val="24"/>
        </w:rPr>
        <w:t xml:space="preserve">Un acto administrativo es una decisión o declaración de voluntad unilateral de la </w:t>
      </w:r>
      <w:r w:rsidRPr="008F6E59">
        <w:rPr>
          <w:rFonts w:ascii="Arial" w:eastAsia="Arial" w:hAnsi="Arial" w:cs="Arial"/>
          <w:sz w:val="24"/>
          <w:szCs w:val="24"/>
        </w:rPr>
        <w:t xml:space="preserve">Administración </w:t>
      </w:r>
      <w:r w:rsidRPr="008F6E59">
        <w:rPr>
          <w:rFonts w:ascii="Arial" w:eastAsia="Arial" w:hAnsi="Arial" w:cs="Arial"/>
          <w:color w:val="1F1F1F"/>
          <w:sz w:val="24"/>
          <w:szCs w:val="24"/>
        </w:rPr>
        <w:t>Pública, dictada en el ejercicio de sus funciones públicas, que produce efectos jurídicos directos y vinculantes para los ciudadanos,</w:t>
      </w:r>
      <w:r w:rsidRPr="008F6E59">
        <w:rPr>
          <w:rFonts w:ascii="Arial" w:eastAsia="Arial" w:hAnsi="Arial" w:cs="Arial"/>
          <w:sz w:val="24"/>
          <w:szCs w:val="24"/>
        </w:rPr>
        <w:t xml:space="preserve"> como un Decreto o una Resolución. Para esta convocatoria lo serían las Resoluciones que dicta el Servicio Nacional de la Discapacidad –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comunicando oficialmente que una Beca fue adjudicada o rechazada.</w:t>
      </w:r>
    </w:p>
    <w:p w14:paraId="0F322B70" w14:textId="77777777" w:rsidR="00D741F9" w:rsidRPr="008F6E59" w:rsidRDefault="00D741F9" w:rsidP="00D741F9">
      <w:pPr>
        <w:spacing w:line="276" w:lineRule="auto"/>
        <w:rPr>
          <w:rFonts w:ascii="Arial" w:eastAsia="Arial" w:hAnsi="Arial" w:cs="Arial"/>
          <w:b/>
          <w:bCs/>
          <w:sz w:val="24"/>
          <w:szCs w:val="24"/>
        </w:rPr>
      </w:pPr>
    </w:p>
    <w:p w14:paraId="3CB07D11" w14:textId="26C92F8E" w:rsidR="00CB1BF2" w:rsidRPr="008F6E59" w:rsidRDefault="00CB1BF2" w:rsidP="00D741F9">
      <w:pPr>
        <w:spacing w:line="276" w:lineRule="auto"/>
        <w:rPr>
          <w:rFonts w:ascii="Arial" w:hAnsi="Arial" w:cs="Arial"/>
          <w:sz w:val="24"/>
          <w:szCs w:val="24"/>
        </w:rPr>
      </w:pPr>
      <w:r w:rsidRPr="008F6E59">
        <w:rPr>
          <w:rFonts w:ascii="Arial" w:eastAsia="Arial" w:hAnsi="Arial" w:cs="Arial"/>
          <w:b/>
          <w:bCs/>
          <w:sz w:val="24"/>
          <w:szCs w:val="24"/>
        </w:rPr>
        <w:t>Beca:</w:t>
      </w:r>
      <w:r w:rsidRPr="008F6E59">
        <w:rPr>
          <w:rFonts w:ascii="Arial" w:eastAsia="Arial" w:hAnsi="Arial" w:cs="Arial"/>
          <w:sz w:val="24"/>
          <w:szCs w:val="24"/>
        </w:rPr>
        <w:t xml:space="preserve"> Beneficio económico entregado a personas estudiantes destinado a cubrir una necesidad, por un periodo determinado. Su asignación y permanencia se encuentra sujeta a obligaciones establecidas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w:t>
      </w:r>
      <w:r w:rsidRPr="008F6E59">
        <w:rPr>
          <w:rFonts w:ascii="Arial" w:hAnsi="Arial" w:cs="Arial"/>
          <w:sz w:val="24"/>
          <w:szCs w:val="24"/>
        </w:rPr>
        <w:t xml:space="preserve"> </w:t>
      </w:r>
    </w:p>
    <w:p w14:paraId="62458C93" w14:textId="77777777" w:rsidR="00D741F9" w:rsidRPr="008F6E59" w:rsidRDefault="00D741F9" w:rsidP="00D741F9">
      <w:pPr>
        <w:spacing w:line="276" w:lineRule="auto"/>
        <w:rPr>
          <w:rFonts w:ascii="Arial" w:eastAsia="Arial" w:hAnsi="Arial" w:cs="Arial"/>
          <w:b/>
          <w:bCs/>
          <w:sz w:val="24"/>
          <w:szCs w:val="24"/>
        </w:rPr>
      </w:pPr>
    </w:p>
    <w:p w14:paraId="59BAD23C" w14:textId="12B91ACB"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b/>
          <w:bCs/>
          <w:sz w:val="24"/>
          <w:szCs w:val="24"/>
        </w:rPr>
        <w:t>Certificado que acredite el avance académico:</w:t>
      </w:r>
      <w:r w:rsidRPr="008F6E59">
        <w:rPr>
          <w:rFonts w:ascii="Arial" w:eastAsia="Arial" w:hAnsi="Arial" w:cs="Arial"/>
          <w:sz w:val="24"/>
          <w:szCs w:val="24"/>
        </w:rPr>
        <w:t xml:space="preserve"> Documento emitido por la institución de educación superior donde el estudiante cursa sus estudios, y en el cual se individualiza al estudiante y se detallan las asignaturas aprobadas y reprobadas durante el periodo anterior. No es necesario que dicho documento señale las calificaciones o notas obtenidas en el periodo que señala.</w:t>
      </w:r>
    </w:p>
    <w:p w14:paraId="1C240269" w14:textId="77777777" w:rsidR="00D741F9" w:rsidRPr="008F6E59" w:rsidRDefault="00D741F9" w:rsidP="00D741F9">
      <w:pPr>
        <w:spacing w:line="276" w:lineRule="auto"/>
        <w:rPr>
          <w:rFonts w:ascii="Arial" w:eastAsia="Arial" w:hAnsi="Arial" w:cs="Arial"/>
          <w:b/>
          <w:bCs/>
          <w:sz w:val="24"/>
          <w:szCs w:val="24"/>
        </w:rPr>
      </w:pPr>
    </w:p>
    <w:p w14:paraId="6F203890" w14:textId="212ED166"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Continuidad de Servicios de Apoyo</w:t>
      </w:r>
    </w:p>
    <w:p w14:paraId="4226D450"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Modalidad especial que permite a estudiantes beneficiarios de becas asociadas a un servicio de apoyo (asistente personal o intérprete de lengua de señas), continuar con su financiamiento en años posteriores. </w:t>
      </w:r>
    </w:p>
    <w:p w14:paraId="5939A45B" w14:textId="77777777" w:rsidR="00D741F9" w:rsidRPr="008F6E59" w:rsidRDefault="00D741F9" w:rsidP="00D741F9">
      <w:pPr>
        <w:spacing w:line="276" w:lineRule="auto"/>
        <w:rPr>
          <w:rFonts w:ascii="Arial" w:eastAsia="Arial" w:hAnsi="Arial" w:cs="Arial"/>
          <w:b/>
          <w:bCs/>
          <w:sz w:val="24"/>
          <w:szCs w:val="24"/>
        </w:rPr>
      </w:pPr>
    </w:p>
    <w:p w14:paraId="66ABDF65" w14:textId="2C7D2D25"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Cuenta bancaria vigente</w:t>
      </w:r>
    </w:p>
    <w:p w14:paraId="6AA619D4"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Cuenta activa en un banco, a nombre de la persona estudiante o de su representante legal o judicial, en casos especiales, en la que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depositará el dinero de la beca.</w:t>
      </w:r>
    </w:p>
    <w:p w14:paraId="247E93AF" w14:textId="77777777" w:rsidR="00D741F9" w:rsidRPr="008F6E59" w:rsidRDefault="00D741F9" w:rsidP="00D741F9">
      <w:pPr>
        <w:spacing w:line="276" w:lineRule="auto"/>
        <w:rPr>
          <w:rFonts w:ascii="Arial" w:eastAsia="Arial" w:hAnsi="Arial" w:cs="Arial"/>
          <w:b/>
          <w:bCs/>
          <w:sz w:val="24"/>
          <w:szCs w:val="24"/>
        </w:rPr>
      </w:pPr>
    </w:p>
    <w:p w14:paraId="0139C8B0" w14:textId="2E7047C8"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Persona beneficiaria</w:t>
      </w:r>
    </w:p>
    <w:p w14:paraId="20D4C648"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Estudiante o también denominado en las presentes Bases como “persona estudiante beneficiaria”, que recibe el apoyo o beca de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w:t>
      </w:r>
    </w:p>
    <w:p w14:paraId="6BA489CE" w14:textId="77777777" w:rsidR="00D741F9" w:rsidRPr="008F6E59" w:rsidRDefault="00D741F9" w:rsidP="00D741F9">
      <w:pPr>
        <w:spacing w:line="276" w:lineRule="auto"/>
        <w:rPr>
          <w:rFonts w:ascii="Arial" w:eastAsia="Arial" w:hAnsi="Arial" w:cs="Arial"/>
          <w:b/>
          <w:bCs/>
          <w:sz w:val="24"/>
          <w:szCs w:val="24"/>
        </w:rPr>
      </w:pPr>
    </w:p>
    <w:p w14:paraId="1DC7706E" w14:textId="7129CCD9"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b/>
          <w:bCs/>
          <w:sz w:val="24"/>
          <w:szCs w:val="24"/>
        </w:rPr>
        <w:t>Postulación admisible / Postulación inadmisible</w:t>
      </w:r>
    </w:p>
    <w:p w14:paraId="0730FAC0" w14:textId="77777777" w:rsidR="00CB1BF2" w:rsidRPr="008F6E59" w:rsidRDefault="00CB1BF2" w:rsidP="00D741F9">
      <w:pPr>
        <w:widowControl/>
        <w:numPr>
          <w:ilvl w:val="0"/>
          <w:numId w:val="6"/>
        </w:numPr>
        <w:spacing w:line="276" w:lineRule="auto"/>
        <w:rPr>
          <w:rFonts w:ascii="Arial" w:eastAsia="Arial" w:hAnsi="Arial" w:cs="Arial"/>
          <w:sz w:val="24"/>
          <w:szCs w:val="24"/>
        </w:rPr>
      </w:pPr>
      <w:bookmarkStart w:id="31" w:name="_heading=h.9b0xc9xuz644" w:colFirst="0" w:colLast="0"/>
      <w:bookmarkEnd w:id="31"/>
      <w:r w:rsidRPr="008F6E59">
        <w:rPr>
          <w:rFonts w:ascii="Arial" w:eastAsia="Arial" w:hAnsi="Arial" w:cs="Arial"/>
          <w:i/>
          <w:iCs/>
          <w:sz w:val="24"/>
          <w:szCs w:val="24"/>
        </w:rPr>
        <w:t>Postulación admisible</w:t>
      </w:r>
      <w:r w:rsidRPr="008F6E59">
        <w:rPr>
          <w:rFonts w:ascii="Arial" w:eastAsia="Arial" w:hAnsi="Arial" w:cs="Arial"/>
          <w:sz w:val="24"/>
          <w:szCs w:val="24"/>
        </w:rPr>
        <w:t>: Es aquella postulación que cumple con todos los requisitos establecidos en las presentes Bases, lo que permite que pase a la siguiente etapa de adjudicación.</w:t>
      </w:r>
    </w:p>
    <w:p w14:paraId="7D105E37" w14:textId="77777777" w:rsidR="00CB1BF2" w:rsidRPr="008F6E59" w:rsidRDefault="00CB1BF2" w:rsidP="00D741F9">
      <w:pPr>
        <w:widowControl/>
        <w:numPr>
          <w:ilvl w:val="0"/>
          <w:numId w:val="6"/>
        </w:numPr>
        <w:spacing w:line="276" w:lineRule="auto"/>
        <w:rPr>
          <w:rFonts w:ascii="Arial" w:eastAsia="Arial" w:hAnsi="Arial" w:cs="Arial"/>
          <w:sz w:val="24"/>
          <w:szCs w:val="24"/>
        </w:rPr>
      </w:pPr>
      <w:r w:rsidRPr="008F6E59">
        <w:rPr>
          <w:rFonts w:ascii="Arial" w:eastAsia="Arial" w:hAnsi="Arial" w:cs="Arial"/>
          <w:i/>
          <w:iCs/>
          <w:sz w:val="24"/>
          <w:szCs w:val="24"/>
        </w:rPr>
        <w:lastRenderedPageBreak/>
        <w:t>Postulación inadmisible</w:t>
      </w:r>
      <w:r w:rsidRPr="008F6E59">
        <w:rPr>
          <w:rFonts w:ascii="Arial" w:eastAsia="Arial" w:hAnsi="Arial" w:cs="Arial"/>
          <w:sz w:val="24"/>
          <w:szCs w:val="24"/>
        </w:rPr>
        <w:t>: Es aquella postulación que no cumple con todos los requisitos establecidos en las presentes Bases, por lo que automáticamente queda fuera del proceso. Por ejemplo, no se adjunta un documento obligatorio</w:t>
      </w:r>
    </w:p>
    <w:p w14:paraId="063DC8EA" w14:textId="77777777" w:rsidR="00D741F9" w:rsidRPr="008F6E59" w:rsidRDefault="00D741F9" w:rsidP="00D741F9">
      <w:pPr>
        <w:spacing w:line="276" w:lineRule="auto"/>
        <w:rPr>
          <w:rFonts w:ascii="Arial" w:eastAsia="Arial" w:hAnsi="Arial" w:cs="Arial"/>
          <w:b/>
          <w:bCs/>
          <w:sz w:val="24"/>
          <w:szCs w:val="24"/>
        </w:rPr>
      </w:pPr>
    </w:p>
    <w:p w14:paraId="77FB70F4" w14:textId="26F453C1"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Reintegro de fondos</w:t>
      </w:r>
    </w:p>
    <w:p w14:paraId="04294ABD"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Devolución a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del dinero de la beca que no fue usado correctamente. Por ejemplo, en caso de que los recursos se ocuparon en algo distinto a lo aprobado, la persona estudiante tiene la obligación de reintegrarlos.</w:t>
      </w:r>
    </w:p>
    <w:p w14:paraId="3F24DF25" w14:textId="77777777"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Registro Nacional de la Discapacidad (RND)</w:t>
      </w:r>
    </w:p>
    <w:p w14:paraId="049167E9"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Es un registro oficial que contiene todos los antecedentes asociados a la calificación y certificación de la discapacidad de una persona: origen, grado, porcentaje de la discapacidad, número del dictamen, y si requiere o no reevaluación</w:t>
      </w:r>
      <w:r w:rsidRPr="008F6E59">
        <w:rPr>
          <w:rFonts w:ascii="Arial" w:eastAsia="Roboto" w:hAnsi="Arial" w:cs="Arial"/>
          <w:color w:val="4A4A4A"/>
          <w:sz w:val="24"/>
          <w:szCs w:val="24"/>
        </w:rPr>
        <w:t xml:space="preserve">. </w:t>
      </w:r>
      <w:r w:rsidRPr="008F6E59">
        <w:rPr>
          <w:rFonts w:ascii="Arial" w:eastAsia="Arial" w:hAnsi="Arial" w:cs="Arial"/>
          <w:sz w:val="24"/>
          <w:szCs w:val="24"/>
        </w:rPr>
        <w:t>Dicho Registro es administrado por el Servicio de Registro Civil e Identificación (</w:t>
      </w:r>
      <w:proofErr w:type="spellStart"/>
      <w:r w:rsidRPr="008F6E59">
        <w:rPr>
          <w:rFonts w:ascii="Arial" w:eastAsia="Arial" w:hAnsi="Arial" w:cs="Arial"/>
          <w:sz w:val="24"/>
          <w:szCs w:val="24"/>
        </w:rPr>
        <w:t>SRCeI</w:t>
      </w:r>
      <w:proofErr w:type="spellEnd"/>
      <w:r w:rsidRPr="008F6E59">
        <w:rPr>
          <w:rFonts w:ascii="Arial" w:eastAsia="Arial" w:hAnsi="Arial" w:cs="Arial"/>
          <w:sz w:val="24"/>
          <w:szCs w:val="24"/>
        </w:rPr>
        <w:t>). Y el estudiante al momento de postular, deberá estar inscrito en el RND, pues es un requisito obligatorio para acceder a la presente Beca.</w:t>
      </w:r>
    </w:p>
    <w:p w14:paraId="5022C70B" w14:textId="77777777" w:rsidR="00D741F9" w:rsidRPr="008F6E59" w:rsidRDefault="00D741F9" w:rsidP="00D741F9">
      <w:pPr>
        <w:spacing w:line="276" w:lineRule="auto"/>
        <w:rPr>
          <w:rFonts w:ascii="Arial" w:eastAsia="Arial" w:hAnsi="Arial" w:cs="Arial"/>
          <w:b/>
          <w:bCs/>
          <w:sz w:val="24"/>
          <w:szCs w:val="24"/>
        </w:rPr>
      </w:pPr>
    </w:p>
    <w:p w14:paraId="594C0479" w14:textId="0B517C86"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Registro Social de Hogares (RSH)</w:t>
      </w:r>
    </w:p>
    <w:p w14:paraId="545483F3"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Es un sistema de información chileno que califica la condición socioeconómica de los hogares, combinando datos </w:t>
      </w:r>
      <w:proofErr w:type="spellStart"/>
      <w:r w:rsidRPr="008F6E59">
        <w:rPr>
          <w:rFonts w:ascii="Arial" w:eastAsia="Arial" w:hAnsi="Arial" w:cs="Arial"/>
          <w:sz w:val="24"/>
          <w:szCs w:val="24"/>
        </w:rPr>
        <w:t>autorreportados</w:t>
      </w:r>
      <w:proofErr w:type="spellEnd"/>
      <w:r w:rsidRPr="008F6E59">
        <w:rPr>
          <w:rFonts w:ascii="Arial" w:eastAsia="Arial" w:hAnsi="Arial" w:cs="Arial"/>
          <w:sz w:val="24"/>
          <w:szCs w:val="24"/>
        </w:rPr>
        <w:t xml:space="preserve"> por las familias y la información de diversas bases de datos estatales. Para acceder a esta Beca, la persona estudiante debe pertenecer al 70% de la población más vulnerable del país, según este Registro.</w:t>
      </w:r>
    </w:p>
    <w:p w14:paraId="2784456A" w14:textId="77777777" w:rsidR="00D741F9" w:rsidRPr="008F6E59" w:rsidRDefault="00D741F9" w:rsidP="00D741F9">
      <w:pPr>
        <w:spacing w:line="276" w:lineRule="auto"/>
        <w:rPr>
          <w:rFonts w:ascii="Arial" w:eastAsia="Arial" w:hAnsi="Arial" w:cs="Arial"/>
          <w:b/>
          <w:bCs/>
          <w:sz w:val="24"/>
          <w:szCs w:val="24"/>
        </w:rPr>
      </w:pPr>
    </w:p>
    <w:p w14:paraId="4956F3FE" w14:textId="613ACAD5"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Seguimiento de la Beca</w:t>
      </w:r>
    </w:p>
    <w:p w14:paraId="27DB34A3"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Proceso mediante el cual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revisa, por una parte, que el dinero destinado a la Beca se esté utilizando de forma correcta, y por otra, que la persona estudiante beneficiaria siga cumpliendo con los requisitos establecidos en las presentes Bases. Incluye la respuesta a cuestionarios, la entrega de testimonios y el envío de documentos durante el periodo académico.</w:t>
      </w:r>
    </w:p>
    <w:p w14:paraId="612C61C7" w14:textId="77777777" w:rsidR="00D741F9" w:rsidRPr="008F6E59" w:rsidRDefault="00D741F9" w:rsidP="00D741F9">
      <w:pPr>
        <w:spacing w:line="276" w:lineRule="auto"/>
        <w:rPr>
          <w:rFonts w:ascii="Arial" w:eastAsia="Arial" w:hAnsi="Arial" w:cs="Arial"/>
          <w:b/>
          <w:bCs/>
          <w:sz w:val="24"/>
          <w:szCs w:val="24"/>
        </w:rPr>
      </w:pPr>
    </w:p>
    <w:p w14:paraId="1F7F1122" w14:textId="1867CCE6"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Servicios de apoyo</w:t>
      </w:r>
    </w:p>
    <w:p w14:paraId="68C0F681"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Acciones de ayuda que permiten a una persona con discapacidad participar plenamente en la educación superior, ya sea:</w:t>
      </w:r>
    </w:p>
    <w:p w14:paraId="4DBD92B2" w14:textId="588CB74B" w:rsidR="00CB1BF2" w:rsidRPr="008F6E59" w:rsidRDefault="00CB1BF2" w:rsidP="00D741F9">
      <w:pPr>
        <w:widowControl/>
        <w:numPr>
          <w:ilvl w:val="0"/>
          <w:numId w:val="9"/>
        </w:numPr>
        <w:spacing w:line="276" w:lineRule="auto"/>
        <w:rPr>
          <w:rFonts w:ascii="Arial" w:eastAsia="Arial" w:hAnsi="Arial" w:cs="Arial"/>
          <w:sz w:val="24"/>
          <w:szCs w:val="24"/>
        </w:rPr>
      </w:pPr>
      <w:r w:rsidRPr="008F6E59">
        <w:rPr>
          <w:rFonts w:ascii="Arial" w:eastAsia="Arial" w:hAnsi="Arial" w:cs="Arial"/>
          <w:i/>
          <w:iCs/>
          <w:sz w:val="24"/>
          <w:szCs w:val="24"/>
        </w:rPr>
        <w:t>Asistente personal</w:t>
      </w:r>
      <w:r w:rsidRPr="008F6E59">
        <w:rPr>
          <w:rFonts w:ascii="Arial" w:eastAsia="Arial" w:hAnsi="Arial" w:cs="Arial"/>
          <w:sz w:val="24"/>
          <w:szCs w:val="24"/>
        </w:rPr>
        <w:t xml:space="preserve">: consiste en la prestación de asistencia destinada a una persona con discapacidad para desenvolverse en la vida diaria, lo </w:t>
      </w:r>
      <w:r w:rsidR="00D741F9" w:rsidRPr="008F6E59">
        <w:rPr>
          <w:rFonts w:ascii="Arial" w:eastAsia="Arial" w:hAnsi="Arial" w:cs="Arial"/>
          <w:sz w:val="24"/>
          <w:szCs w:val="24"/>
        </w:rPr>
        <w:t>que,</w:t>
      </w:r>
      <w:r w:rsidRPr="008F6E59">
        <w:rPr>
          <w:rFonts w:ascii="Arial" w:eastAsia="Arial" w:hAnsi="Arial" w:cs="Arial"/>
          <w:sz w:val="24"/>
          <w:szCs w:val="24"/>
        </w:rPr>
        <w:t xml:space="preserve"> para estos efectos, se traduce en actividades universitarias, como: tomar apuntes, acompañar dentro del campus, apoyo en alimentación o traslado, entre otros.</w:t>
      </w:r>
    </w:p>
    <w:p w14:paraId="7CB19CB7" w14:textId="77777777" w:rsidR="00CB1BF2" w:rsidRPr="008F6E59" w:rsidRDefault="00CB1BF2" w:rsidP="00D741F9">
      <w:pPr>
        <w:widowControl/>
        <w:numPr>
          <w:ilvl w:val="0"/>
          <w:numId w:val="9"/>
        </w:numPr>
        <w:spacing w:line="276" w:lineRule="auto"/>
        <w:ind w:left="714" w:hanging="357"/>
        <w:rPr>
          <w:rFonts w:ascii="Arial" w:eastAsia="Arial" w:hAnsi="Arial" w:cs="Arial"/>
          <w:sz w:val="24"/>
          <w:szCs w:val="24"/>
        </w:rPr>
      </w:pPr>
      <w:r w:rsidRPr="008F6E59">
        <w:rPr>
          <w:rFonts w:ascii="Arial" w:eastAsia="Arial" w:hAnsi="Arial" w:cs="Arial"/>
          <w:i/>
          <w:iCs/>
          <w:sz w:val="24"/>
          <w:szCs w:val="24"/>
        </w:rPr>
        <w:t>Intérprete de lengua de señas</w:t>
      </w:r>
      <w:r w:rsidRPr="008F6E59">
        <w:rPr>
          <w:rFonts w:ascii="Arial" w:eastAsia="Arial" w:hAnsi="Arial" w:cs="Arial"/>
          <w:sz w:val="24"/>
          <w:szCs w:val="24"/>
        </w:rPr>
        <w:t>: facilita la comunicación de las personas sordas o con discapacidad auditiva en clases y actividades académicas.</w:t>
      </w:r>
    </w:p>
    <w:p w14:paraId="7A1BB8CA" w14:textId="77777777" w:rsidR="00D741F9" w:rsidRPr="008F6E59" w:rsidRDefault="00D741F9" w:rsidP="00D741F9">
      <w:pPr>
        <w:spacing w:line="276" w:lineRule="auto"/>
        <w:rPr>
          <w:rFonts w:ascii="Arial" w:eastAsia="Arial" w:hAnsi="Arial" w:cs="Arial"/>
          <w:b/>
          <w:bCs/>
          <w:sz w:val="24"/>
          <w:szCs w:val="24"/>
        </w:rPr>
      </w:pPr>
    </w:p>
    <w:p w14:paraId="44D60174" w14:textId="29609AB4"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Situación de interdicción</w:t>
      </w:r>
    </w:p>
    <w:p w14:paraId="6102AB69"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Ocurre cuando un tribunal decide que una persona no puede administrar por sí mismo, sus propios bienes ni tomar decisiones legales, asignándole para estos efectos un tutor o curador, quien será su representante judicial.</w:t>
      </w:r>
    </w:p>
    <w:p w14:paraId="3E76C70B" w14:textId="77777777" w:rsidR="00CB1BF2" w:rsidRPr="008F6E59" w:rsidRDefault="00CB1BF2" w:rsidP="00D741F9">
      <w:pPr>
        <w:spacing w:line="276" w:lineRule="auto"/>
        <w:rPr>
          <w:rFonts w:ascii="Arial" w:eastAsia="Arial" w:hAnsi="Arial" w:cs="Arial"/>
          <w:sz w:val="24"/>
          <w:szCs w:val="24"/>
        </w:rPr>
      </w:pPr>
    </w:p>
    <w:p w14:paraId="6DBEBA0C" w14:textId="77777777"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Supervisor o Supervisora Técnica</w:t>
      </w:r>
    </w:p>
    <w:p w14:paraId="48F46262" w14:textId="488EF76A"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Profesional designado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 xml:space="preserve"> para acompañar y verificar el correcto uso de la Beca. En las instancias de supervisión se realizará solicitud de documentos, entrevistas y/o realización de informes.</w:t>
      </w:r>
    </w:p>
    <w:p w14:paraId="2FB6862F" w14:textId="77777777" w:rsidR="00D741F9" w:rsidRPr="008F6E59" w:rsidRDefault="00D741F9" w:rsidP="00D741F9">
      <w:pPr>
        <w:spacing w:line="276" w:lineRule="auto"/>
        <w:rPr>
          <w:rFonts w:ascii="Arial" w:eastAsia="Arial" w:hAnsi="Arial" w:cs="Arial"/>
          <w:sz w:val="24"/>
          <w:szCs w:val="24"/>
        </w:rPr>
      </w:pPr>
    </w:p>
    <w:p w14:paraId="626F2589" w14:textId="77777777"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Suspensión del beneficio</w:t>
      </w:r>
    </w:p>
    <w:p w14:paraId="5CFFF41A" w14:textId="77777777" w:rsidR="00CB1BF2" w:rsidRPr="008F6E59" w:rsidRDefault="00CB1BF2" w:rsidP="00D741F9">
      <w:pPr>
        <w:spacing w:line="276" w:lineRule="auto"/>
        <w:rPr>
          <w:rFonts w:ascii="Arial" w:eastAsia="Arial" w:hAnsi="Arial" w:cs="Arial"/>
          <w:sz w:val="24"/>
          <w:szCs w:val="24"/>
        </w:rPr>
      </w:pPr>
      <w:r w:rsidRPr="008F6E59">
        <w:rPr>
          <w:rFonts w:ascii="Arial" w:eastAsia="Arial" w:hAnsi="Arial" w:cs="Arial"/>
          <w:sz w:val="24"/>
          <w:szCs w:val="24"/>
        </w:rPr>
        <w:t xml:space="preserve">Posibilidad de detener temporalmente el otorgamiento de la Beca (por ejemplo, por motivos de salud), con la posibilidad de reanudarla más adelante, de conformidad a los criterios establecidos por </w:t>
      </w:r>
      <w:proofErr w:type="spellStart"/>
      <w:r w:rsidRPr="008F6E59">
        <w:rPr>
          <w:rFonts w:ascii="Arial" w:eastAsia="Arial" w:hAnsi="Arial" w:cs="Arial"/>
          <w:sz w:val="24"/>
          <w:szCs w:val="24"/>
        </w:rPr>
        <w:t>Senadis</w:t>
      </w:r>
      <w:proofErr w:type="spellEnd"/>
      <w:r w:rsidRPr="008F6E59">
        <w:rPr>
          <w:rFonts w:ascii="Arial" w:eastAsia="Arial" w:hAnsi="Arial" w:cs="Arial"/>
          <w:sz w:val="24"/>
          <w:szCs w:val="24"/>
        </w:rPr>
        <w:t>.</w:t>
      </w:r>
    </w:p>
    <w:p w14:paraId="1511DD1B" w14:textId="77777777" w:rsidR="00D741F9" w:rsidRPr="008F6E59" w:rsidRDefault="00D741F9" w:rsidP="00D741F9">
      <w:pPr>
        <w:spacing w:line="276" w:lineRule="auto"/>
        <w:rPr>
          <w:rFonts w:ascii="Arial" w:eastAsia="Arial" w:hAnsi="Arial" w:cs="Arial"/>
          <w:b/>
          <w:bCs/>
          <w:sz w:val="24"/>
          <w:szCs w:val="24"/>
        </w:rPr>
      </w:pPr>
    </w:p>
    <w:p w14:paraId="62446289" w14:textId="08468967"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b/>
          <w:bCs/>
          <w:sz w:val="24"/>
          <w:szCs w:val="24"/>
        </w:rPr>
        <w:t>Título profesional, licenciatura terminal o título técnico de nivel superior</w:t>
      </w:r>
    </w:p>
    <w:p w14:paraId="7484FA7B" w14:textId="77777777" w:rsidR="00CB1BF2" w:rsidRPr="008F6E59" w:rsidRDefault="00CB1BF2" w:rsidP="00D741F9">
      <w:pPr>
        <w:spacing w:line="276" w:lineRule="auto"/>
        <w:rPr>
          <w:rFonts w:ascii="Arial" w:eastAsia="Arial" w:hAnsi="Arial" w:cs="Arial"/>
          <w:b/>
          <w:bCs/>
          <w:sz w:val="24"/>
          <w:szCs w:val="24"/>
        </w:rPr>
      </w:pPr>
      <w:r w:rsidRPr="008F6E59">
        <w:rPr>
          <w:rFonts w:ascii="Arial" w:eastAsia="Arial" w:hAnsi="Arial" w:cs="Arial"/>
          <w:sz w:val="24"/>
          <w:szCs w:val="24"/>
        </w:rPr>
        <w:t xml:space="preserve">Documento emitido por la institución de educación superior donde la persona estudiante cursa sus estudios, que acredite haberlos terminado. Aquellas personas estudiantes tituladas y/o licenciadas, no podrán postular a la presente Beca, </w:t>
      </w:r>
      <w:r w:rsidRPr="008F6E59">
        <w:rPr>
          <w:rFonts w:ascii="Arial" w:eastAsia="Arial" w:hAnsi="Arial" w:cs="Arial"/>
          <w:b/>
          <w:bCs/>
          <w:sz w:val="24"/>
          <w:szCs w:val="24"/>
        </w:rPr>
        <w:t>salvo aquellos que se hayan titulado de una carrera técnica y decidan continuar con una carrera profesional en un área relacionada.</w:t>
      </w:r>
    </w:p>
    <w:p w14:paraId="326EE532" w14:textId="77777777" w:rsidR="002F3388" w:rsidRPr="008F6E59" w:rsidRDefault="002F3388" w:rsidP="00D741F9">
      <w:pPr>
        <w:widowControl/>
        <w:pBdr>
          <w:top w:val="nil"/>
          <w:left w:val="nil"/>
          <w:bottom w:val="nil"/>
          <w:right w:val="nil"/>
          <w:between w:val="nil"/>
        </w:pBdr>
        <w:spacing w:line="276" w:lineRule="auto"/>
        <w:ind w:right="-2"/>
        <w:rPr>
          <w:rFonts w:ascii="Arial" w:eastAsia="Arial" w:hAnsi="Arial" w:cs="Arial"/>
          <w:b/>
          <w:bCs/>
          <w:color w:val="366091"/>
          <w:sz w:val="24"/>
          <w:szCs w:val="24"/>
        </w:rPr>
      </w:pPr>
    </w:p>
    <w:p w14:paraId="22D5B99E" w14:textId="4622549C" w:rsidR="00D15FA6" w:rsidRPr="008F6E59" w:rsidRDefault="00D15FA6" w:rsidP="002F3388">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8F6E59">
        <w:rPr>
          <w:rFonts w:ascii="Arial" w:eastAsia="Arial" w:hAnsi="Arial" w:cs="Arial"/>
          <w:b/>
          <w:sz w:val="24"/>
          <w:szCs w:val="24"/>
        </w:rPr>
        <w:t xml:space="preserve">LLÁMESE </w:t>
      </w:r>
      <w:r w:rsidRPr="008F6E59">
        <w:rPr>
          <w:rFonts w:ascii="Arial" w:eastAsia="Arial" w:hAnsi="Arial" w:cs="Arial"/>
          <w:bCs/>
          <w:sz w:val="24"/>
          <w:szCs w:val="24"/>
        </w:rPr>
        <w:t xml:space="preserve">a la Convocatoria Pública para </w:t>
      </w:r>
      <w:r w:rsidR="006B71D4" w:rsidRPr="008F6E59">
        <w:rPr>
          <w:rFonts w:ascii="Arial" w:eastAsia="Arial" w:hAnsi="Arial" w:cs="Arial"/>
          <w:bCs/>
          <w:sz w:val="24"/>
          <w:szCs w:val="24"/>
        </w:rPr>
        <w:t>el</w:t>
      </w:r>
      <w:r w:rsidRPr="008F6E59">
        <w:rPr>
          <w:rFonts w:ascii="Arial" w:eastAsia="Arial" w:hAnsi="Arial" w:cs="Arial"/>
          <w:bCs/>
          <w:sz w:val="24"/>
          <w:szCs w:val="24"/>
        </w:rPr>
        <w:t xml:space="preserve"> financiamiento de </w:t>
      </w:r>
      <w:r w:rsidR="00F04A96" w:rsidRPr="008F6E59">
        <w:rPr>
          <w:rFonts w:ascii="Arial" w:eastAsia="Arial" w:hAnsi="Arial" w:cs="Arial"/>
          <w:bCs/>
          <w:sz w:val="24"/>
          <w:szCs w:val="24"/>
        </w:rPr>
        <w:t>Becas</w:t>
      </w:r>
      <w:r w:rsidRPr="008F6E59">
        <w:rPr>
          <w:rFonts w:ascii="Arial" w:eastAsia="Arial" w:hAnsi="Arial" w:cs="Arial"/>
          <w:bCs/>
          <w:sz w:val="24"/>
          <w:szCs w:val="24"/>
        </w:rPr>
        <w:t>, en el marco</w:t>
      </w:r>
      <w:r w:rsidRPr="008F6E59">
        <w:rPr>
          <w:rFonts w:ascii="Arial" w:eastAsia="Arial" w:hAnsi="Arial" w:cs="Arial"/>
          <w:sz w:val="24"/>
          <w:szCs w:val="24"/>
        </w:rPr>
        <w:t xml:space="preserve"> del </w:t>
      </w:r>
      <w:r w:rsidR="00D741F9" w:rsidRPr="008F6E59">
        <w:rPr>
          <w:rFonts w:ascii="Arial" w:eastAsia="Arial" w:hAnsi="Arial" w:cs="Arial"/>
          <w:sz w:val="24"/>
          <w:szCs w:val="24"/>
        </w:rPr>
        <w:t xml:space="preserve">Programa </w:t>
      </w:r>
      <w:r w:rsidR="002F3388" w:rsidRPr="008F6E59">
        <w:rPr>
          <w:rFonts w:ascii="Arial" w:eastAsia="Arial" w:hAnsi="Arial" w:cs="Arial"/>
          <w:sz w:val="24"/>
          <w:szCs w:val="24"/>
        </w:rPr>
        <w:t>de Apoyo para Estudiantes con Discapacidad de Educación Superior</w:t>
      </w:r>
      <w:r w:rsidRPr="008F6E59">
        <w:rPr>
          <w:rFonts w:ascii="Arial" w:eastAsia="Arial" w:hAnsi="Arial" w:cs="Arial"/>
          <w:sz w:val="24"/>
          <w:szCs w:val="24"/>
        </w:rPr>
        <w:t>, año 202</w:t>
      </w:r>
      <w:r w:rsidR="008219B4" w:rsidRPr="008F6E59">
        <w:rPr>
          <w:rFonts w:ascii="Arial" w:eastAsia="Arial" w:hAnsi="Arial" w:cs="Arial"/>
          <w:sz w:val="24"/>
          <w:szCs w:val="24"/>
        </w:rPr>
        <w:t>6</w:t>
      </w:r>
      <w:r w:rsidRPr="008F6E59">
        <w:rPr>
          <w:rFonts w:ascii="Arial" w:eastAsia="Arial" w:hAnsi="Arial" w:cs="Arial"/>
          <w:sz w:val="24"/>
          <w:szCs w:val="24"/>
        </w:rPr>
        <w:t>.</w:t>
      </w:r>
    </w:p>
    <w:p w14:paraId="3952D10B" w14:textId="77777777" w:rsidR="00D15FA6" w:rsidRPr="008F6E59" w:rsidRDefault="00D15FA6" w:rsidP="00D15FA6">
      <w:pPr>
        <w:widowControl/>
        <w:pBdr>
          <w:top w:val="nil"/>
          <w:left w:val="nil"/>
          <w:bottom w:val="nil"/>
          <w:right w:val="nil"/>
          <w:between w:val="nil"/>
        </w:pBdr>
        <w:spacing w:line="276" w:lineRule="auto"/>
        <w:ind w:left="426" w:right="-2"/>
        <w:jc w:val="both"/>
        <w:rPr>
          <w:rFonts w:ascii="Arial" w:eastAsia="Arial" w:hAnsi="Arial" w:cs="Arial"/>
          <w:sz w:val="24"/>
          <w:szCs w:val="24"/>
        </w:rPr>
      </w:pPr>
    </w:p>
    <w:p w14:paraId="590AC676" w14:textId="673FFD01" w:rsidR="00D15FA6" w:rsidRPr="008F6E59" w:rsidRDefault="00D15FA6"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bCs/>
          <w:sz w:val="24"/>
          <w:szCs w:val="24"/>
        </w:rPr>
      </w:pPr>
      <w:r w:rsidRPr="008F6E59">
        <w:rPr>
          <w:rFonts w:ascii="Arial" w:eastAsia="Arial" w:hAnsi="Arial" w:cs="Arial"/>
          <w:b/>
          <w:sz w:val="24"/>
          <w:szCs w:val="24"/>
        </w:rPr>
        <w:t>IMPÚTESE</w:t>
      </w:r>
      <w:r w:rsidRPr="008F6E59">
        <w:rPr>
          <w:rFonts w:ascii="Arial" w:eastAsia="Arial" w:hAnsi="Arial" w:cs="Arial"/>
          <w:bCs/>
          <w:sz w:val="24"/>
          <w:szCs w:val="24"/>
        </w:rPr>
        <w:t xml:space="preserve"> el gasto al subtítulo 24, ítem 01, asignación 001 del presupuesto vigente.</w:t>
      </w:r>
    </w:p>
    <w:p w14:paraId="2B73015B" w14:textId="77777777" w:rsidR="00D15FA6" w:rsidRPr="008F6E59" w:rsidRDefault="00D15FA6" w:rsidP="00D15FA6">
      <w:pPr>
        <w:widowControl/>
        <w:pBdr>
          <w:top w:val="nil"/>
          <w:left w:val="nil"/>
          <w:bottom w:val="nil"/>
          <w:right w:val="nil"/>
          <w:between w:val="nil"/>
        </w:pBdr>
        <w:spacing w:line="276" w:lineRule="auto"/>
        <w:ind w:left="426" w:right="-2"/>
        <w:jc w:val="both"/>
        <w:rPr>
          <w:rFonts w:ascii="Arial" w:eastAsia="Arial" w:hAnsi="Arial" w:cs="Arial"/>
          <w:bCs/>
          <w:sz w:val="24"/>
          <w:szCs w:val="24"/>
        </w:rPr>
      </w:pPr>
    </w:p>
    <w:p w14:paraId="704710E0" w14:textId="5B842D50" w:rsidR="00D15FA6" w:rsidRPr="008F6E59" w:rsidRDefault="00D15FA6"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8F6E59">
        <w:rPr>
          <w:rFonts w:ascii="Arial" w:eastAsia="Arial" w:hAnsi="Arial" w:cs="Arial"/>
          <w:b/>
          <w:sz w:val="24"/>
          <w:szCs w:val="24"/>
        </w:rPr>
        <w:t xml:space="preserve">PUBLÍQUESE </w:t>
      </w:r>
      <w:r w:rsidRPr="008F6E59">
        <w:rPr>
          <w:rFonts w:ascii="Arial" w:eastAsia="Arial" w:hAnsi="Arial" w:cs="Arial"/>
          <w:bCs/>
          <w:sz w:val="24"/>
          <w:szCs w:val="24"/>
        </w:rPr>
        <w:t xml:space="preserve">la presente Resolución en el sitio </w:t>
      </w:r>
      <w:r w:rsidR="004E43DA" w:rsidRPr="008F6E59">
        <w:rPr>
          <w:rFonts w:ascii="Arial" w:eastAsia="Arial" w:hAnsi="Arial" w:cs="Arial"/>
          <w:bCs/>
          <w:sz w:val="24"/>
          <w:szCs w:val="24"/>
        </w:rPr>
        <w:t xml:space="preserve">web del Servicio Nacional de la Discapacidad y en el sitio </w:t>
      </w:r>
      <w:r w:rsidRPr="008F6E59">
        <w:rPr>
          <w:rFonts w:ascii="Arial" w:eastAsia="Arial" w:hAnsi="Arial" w:cs="Arial"/>
          <w:bCs/>
          <w:sz w:val="24"/>
          <w:szCs w:val="24"/>
        </w:rPr>
        <w:t>electrónico de Gobierno Transparente del Servicio, a fin de dar cumplimiento al artículo 7° de la Ley N°20.285, sobre Acceso a la Información Pública.</w:t>
      </w:r>
    </w:p>
    <w:p w14:paraId="7AE08524" w14:textId="77777777" w:rsidR="006E152E" w:rsidRPr="008F6E59" w:rsidRDefault="006E152E" w:rsidP="002A1EF3">
      <w:pPr>
        <w:pStyle w:val="Prrafodelista"/>
        <w:rPr>
          <w:rFonts w:ascii="Arial" w:eastAsia="Arial" w:hAnsi="Arial" w:cs="Arial"/>
          <w:sz w:val="24"/>
          <w:szCs w:val="24"/>
        </w:rPr>
      </w:pPr>
    </w:p>
    <w:p w14:paraId="4CA1EBD1" w14:textId="56BFDA88" w:rsidR="006E152E" w:rsidRPr="008F6E59" w:rsidRDefault="006E152E" w:rsidP="004A3141">
      <w:pPr>
        <w:widowControl/>
        <w:numPr>
          <w:ilvl w:val="0"/>
          <w:numId w:val="2"/>
        </w:numPr>
        <w:pBdr>
          <w:top w:val="nil"/>
          <w:left w:val="nil"/>
          <w:bottom w:val="nil"/>
          <w:right w:val="nil"/>
          <w:between w:val="nil"/>
        </w:pBdr>
        <w:spacing w:line="276" w:lineRule="auto"/>
        <w:ind w:left="426" w:right="-2" w:hanging="426"/>
        <w:jc w:val="both"/>
        <w:rPr>
          <w:rFonts w:ascii="Arial" w:eastAsia="Arial" w:hAnsi="Arial" w:cs="Arial"/>
          <w:sz w:val="24"/>
          <w:szCs w:val="24"/>
        </w:rPr>
      </w:pPr>
      <w:r w:rsidRPr="008F6E59">
        <w:rPr>
          <w:rFonts w:ascii="Arial" w:eastAsia="Arial" w:hAnsi="Arial" w:cs="Arial"/>
          <w:b/>
          <w:sz w:val="24"/>
          <w:szCs w:val="24"/>
        </w:rPr>
        <w:t>COMUNÍQUESE</w:t>
      </w:r>
      <w:r w:rsidRPr="008F6E59">
        <w:rPr>
          <w:rFonts w:ascii="Arial" w:eastAsia="Arial" w:hAnsi="Arial" w:cs="Arial"/>
          <w:sz w:val="24"/>
          <w:szCs w:val="24"/>
        </w:rPr>
        <w:t xml:space="preserve"> la presente Resolución a</w:t>
      </w:r>
      <w:r w:rsidR="00F04A96" w:rsidRPr="008F6E59">
        <w:rPr>
          <w:rFonts w:ascii="Arial" w:eastAsia="Arial" w:hAnsi="Arial" w:cs="Arial"/>
          <w:sz w:val="24"/>
          <w:szCs w:val="24"/>
        </w:rPr>
        <w:t xml:space="preserve"> todas</w:t>
      </w:r>
      <w:r w:rsidRPr="008F6E59">
        <w:rPr>
          <w:rFonts w:ascii="Arial" w:eastAsia="Arial" w:hAnsi="Arial" w:cs="Arial"/>
          <w:sz w:val="24"/>
          <w:szCs w:val="24"/>
        </w:rPr>
        <w:t xml:space="preserve"> las Direcciones Regionales del Servicio Nacional de la Discapacidad.</w:t>
      </w:r>
    </w:p>
    <w:p w14:paraId="23F1D8BE" w14:textId="77777777" w:rsidR="00D15FA6" w:rsidRPr="008F6E59" w:rsidRDefault="00D15FA6" w:rsidP="00D15FA6">
      <w:pPr>
        <w:widowControl/>
        <w:pBdr>
          <w:top w:val="nil"/>
          <w:left w:val="nil"/>
          <w:bottom w:val="nil"/>
          <w:right w:val="nil"/>
          <w:between w:val="nil"/>
        </w:pBdr>
        <w:spacing w:line="276" w:lineRule="auto"/>
        <w:ind w:right="-2"/>
        <w:jc w:val="both"/>
        <w:rPr>
          <w:rFonts w:ascii="Arial" w:eastAsia="Arial" w:hAnsi="Arial" w:cs="Arial"/>
          <w:sz w:val="24"/>
          <w:szCs w:val="24"/>
        </w:rPr>
      </w:pPr>
    </w:p>
    <w:p w14:paraId="0B18B312" w14:textId="77777777" w:rsidR="00740868" w:rsidRPr="008F6E59" w:rsidRDefault="00740868" w:rsidP="00D15FA6">
      <w:pPr>
        <w:widowControl/>
        <w:pBdr>
          <w:top w:val="nil"/>
          <w:left w:val="nil"/>
          <w:bottom w:val="nil"/>
          <w:right w:val="nil"/>
          <w:between w:val="nil"/>
        </w:pBdr>
        <w:spacing w:line="276" w:lineRule="auto"/>
        <w:ind w:right="-2"/>
        <w:jc w:val="center"/>
        <w:rPr>
          <w:rFonts w:ascii="Arial" w:eastAsia="Arial" w:hAnsi="Arial" w:cs="Arial"/>
          <w:b/>
          <w:bCs/>
          <w:sz w:val="24"/>
          <w:szCs w:val="24"/>
        </w:rPr>
      </w:pPr>
    </w:p>
    <w:p w14:paraId="0308D366" w14:textId="5F925020" w:rsidR="00D15FA6" w:rsidRPr="006658F0" w:rsidRDefault="00D15FA6" w:rsidP="00D15FA6">
      <w:pPr>
        <w:widowControl/>
        <w:pBdr>
          <w:top w:val="nil"/>
          <w:left w:val="nil"/>
          <w:bottom w:val="nil"/>
          <w:right w:val="nil"/>
          <w:between w:val="nil"/>
        </w:pBdr>
        <w:spacing w:line="276" w:lineRule="auto"/>
        <w:ind w:right="-2"/>
        <w:jc w:val="center"/>
        <w:rPr>
          <w:rFonts w:ascii="Arial" w:eastAsia="Arial" w:hAnsi="Arial" w:cs="Arial"/>
          <w:b/>
          <w:bCs/>
          <w:sz w:val="24"/>
          <w:szCs w:val="24"/>
        </w:rPr>
      </w:pPr>
      <w:r w:rsidRPr="008F6E59">
        <w:rPr>
          <w:rFonts w:ascii="Arial" w:eastAsia="Arial" w:hAnsi="Arial" w:cs="Arial"/>
          <w:b/>
          <w:bCs/>
          <w:sz w:val="24"/>
          <w:szCs w:val="24"/>
        </w:rPr>
        <w:t>ANÓTESE, COMUNÍQUESE Y ARCHÍVESE,</w:t>
      </w:r>
    </w:p>
    <w:sectPr w:rsidR="00D15FA6" w:rsidRPr="006658F0" w:rsidSect="006658F0">
      <w:headerReference w:type="default" r:id="rId39"/>
      <w:pgSz w:w="12242" w:h="18722" w:code="5"/>
      <w:pgMar w:top="1985" w:right="1134" w:bottom="2835" w:left="1701" w:header="142" w:footer="709"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28F408" w16cex:dateUtc="2026-01-07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1044E" w16cid:durableId="2928F408"/>
  <w16cid:commentId w16cid:paraId="7D7C2D8E" w16cid:durableId="7D7C2D8E"/>
  <w16cid:commentId w16cid:paraId="3A7E17CC" w16cid:durableId="3A7E17CC"/>
  <w16cid:commentId w16cid:paraId="6A94A896" w16cid:durableId="6A94A896"/>
  <w16cid:commentId w16cid:paraId="64146984" w16cid:durableId="64146984"/>
  <w16cid:commentId w16cid:paraId="64F153EE" w16cid:durableId="64F153EE"/>
  <w16cid:commentId w16cid:paraId="3AB2A199" w16cid:durableId="3AB2A199"/>
  <w16cid:commentId w16cid:paraId="10B5F76C" w16cid:durableId="10B5F76C"/>
  <w16cid:commentId w16cid:paraId="419A5A76" w16cid:durableId="419A5A76"/>
  <w16cid:commentId w16cid:paraId="62518623" w16cid:durableId="625186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AD0A2" w14:textId="77777777" w:rsidR="005A5AC8" w:rsidRDefault="005A5AC8">
      <w:r>
        <w:separator/>
      </w:r>
    </w:p>
  </w:endnote>
  <w:endnote w:type="continuationSeparator" w:id="0">
    <w:p w14:paraId="07DA4903" w14:textId="77777777" w:rsidR="005A5AC8" w:rsidRDefault="005A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C07B" w14:textId="77777777" w:rsidR="005A5AC8" w:rsidRDefault="005A5AC8">
      <w:r>
        <w:separator/>
      </w:r>
    </w:p>
  </w:footnote>
  <w:footnote w:type="continuationSeparator" w:id="0">
    <w:p w14:paraId="3AE6211F" w14:textId="77777777" w:rsidR="005A5AC8" w:rsidRDefault="005A5A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10DAF" w14:textId="77777777" w:rsidR="00AD66BC" w:rsidRDefault="00AD66BC">
    <w:pPr>
      <w:pBdr>
        <w:top w:val="nil"/>
        <w:left w:val="nil"/>
        <w:bottom w:val="nil"/>
        <w:right w:val="nil"/>
        <w:between w:val="nil"/>
      </w:pBdr>
      <w:tabs>
        <w:tab w:val="center" w:pos="4419"/>
        <w:tab w:val="right" w:pos="8838"/>
      </w:tabs>
      <w:rPr>
        <w:color w:val="000000"/>
      </w:rPr>
    </w:pPr>
    <w:r>
      <w:rPr>
        <w:noProof/>
        <w:color w:val="000000"/>
        <w:lang w:eastAsia="es-CL"/>
      </w:rPr>
      <w:drawing>
        <wp:inline distT="0" distB="0" distL="0" distR="0" wp14:anchorId="691B7101" wp14:editId="5CCB2BB2">
          <wp:extent cx="1181072" cy="1076420"/>
          <wp:effectExtent l="0" t="0" r="0" b="0"/>
          <wp:docPr id="13"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1181072" cy="10764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9FD"/>
    <w:multiLevelType w:val="multilevel"/>
    <w:tmpl w:val="72742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2F410E"/>
    <w:multiLevelType w:val="multilevel"/>
    <w:tmpl w:val="FEFA4C90"/>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84E7F"/>
    <w:multiLevelType w:val="hybridMultilevel"/>
    <w:tmpl w:val="1B2CD1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DC7B96"/>
    <w:multiLevelType w:val="hybridMultilevel"/>
    <w:tmpl w:val="DC82EC12"/>
    <w:lvl w:ilvl="0" w:tplc="AEE29CDA">
      <w:numFmt w:val="bullet"/>
      <w:lvlText w:val="-"/>
      <w:lvlJc w:val="left"/>
      <w:pPr>
        <w:ind w:left="720" w:hanging="360"/>
      </w:pPr>
      <w:rPr>
        <w:rFonts w:ascii="Arial" w:eastAsia="Aria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74466B"/>
    <w:multiLevelType w:val="multilevel"/>
    <w:tmpl w:val="5FAA7FC8"/>
    <w:lvl w:ilvl="0">
      <w:start w:val="1"/>
      <w:numFmt w:val="lowerLetter"/>
      <w:lvlText w:val="%1."/>
      <w:lvlJc w:val="left"/>
      <w:pPr>
        <w:ind w:left="720" w:hanging="360"/>
      </w:pPr>
      <w:rPr>
        <w:b/>
        <w:bCs/>
        <w:u w:val="none"/>
      </w:rPr>
    </w:lvl>
    <w:lvl w:ilvl="1">
      <w:start w:val="1"/>
      <w:numFmt w:val="lowerRoman"/>
      <w:lvlText w:val="%2."/>
      <w:lvlJc w:val="right"/>
      <w:pPr>
        <w:ind w:left="1440" w:hanging="360"/>
      </w:pPr>
      <w:rPr>
        <w:b/>
        <w:bC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C51DA7"/>
    <w:multiLevelType w:val="hybridMultilevel"/>
    <w:tmpl w:val="9BBC05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3790083"/>
    <w:multiLevelType w:val="multilevel"/>
    <w:tmpl w:val="B63814F6"/>
    <w:lvl w:ilvl="0">
      <w:start w:val="2"/>
      <w:numFmt w:val="lowerLetter"/>
      <w:lvlText w:val="%1."/>
      <w:lvlJc w:val="left"/>
      <w:pPr>
        <w:ind w:left="720" w:hanging="360"/>
      </w:pPr>
      <w:rPr>
        <w:b/>
        <w:bCs/>
        <w:u w:val="none"/>
      </w:rPr>
    </w:lvl>
    <w:lvl w:ilvl="1">
      <w:start w:val="1"/>
      <w:numFmt w:val="lowerRoman"/>
      <w:lvlText w:val="%2."/>
      <w:lvlJc w:val="right"/>
      <w:pPr>
        <w:ind w:left="1440" w:hanging="360"/>
      </w:pPr>
      <w:rPr>
        <w:b/>
        <w:bC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DA3AF1"/>
    <w:multiLevelType w:val="hybridMultilevel"/>
    <w:tmpl w:val="CEEA8E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B2E2FB3"/>
    <w:multiLevelType w:val="multilevel"/>
    <w:tmpl w:val="F15ABC22"/>
    <w:lvl w:ilvl="0">
      <w:start w:val="1"/>
      <w:numFmt w:val="ordinal"/>
      <w:lvlText w:val="%1."/>
      <w:lvlJc w:val="left"/>
      <w:pPr>
        <w:ind w:left="1004" w:hanging="360"/>
      </w:pPr>
      <w:rPr>
        <w:rFonts w:hint="default"/>
        <w:b w:val="0"/>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F2966AF"/>
    <w:multiLevelType w:val="multilevel"/>
    <w:tmpl w:val="141E2012"/>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4B5F00"/>
    <w:multiLevelType w:val="multilevel"/>
    <w:tmpl w:val="D794D37A"/>
    <w:styleLink w:val="Estilo1"/>
    <w:lvl w:ilvl="0">
      <w:start w:val="1"/>
      <w:numFmt w:val="lowerLetter"/>
      <w:lvlText w:val="%1."/>
      <w:lvlJc w:val="left"/>
      <w:pPr>
        <w:ind w:left="928" w:hanging="360"/>
      </w:pPr>
      <w:rPr>
        <w:rFonts w:hint="default"/>
        <w:b/>
        <w:bCs/>
      </w:rPr>
    </w:lvl>
    <w:lvl w:ilvl="1">
      <w:start w:val="1"/>
      <w:numFmt w:val="decimal"/>
      <w:lvlText w:val="%2."/>
      <w:lvlJc w:val="right"/>
      <w:pPr>
        <w:ind w:left="1440" w:hanging="360"/>
      </w:pPr>
      <w:rPr>
        <w:rFonts w:hint="default"/>
        <w:b/>
        <w:bCs/>
      </w:rPr>
    </w:lvl>
    <w:lvl w:ilvl="2">
      <w:start w:val="1"/>
      <w:numFmt w:val="decimal"/>
      <w:lvlText w:val="%3.%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965ED0"/>
    <w:multiLevelType w:val="multilevel"/>
    <w:tmpl w:val="639E3BF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3FB67200"/>
    <w:multiLevelType w:val="multilevel"/>
    <w:tmpl w:val="639E3BF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6CF493C"/>
    <w:multiLevelType w:val="multilevel"/>
    <w:tmpl w:val="904051A0"/>
    <w:lvl w:ilvl="0">
      <w:start w:val="1"/>
      <w:numFmt w:val="lowerLetter"/>
      <w:lvlText w:val="%1."/>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336036"/>
    <w:multiLevelType w:val="multilevel"/>
    <w:tmpl w:val="639E3BF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4C285974"/>
    <w:multiLevelType w:val="multilevel"/>
    <w:tmpl w:val="F5DCA8FE"/>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6672AE"/>
    <w:multiLevelType w:val="multilevel"/>
    <w:tmpl w:val="83DAB39A"/>
    <w:lvl w:ilvl="0">
      <w:start w:val="1"/>
      <w:numFmt w:val="lowerLetter"/>
      <w:lvlText w:val="%1."/>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C360D1"/>
    <w:multiLevelType w:val="multilevel"/>
    <w:tmpl w:val="E1F86BA6"/>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4FE55A41"/>
    <w:multiLevelType w:val="multilevel"/>
    <w:tmpl w:val="9D42752C"/>
    <w:lvl w:ilvl="0">
      <w:start w:val="15"/>
      <w:numFmt w:val="decimal"/>
      <w:lvlText w:val="%1."/>
      <w:lvlJc w:val="left"/>
      <w:pPr>
        <w:ind w:left="720" w:hanging="360"/>
      </w:pPr>
      <w:rPr>
        <w:rFonts w:hint="default"/>
        <w:u w:val="none"/>
      </w:rPr>
    </w:lvl>
    <w:lvl w:ilvl="1">
      <w:start w:val="1"/>
      <w:numFmt w:val="upperLetter"/>
      <w:lvlText w:val="%2."/>
      <w:lvlJc w:val="lef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decimal"/>
      <w:lvlText w:val="(%5)"/>
      <w:lvlJc w:val="left"/>
      <w:pPr>
        <w:ind w:left="360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528D241B"/>
    <w:multiLevelType w:val="multilevel"/>
    <w:tmpl w:val="C5B8BAC0"/>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3D5981"/>
    <w:multiLevelType w:val="hybridMultilevel"/>
    <w:tmpl w:val="D7C08E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5AF57DC"/>
    <w:multiLevelType w:val="multilevel"/>
    <w:tmpl w:val="A9C6C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BF5AE3"/>
    <w:multiLevelType w:val="multilevel"/>
    <w:tmpl w:val="F8F20244"/>
    <w:lvl w:ilvl="0">
      <w:start w:val="2"/>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D752034"/>
    <w:multiLevelType w:val="multilevel"/>
    <w:tmpl w:val="72742B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FF872B2"/>
    <w:multiLevelType w:val="multilevel"/>
    <w:tmpl w:val="C248C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793C8D"/>
    <w:multiLevelType w:val="multilevel"/>
    <w:tmpl w:val="449C85FC"/>
    <w:lvl w:ilvl="0">
      <w:start w:val="1"/>
      <w:numFmt w:val="lowerLetter"/>
      <w:lvlText w:val="%1."/>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FF8462C"/>
    <w:multiLevelType w:val="multilevel"/>
    <w:tmpl w:val="95EA9DB8"/>
    <w:lvl w:ilvl="0">
      <w:start w:val="1"/>
      <w:numFmt w:val="lowerLetter"/>
      <w:lvlText w:val="%1."/>
      <w:lvlJc w:val="left"/>
      <w:pPr>
        <w:ind w:left="720" w:hanging="360"/>
      </w:pPr>
      <w:rPr>
        <w:b/>
        <w:bCs/>
        <w:u w:val="none"/>
      </w:rPr>
    </w:lvl>
    <w:lvl w:ilvl="1">
      <w:start w:val="1"/>
      <w:numFmt w:val="lowerRoman"/>
      <w:lvlText w:val="%2."/>
      <w:lvlJc w:val="right"/>
      <w:pPr>
        <w:ind w:left="1440" w:hanging="360"/>
      </w:pPr>
      <w:rPr>
        <w:b/>
        <w:bC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0751205"/>
    <w:multiLevelType w:val="multilevel"/>
    <w:tmpl w:val="FC26F754"/>
    <w:lvl w:ilvl="0">
      <w:start w:val="1"/>
      <w:numFmt w:val="bullet"/>
      <w:lvlText w:val="−"/>
      <w:lvlJc w:val="left"/>
      <w:pPr>
        <w:ind w:left="742" w:hanging="360"/>
      </w:pPr>
      <w:rPr>
        <w:rFonts w:ascii="Noto Sans Symbols" w:eastAsia="Noto Sans Symbols" w:hAnsi="Noto Sans Symbols" w:cs="Noto Sans Symbols"/>
        <w:sz w:val="12"/>
        <w:szCs w:val="12"/>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28" w15:restartNumberingAfterBreak="0">
    <w:nsid w:val="76003D98"/>
    <w:multiLevelType w:val="multilevel"/>
    <w:tmpl w:val="E2EAECDC"/>
    <w:lvl w:ilvl="0">
      <w:start w:val="13"/>
      <w:numFmt w:val="decimal"/>
      <w:lvlText w:val="%1."/>
      <w:lvlJc w:val="left"/>
      <w:pPr>
        <w:ind w:left="502" w:hanging="360"/>
      </w:pPr>
      <w:rPr>
        <w:rFonts w:hint="default"/>
        <w:u w:val="none"/>
      </w:rPr>
    </w:lvl>
    <w:lvl w:ilvl="1">
      <w:start w:val="1"/>
      <w:numFmt w:val="upperLetter"/>
      <w:lvlText w:val="%2."/>
      <w:lvlJc w:val="left"/>
      <w:pPr>
        <w:ind w:left="1222" w:hanging="360"/>
      </w:pPr>
      <w:rPr>
        <w:rFonts w:hint="default"/>
        <w:u w:val="none"/>
      </w:rPr>
    </w:lvl>
    <w:lvl w:ilvl="2">
      <w:start w:val="1"/>
      <w:numFmt w:val="decimal"/>
      <w:lvlText w:val="%3."/>
      <w:lvlJc w:val="left"/>
      <w:pPr>
        <w:ind w:left="1942" w:hanging="360"/>
      </w:pPr>
      <w:rPr>
        <w:rFonts w:hint="default"/>
        <w:u w:val="none"/>
      </w:rPr>
    </w:lvl>
    <w:lvl w:ilvl="3">
      <w:start w:val="1"/>
      <w:numFmt w:val="lowerLetter"/>
      <w:lvlText w:val="%4)"/>
      <w:lvlJc w:val="left"/>
      <w:pPr>
        <w:ind w:left="2662" w:hanging="360"/>
      </w:pPr>
      <w:rPr>
        <w:rFonts w:hint="default"/>
        <w:u w:val="none"/>
      </w:rPr>
    </w:lvl>
    <w:lvl w:ilvl="4">
      <w:start w:val="1"/>
      <w:numFmt w:val="decimal"/>
      <w:lvlText w:val="(%5)"/>
      <w:lvlJc w:val="left"/>
      <w:pPr>
        <w:ind w:left="3382" w:hanging="360"/>
      </w:pPr>
      <w:rPr>
        <w:rFonts w:hint="default"/>
        <w:u w:val="none"/>
      </w:rPr>
    </w:lvl>
    <w:lvl w:ilvl="5">
      <w:start w:val="1"/>
      <w:numFmt w:val="lowerLetter"/>
      <w:lvlText w:val="(%6)"/>
      <w:lvlJc w:val="left"/>
      <w:pPr>
        <w:ind w:left="4102" w:hanging="360"/>
      </w:pPr>
      <w:rPr>
        <w:rFonts w:hint="default"/>
        <w:u w:val="none"/>
      </w:rPr>
    </w:lvl>
    <w:lvl w:ilvl="6">
      <w:start w:val="1"/>
      <w:numFmt w:val="lowerRoman"/>
      <w:lvlText w:val="(%7)"/>
      <w:lvlJc w:val="right"/>
      <w:pPr>
        <w:ind w:left="4822" w:hanging="360"/>
      </w:pPr>
      <w:rPr>
        <w:rFonts w:hint="default"/>
        <w:u w:val="none"/>
      </w:rPr>
    </w:lvl>
    <w:lvl w:ilvl="7">
      <w:start w:val="1"/>
      <w:numFmt w:val="lowerLetter"/>
      <w:lvlText w:val="(%8)"/>
      <w:lvlJc w:val="left"/>
      <w:pPr>
        <w:ind w:left="5542" w:hanging="360"/>
      </w:pPr>
      <w:rPr>
        <w:rFonts w:hint="default"/>
        <w:u w:val="none"/>
      </w:rPr>
    </w:lvl>
    <w:lvl w:ilvl="8">
      <w:start w:val="1"/>
      <w:numFmt w:val="lowerRoman"/>
      <w:lvlText w:val="(%9)"/>
      <w:lvlJc w:val="right"/>
      <w:pPr>
        <w:ind w:left="6262" w:hanging="360"/>
      </w:pPr>
      <w:rPr>
        <w:rFonts w:hint="default"/>
        <w:u w:val="none"/>
      </w:rPr>
    </w:lvl>
  </w:abstractNum>
  <w:abstractNum w:abstractNumId="29" w15:restartNumberingAfterBreak="0">
    <w:nsid w:val="769B64A2"/>
    <w:multiLevelType w:val="multilevel"/>
    <w:tmpl w:val="EA28A524"/>
    <w:lvl w:ilvl="0">
      <w:start w:val="1"/>
      <w:numFmt w:val="bullet"/>
      <w:lvlText w:val="●"/>
      <w:lvlJc w:val="left"/>
      <w:pPr>
        <w:ind w:left="502"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5D31E2"/>
    <w:multiLevelType w:val="multilevel"/>
    <w:tmpl w:val="D4AC763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9E6AFF"/>
    <w:multiLevelType w:val="multilevel"/>
    <w:tmpl w:val="FDC642A4"/>
    <w:lvl w:ilvl="0">
      <w:start w:val="1"/>
      <w:numFmt w:val="decimal"/>
      <w:lvlText w:val="%1."/>
      <w:lvlJc w:val="left"/>
      <w:pPr>
        <w:ind w:left="502" w:hanging="360"/>
      </w:pPr>
      <w:rPr>
        <w:rFonts w:hint="default"/>
        <w:u w:val="none"/>
      </w:rPr>
    </w:lvl>
    <w:lvl w:ilvl="1">
      <w:start w:val="1"/>
      <w:numFmt w:val="upperLetter"/>
      <w:lvlText w:val="%2."/>
      <w:lvlJc w:val="left"/>
      <w:pPr>
        <w:ind w:left="1222" w:hanging="360"/>
      </w:pPr>
      <w:rPr>
        <w:rFonts w:hint="default"/>
        <w:u w:val="none"/>
      </w:rPr>
    </w:lvl>
    <w:lvl w:ilvl="2">
      <w:start w:val="1"/>
      <w:numFmt w:val="decimal"/>
      <w:lvlText w:val="%3."/>
      <w:lvlJc w:val="left"/>
      <w:pPr>
        <w:ind w:left="1942" w:hanging="360"/>
      </w:pPr>
      <w:rPr>
        <w:rFonts w:hint="default"/>
        <w:u w:val="none"/>
      </w:rPr>
    </w:lvl>
    <w:lvl w:ilvl="3">
      <w:start w:val="1"/>
      <w:numFmt w:val="lowerLetter"/>
      <w:lvlText w:val="%4)"/>
      <w:lvlJc w:val="left"/>
      <w:pPr>
        <w:ind w:left="2662" w:hanging="360"/>
      </w:pPr>
      <w:rPr>
        <w:rFonts w:hint="default"/>
        <w:u w:val="none"/>
      </w:rPr>
    </w:lvl>
    <w:lvl w:ilvl="4">
      <w:start w:val="1"/>
      <w:numFmt w:val="decimal"/>
      <w:lvlText w:val="(%5)"/>
      <w:lvlJc w:val="left"/>
      <w:pPr>
        <w:ind w:left="3382" w:hanging="360"/>
      </w:pPr>
      <w:rPr>
        <w:rFonts w:hint="default"/>
        <w:u w:val="none"/>
      </w:rPr>
    </w:lvl>
    <w:lvl w:ilvl="5">
      <w:start w:val="1"/>
      <w:numFmt w:val="lowerLetter"/>
      <w:lvlText w:val="(%6)"/>
      <w:lvlJc w:val="left"/>
      <w:pPr>
        <w:ind w:left="4102" w:hanging="360"/>
      </w:pPr>
      <w:rPr>
        <w:rFonts w:hint="default"/>
        <w:u w:val="none"/>
      </w:rPr>
    </w:lvl>
    <w:lvl w:ilvl="6">
      <w:start w:val="1"/>
      <w:numFmt w:val="lowerRoman"/>
      <w:lvlText w:val="(%7)"/>
      <w:lvlJc w:val="right"/>
      <w:pPr>
        <w:ind w:left="4822" w:hanging="360"/>
      </w:pPr>
      <w:rPr>
        <w:rFonts w:hint="default"/>
        <w:u w:val="none"/>
      </w:rPr>
    </w:lvl>
    <w:lvl w:ilvl="7">
      <w:start w:val="1"/>
      <w:numFmt w:val="lowerLetter"/>
      <w:lvlText w:val="(%8)"/>
      <w:lvlJc w:val="left"/>
      <w:pPr>
        <w:ind w:left="5542" w:hanging="360"/>
      </w:pPr>
      <w:rPr>
        <w:rFonts w:hint="default"/>
        <w:u w:val="none"/>
      </w:rPr>
    </w:lvl>
    <w:lvl w:ilvl="8">
      <w:start w:val="1"/>
      <w:numFmt w:val="lowerRoman"/>
      <w:lvlText w:val="(%9)"/>
      <w:lvlJc w:val="right"/>
      <w:pPr>
        <w:ind w:left="6262" w:hanging="360"/>
      </w:pPr>
      <w:rPr>
        <w:rFonts w:hint="default"/>
        <w:u w:val="none"/>
      </w:rPr>
    </w:lvl>
  </w:abstractNum>
  <w:abstractNum w:abstractNumId="32" w15:restartNumberingAfterBreak="0">
    <w:nsid w:val="7E7A5E17"/>
    <w:multiLevelType w:val="multilevel"/>
    <w:tmpl w:val="D6C85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8"/>
  </w:num>
  <w:num w:numId="3">
    <w:abstractNumId w:val="10"/>
  </w:num>
  <w:num w:numId="4">
    <w:abstractNumId w:val="21"/>
  </w:num>
  <w:num w:numId="5">
    <w:abstractNumId w:val="19"/>
  </w:num>
  <w:num w:numId="6">
    <w:abstractNumId w:val="29"/>
  </w:num>
  <w:num w:numId="7">
    <w:abstractNumId w:val="27"/>
  </w:num>
  <w:num w:numId="8">
    <w:abstractNumId w:val="28"/>
  </w:num>
  <w:num w:numId="9">
    <w:abstractNumId w:val="4"/>
  </w:num>
  <w:num w:numId="10">
    <w:abstractNumId w:val="24"/>
  </w:num>
  <w:num w:numId="11">
    <w:abstractNumId w:val="32"/>
  </w:num>
  <w:num w:numId="12">
    <w:abstractNumId w:val="16"/>
  </w:num>
  <w:num w:numId="13">
    <w:abstractNumId w:val="25"/>
  </w:num>
  <w:num w:numId="14">
    <w:abstractNumId w:val="13"/>
  </w:num>
  <w:num w:numId="15">
    <w:abstractNumId w:val="30"/>
  </w:num>
  <w:num w:numId="16">
    <w:abstractNumId w:val="0"/>
  </w:num>
  <w:num w:numId="17">
    <w:abstractNumId w:val="26"/>
  </w:num>
  <w:num w:numId="18">
    <w:abstractNumId w:val="6"/>
  </w:num>
  <w:num w:numId="19">
    <w:abstractNumId w:val="14"/>
  </w:num>
  <w:num w:numId="20">
    <w:abstractNumId w:val="1"/>
  </w:num>
  <w:num w:numId="21">
    <w:abstractNumId w:val="7"/>
  </w:num>
  <w:num w:numId="22">
    <w:abstractNumId w:val="12"/>
  </w:num>
  <w:num w:numId="23">
    <w:abstractNumId w:val="11"/>
  </w:num>
  <w:num w:numId="24">
    <w:abstractNumId w:val="9"/>
  </w:num>
  <w:num w:numId="25">
    <w:abstractNumId w:val="15"/>
  </w:num>
  <w:num w:numId="26">
    <w:abstractNumId w:val="22"/>
  </w:num>
  <w:num w:numId="27">
    <w:abstractNumId w:val="23"/>
  </w:num>
  <w:num w:numId="28">
    <w:abstractNumId w:val="20"/>
  </w:num>
  <w:num w:numId="29">
    <w:abstractNumId w:val="2"/>
  </w:num>
  <w:num w:numId="30">
    <w:abstractNumId w:val="5"/>
  </w:num>
  <w:num w:numId="31">
    <w:abstractNumId w:val="18"/>
  </w:num>
  <w:num w:numId="32">
    <w:abstractNumId w:val="3"/>
  </w:num>
  <w:num w:numId="3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73"/>
    <w:rsid w:val="00002B5B"/>
    <w:rsid w:val="000061BA"/>
    <w:rsid w:val="00030F47"/>
    <w:rsid w:val="00030F5E"/>
    <w:rsid w:val="00035B67"/>
    <w:rsid w:val="00042E01"/>
    <w:rsid w:val="00080583"/>
    <w:rsid w:val="00080B37"/>
    <w:rsid w:val="00095007"/>
    <w:rsid w:val="000A005A"/>
    <w:rsid w:val="000B1D9B"/>
    <w:rsid w:val="000F4593"/>
    <w:rsid w:val="0011125E"/>
    <w:rsid w:val="00140804"/>
    <w:rsid w:val="00160EF6"/>
    <w:rsid w:val="00190F7A"/>
    <w:rsid w:val="001911C1"/>
    <w:rsid w:val="001A16C5"/>
    <w:rsid w:val="001B4A99"/>
    <w:rsid w:val="001B5C10"/>
    <w:rsid w:val="001B78CF"/>
    <w:rsid w:val="001C7421"/>
    <w:rsid w:val="001F3308"/>
    <w:rsid w:val="00204D1F"/>
    <w:rsid w:val="0020552B"/>
    <w:rsid w:val="00210255"/>
    <w:rsid w:val="00213AD3"/>
    <w:rsid w:val="00217714"/>
    <w:rsid w:val="00222A22"/>
    <w:rsid w:val="00222E5C"/>
    <w:rsid w:val="002365DC"/>
    <w:rsid w:val="00255783"/>
    <w:rsid w:val="00264CC5"/>
    <w:rsid w:val="00264F0F"/>
    <w:rsid w:val="002A1EF3"/>
    <w:rsid w:val="002A7085"/>
    <w:rsid w:val="002F3388"/>
    <w:rsid w:val="002F6368"/>
    <w:rsid w:val="00301AC5"/>
    <w:rsid w:val="00346F38"/>
    <w:rsid w:val="00350D87"/>
    <w:rsid w:val="00352E50"/>
    <w:rsid w:val="003629B6"/>
    <w:rsid w:val="00386485"/>
    <w:rsid w:val="00386505"/>
    <w:rsid w:val="0039093D"/>
    <w:rsid w:val="003956CB"/>
    <w:rsid w:val="00396EE2"/>
    <w:rsid w:val="003A7A90"/>
    <w:rsid w:val="003B3290"/>
    <w:rsid w:val="003C07E0"/>
    <w:rsid w:val="003D44AF"/>
    <w:rsid w:val="003D62BE"/>
    <w:rsid w:val="003F1581"/>
    <w:rsid w:val="003F5ABA"/>
    <w:rsid w:val="00401A96"/>
    <w:rsid w:val="004071EA"/>
    <w:rsid w:val="0041594D"/>
    <w:rsid w:val="00422B4E"/>
    <w:rsid w:val="00440AFD"/>
    <w:rsid w:val="00466FEE"/>
    <w:rsid w:val="004708F8"/>
    <w:rsid w:val="004770E9"/>
    <w:rsid w:val="004A3141"/>
    <w:rsid w:val="004B18F4"/>
    <w:rsid w:val="004B73A1"/>
    <w:rsid w:val="004C579A"/>
    <w:rsid w:val="004C78C7"/>
    <w:rsid w:val="004E43DA"/>
    <w:rsid w:val="004E603F"/>
    <w:rsid w:val="004F09A6"/>
    <w:rsid w:val="004F2316"/>
    <w:rsid w:val="004F4CCA"/>
    <w:rsid w:val="00507790"/>
    <w:rsid w:val="00525C03"/>
    <w:rsid w:val="00534D8E"/>
    <w:rsid w:val="00536B31"/>
    <w:rsid w:val="005377A6"/>
    <w:rsid w:val="00555FCF"/>
    <w:rsid w:val="00573483"/>
    <w:rsid w:val="005A5AC8"/>
    <w:rsid w:val="005C2304"/>
    <w:rsid w:val="005D662B"/>
    <w:rsid w:val="005E3912"/>
    <w:rsid w:val="005F2650"/>
    <w:rsid w:val="006160A7"/>
    <w:rsid w:val="00632FAF"/>
    <w:rsid w:val="00651B0A"/>
    <w:rsid w:val="006658F0"/>
    <w:rsid w:val="00666C73"/>
    <w:rsid w:val="00675A18"/>
    <w:rsid w:val="00680F61"/>
    <w:rsid w:val="00681D05"/>
    <w:rsid w:val="00690B9A"/>
    <w:rsid w:val="00694E64"/>
    <w:rsid w:val="006B71D4"/>
    <w:rsid w:val="006D07C1"/>
    <w:rsid w:val="006E152E"/>
    <w:rsid w:val="006E4EC7"/>
    <w:rsid w:val="00710130"/>
    <w:rsid w:val="00710B3E"/>
    <w:rsid w:val="007261D0"/>
    <w:rsid w:val="00732AC8"/>
    <w:rsid w:val="00734B43"/>
    <w:rsid w:val="00740868"/>
    <w:rsid w:val="007423D6"/>
    <w:rsid w:val="00742B3A"/>
    <w:rsid w:val="00757779"/>
    <w:rsid w:val="007805CC"/>
    <w:rsid w:val="007856B7"/>
    <w:rsid w:val="007F3049"/>
    <w:rsid w:val="007F5C86"/>
    <w:rsid w:val="0080119C"/>
    <w:rsid w:val="00804A69"/>
    <w:rsid w:val="008056EB"/>
    <w:rsid w:val="00810984"/>
    <w:rsid w:val="008219B4"/>
    <w:rsid w:val="00825D84"/>
    <w:rsid w:val="0082756D"/>
    <w:rsid w:val="00840562"/>
    <w:rsid w:val="00867CB8"/>
    <w:rsid w:val="0088252D"/>
    <w:rsid w:val="00885556"/>
    <w:rsid w:val="00893582"/>
    <w:rsid w:val="00896A09"/>
    <w:rsid w:val="008A5D4A"/>
    <w:rsid w:val="008B5D95"/>
    <w:rsid w:val="008C2FAE"/>
    <w:rsid w:val="008F4169"/>
    <w:rsid w:val="008F6E59"/>
    <w:rsid w:val="009003E5"/>
    <w:rsid w:val="00906F97"/>
    <w:rsid w:val="00927B49"/>
    <w:rsid w:val="0094034E"/>
    <w:rsid w:val="00955B7E"/>
    <w:rsid w:val="00963E72"/>
    <w:rsid w:val="00965D8B"/>
    <w:rsid w:val="00976C46"/>
    <w:rsid w:val="00976DE5"/>
    <w:rsid w:val="00984B6F"/>
    <w:rsid w:val="00995369"/>
    <w:rsid w:val="009B55F5"/>
    <w:rsid w:val="009C599D"/>
    <w:rsid w:val="009F6137"/>
    <w:rsid w:val="009F688E"/>
    <w:rsid w:val="00A00ED2"/>
    <w:rsid w:val="00A078B1"/>
    <w:rsid w:val="00A1330C"/>
    <w:rsid w:val="00A13C8D"/>
    <w:rsid w:val="00A2675C"/>
    <w:rsid w:val="00A32C34"/>
    <w:rsid w:val="00A35922"/>
    <w:rsid w:val="00A37DC3"/>
    <w:rsid w:val="00A4726D"/>
    <w:rsid w:val="00A5189A"/>
    <w:rsid w:val="00A52C03"/>
    <w:rsid w:val="00A712C5"/>
    <w:rsid w:val="00A73365"/>
    <w:rsid w:val="00A764FA"/>
    <w:rsid w:val="00AB1A82"/>
    <w:rsid w:val="00AD66BC"/>
    <w:rsid w:val="00AD6D11"/>
    <w:rsid w:val="00AE0131"/>
    <w:rsid w:val="00AE3324"/>
    <w:rsid w:val="00AE35A2"/>
    <w:rsid w:val="00AF06E4"/>
    <w:rsid w:val="00AF0C45"/>
    <w:rsid w:val="00B113E7"/>
    <w:rsid w:val="00B11964"/>
    <w:rsid w:val="00B33D00"/>
    <w:rsid w:val="00B37B42"/>
    <w:rsid w:val="00B45288"/>
    <w:rsid w:val="00B6023F"/>
    <w:rsid w:val="00B617D4"/>
    <w:rsid w:val="00B72805"/>
    <w:rsid w:val="00B85741"/>
    <w:rsid w:val="00BB35C7"/>
    <w:rsid w:val="00BB691F"/>
    <w:rsid w:val="00BD3394"/>
    <w:rsid w:val="00BE684F"/>
    <w:rsid w:val="00C07D62"/>
    <w:rsid w:val="00C229EC"/>
    <w:rsid w:val="00C56DD6"/>
    <w:rsid w:val="00C84498"/>
    <w:rsid w:val="00CB1144"/>
    <w:rsid w:val="00CB1984"/>
    <w:rsid w:val="00CB1BF2"/>
    <w:rsid w:val="00CC7258"/>
    <w:rsid w:val="00CC7863"/>
    <w:rsid w:val="00CD1261"/>
    <w:rsid w:val="00CE0494"/>
    <w:rsid w:val="00D12F93"/>
    <w:rsid w:val="00D15FA6"/>
    <w:rsid w:val="00D45980"/>
    <w:rsid w:val="00D50178"/>
    <w:rsid w:val="00D52446"/>
    <w:rsid w:val="00D7321C"/>
    <w:rsid w:val="00D741F9"/>
    <w:rsid w:val="00D849DD"/>
    <w:rsid w:val="00D90CDE"/>
    <w:rsid w:val="00DC277D"/>
    <w:rsid w:val="00DC4DD5"/>
    <w:rsid w:val="00DE306B"/>
    <w:rsid w:val="00E1363C"/>
    <w:rsid w:val="00E25455"/>
    <w:rsid w:val="00E256F2"/>
    <w:rsid w:val="00E56616"/>
    <w:rsid w:val="00E67B90"/>
    <w:rsid w:val="00E73C8E"/>
    <w:rsid w:val="00E81D5E"/>
    <w:rsid w:val="00E847B3"/>
    <w:rsid w:val="00E9729D"/>
    <w:rsid w:val="00EA098D"/>
    <w:rsid w:val="00EB0D10"/>
    <w:rsid w:val="00ED09FE"/>
    <w:rsid w:val="00ED4E87"/>
    <w:rsid w:val="00ED5836"/>
    <w:rsid w:val="00EE4550"/>
    <w:rsid w:val="00F04A96"/>
    <w:rsid w:val="00F053AC"/>
    <w:rsid w:val="00F12574"/>
    <w:rsid w:val="00F31FF2"/>
    <w:rsid w:val="00F361C0"/>
    <w:rsid w:val="00F42883"/>
    <w:rsid w:val="00F65FF5"/>
    <w:rsid w:val="00F8796F"/>
    <w:rsid w:val="00FA3B38"/>
    <w:rsid w:val="00FA73A1"/>
    <w:rsid w:val="00FB67D1"/>
    <w:rsid w:val="00FC2713"/>
    <w:rsid w:val="00FC63B7"/>
    <w:rsid w:val="00FE0E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C1B61"/>
  <w15:docId w15:val="{F6697CDA-E4B7-4D9D-9CC7-889300C1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306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widowControl/>
      <w:spacing w:after="60" w:line="276" w:lineRule="auto"/>
    </w:pPr>
    <w:rPr>
      <w:rFonts w:ascii="Arial" w:eastAsia="Arial" w:hAnsi="Arial" w:cs="Arial"/>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 w:type="table" w:customStyle="1" w:styleId="a1">
    <w:basedOn w:val="TableNormal0"/>
    <w:tblPr>
      <w:tblStyleRowBandSize w:val="1"/>
      <w:tblStyleColBandSize w:val="1"/>
      <w:tblCellMar>
        <w:top w:w="15" w:type="dxa"/>
        <w:left w:w="115" w:type="dxa"/>
        <w:bottom w:w="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5" w:type="dxa"/>
        <w:left w:w="115" w:type="dxa"/>
        <w:bottom w:w="15" w:type="dxa"/>
        <w:right w:w="115"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table" w:customStyle="1" w:styleId="af3">
    <w:basedOn w:val="TableNormal0"/>
    <w:tblPr>
      <w:tblStyleRowBandSize w:val="1"/>
      <w:tblStyleColBandSize w:val="1"/>
      <w:tblCellMar>
        <w:top w:w="15" w:type="dxa"/>
        <w:left w:w="115" w:type="dxa"/>
        <w:bottom w:w="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pPr>
      <w:ind w:hanging="1"/>
    </w:pPr>
    <w:tblPr>
      <w:tblStyleRowBandSize w:val="1"/>
      <w:tblStyleColBandSize w:val="1"/>
      <w:tblCellMar>
        <w:top w:w="100" w:type="dxa"/>
        <w:left w:w="115" w:type="dxa"/>
        <w:bottom w:w="100" w:type="dxa"/>
        <w:right w:w="115"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264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4F0F"/>
    <w:pPr>
      <w:ind w:left="720"/>
      <w:contextualSpacing/>
    </w:pPr>
  </w:style>
  <w:style w:type="paragraph" w:styleId="Encabezado">
    <w:name w:val="header"/>
    <w:basedOn w:val="Normal"/>
    <w:link w:val="EncabezadoCar"/>
    <w:uiPriority w:val="99"/>
    <w:unhideWhenUsed/>
    <w:rsid w:val="00440AFD"/>
    <w:pPr>
      <w:tabs>
        <w:tab w:val="center" w:pos="4252"/>
        <w:tab w:val="right" w:pos="8504"/>
      </w:tabs>
    </w:pPr>
  </w:style>
  <w:style w:type="character" w:customStyle="1" w:styleId="EncabezadoCar">
    <w:name w:val="Encabezado Car"/>
    <w:basedOn w:val="Fuentedeprrafopredeter"/>
    <w:link w:val="Encabezado"/>
    <w:uiPriority w:val="99"/>
    <w:rsid w:val="00440AFD"/>
  </w:style>
  <w:style w:type="paragraph" w:styleId="Piedepgina">
    <w:name w:val="footer"/>
    <w:basedOn w:val="Normal"/>
    <w:link w:val="PiedepginaCar"/>
    <w:uiPriority w:val="99"/>
    <w:unhideWhenUsed/>
    <w:rsid w:val="00440AFD"/>
    <w:pPr>
      <w:tabs>
        <w:tab w:val="center" w:pos="4252"/>
        <w:tab w:val="right" w:pos="8504"/>
      </w:tabs>
    </w:pPr>
  </w:style>
  <w:style w:type="character" w:customStyle="1" w:styleId="PiedepginaCar">
    <w:name w:val="Pie de página Car"/>
    <w:basedOn w:val="Fuentedeprrafopredeter"/>
    <w:link w:val="Piedepgina"/>
    <w:uiPriority w:val="99"/>
    <w:rsid w:val="00440AFD"/>
  </w:style>
  <w:style w:type="paragraph" w:styleId="Textodeglobo">
    <w:name w:val="Balloon Text"/>
    <w:basedOn w:val="Normal"/>
    <w:link w:val="TextodegloboCar"/>
    <w:uiPriority w:val="99"/>
    <w:semiHidden/>
    <w:unhideWhenUsed/>
    <w:rsid w:val="004B73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73A1"/>
    <w:rPr>
      <w:rFonts w:ascii="Segoe UI" w:hAnsi="Segoe UI" w:cs="Segoe UI"/>
      <w:sz w:val="18"/>
      <w:szCs w:val="18"/>
    </w:rPr>
  </w:style>
  <w:style w:type="paragraph" w:styleId="Textonotapie">
    <w:name w:val="footnote text"/>
    <w:basedOn w:val="Normal"/>
    <w:link w:val="TextonotapieCar"/>
    <w:uiPriority w:val="99"/>
    <w:semiHidden/>
    <w:unhideWhenUsed/>
    <w:rsid w:val="00FE0E26"/>
  </w:style>
  <w:style w:type="character" w:customStyle="1" w:styleId="TextonotapieCar">
    <w:name w:val="Texto nota pie Car"/>
    <w:basedOn w:val="Fuentedeprrafopredeter"/>
    <w:link w:val="Textonotapie"/>
    <w:uiPriority w:val="99"/>
    <w:semiHidden/>
    <w:rsid w:val="00FE0E26"/>
  </w:style>
  <w:style w:type="character" w:styleId="Refdenotaalpie">
    <w:name w:val="footnote reference"/>
    <w:basedOn w:val="Fuentedeprrafopredeter"/>
    <w:uiPriority w:val="99"/>
    <w:semiHidden/>
    <w:unhideWhenUsed/>
    <w:rsid w:val="00FE0E26"/>
    <w:rPr>
      <w:vertAlign w:val="superscript"/>
    </w:rPr>
  </w:style>
  <w:style w:type="character" w:styleId="Refdecomentario">
    <w:name w:val="annotation reference"/>
    <w:basedOn w:val="Fuentedeprrafopredeter"/>
    <w:uiPriority w:val="99"/>
    <w:semiHidden/>
    <w:unhideWhenUsed/>
    <w:rsid w:val="003B3290"/>
    <w:rPr>
      <w:sz w:val="16"/>
      <w:szCs w:val="16"/>
    </w:rPr>
  </w:style>
  <w:style w:type="paragraph" w:styleId="Textocomentario">
    <w:name w:val="annotation text"/>
    <w:basedOn w:val="Normal"/>
    <w:link w:val="TextocomentarioCar"/>
    <w:uiPriority w:val="99"/>
    <w:unhideWhenUsed/>
    <w:rsid w:val="003B3290"/>
  </w:style>
  <w:style w:type="character" w:customStyle="1" w:styleId="TextocomentarioCar">
    <w:name w:val="Texto comentario Car"/>
    <w:basedOn w:val="Fuentedeprrafopredeter"/>
    <w:link w:val="Textocomentario"/>
    <w:uiPriority w:val="99"/>
    <w:rsid w:val="003B3290"/>
  </w:style>
  <w:style w:type="paragraph" w:styleId="Asuntodelcomentario">
    <w:name w:val="annotation subject"/>
    <w:basedOn w:val="Textocomentario"/>
    <w:next w:val="Textocomentario"/>
    <w:link w:val="AsuntodelcomentarioCar"/>
    <w:uiPriority w:val="99"/>
    <w:semiHidden/>
    <w:unhideWhenUsed/>
    <w:rsid w:val="003B3290"/>
    <w:rPr>
      <w:b/>
      <w:bCs/>
    </w:rPr>
  </w:style>
  <w:style w:type="character" w:customStyle="1" w:styleId="AsuntodelcomentarioCar">
    <w:name w:val="Asunto del comentario Car"/>
    <w:basedOn w:val="TextocomentarioCar"/>
    <w:link w:val="Asuntodelcomentario"/>
    <w:uiPriority w:val="99"/>
    <w:semiHidden/>
    <w:rsid w:val="003B3290"/>
    <w:rPr>
      <w:b/>
      <w:bCs/>
    </w:rPr>
  </w:style>
  <w:style w:type="numbering" w:customStyle="1" w:styleId="Estilo1">
    <w:name w:val="Estilo1"/>
    <w:uiPriority w:val="99"/>
    <w:rsid w:val="00D45980"/>
    <w:pPr>
      <w:numPr>
        <w:numId w:val="3"/>
      </w:numPr>
    </w:pPr>
  </w:style>
  <w:style w:type="paragraph" w:styleId="Revisin">
    <w:name w:val="Revision"/>
    <w:hidden/>
    <w:uiPriority w:val="99"/>
    <w:semiHidden/>
    <w:rsid w:val="00732AC8"/>
    <w:pPr>
      <w:widowControl/>
    </w:pPr>
  </w:style>
  <w:style w:type="table" w:customStyle="1" w:styleId="TableNormal1">
    <w:name w:val="TableNormal"/>
    <w:rsid w:val="003956CB"/>
    <w:rPr>
      <w:lang w:eastAsia="es-CL"/>
    </w:rPr>
    <w:tblPr>
      <w:tblCellMar>
        <w:top w:w="100" w:type="dxa"/>
        <w:left w:w="100" w:type="dxa"/>
        <w:bottom w:w="100" w:type="dxa"/>
        <w:right w:w="100" w:type="dxa"/>
      </w:tblCellMar>
    </w:tblPr>
  </w:style>
  <w:style w:type="character" w:customStyle="1" w:styleId="Ttulo1Car">
    <w:name w:val="Título 1 Car"/>
    <w:basedOn w:val="Fuentedeprrafopredeter"/>
    <w:uiPriority w:val="9"/>
    <w:rsid w:val="003956CB"/>
    <w:rPr>
      <w:b/>
      <w:sz w:val="48"/>
      <w:szCs w:val="48"/>
    </w:rPr>
  </w:style>
  <w:style w:type="paragraph" w:styleId="TtuloTDC">
    <w:name w:val="TOC Heading"/>
    <w:next w:val="Normal"/>
    <w:uiPriority w:val="39"/>
    <w:unhideWhenUsed/>
    <w:qFormat/>
    <w:rsid w:val="003956CB"/>
    <w:pPr>
      <w:widowControl/>
      <w:spacing w:before="240" w:line="259" w:lineRule="auto"/>
    </w:pPr>
    <w:rPr>
      <w:rFonts w:asciiTheme="majorHAnsi" w:eastAsiaTheme="majorEastAsia" w:hAnsiTheme="majorHAnsi" w:cstheme="majorBidi"/>
      <w:color w:val="365F91" w:themeColor="accent1" w:themeShade="BF"/>
      <w:sz w:val="32"/>
      <w:szCs w:val="32"/>
      <w:lang w:eastAsia="es-CL"/>
    </w:rPr>
  </w:style>
  <w:style w:type="paragraph" w:styleId="TDC1">
    <w:name w:val="toc 1"/>
    <w:basedOn w:val="Normal"/>
    <w:next w:val="Normal"/>
    <w:autoRedefine/>
    <w:uiPriority w:val="39"/>
    <w:unhideWhenUsed/>
    <w:rsid w:val="003956CB"/>
    <w:pPr>
      <w:tabs>
        <w:tab w:val="left" w:pos="567"/>
        <w:tab w:val="right" w:leader="dot" w:pos="9395"/>
      </w:tabs>
      <w:spacing w:after="100"/>
      <w:ind w:left="567" w:hanging="567"/>
    </w:pPr>
    <w:rPr>
      <w:lang w:eastAsia="es-CL"/>
    </w:rPr>
  </w:style>
  <w:style w:type="character" w:styleId="Hipervnculo">
    <w:name w:val="Hyperlink"/>
    <w:basedOn w:val="Fuentedeprrafopredeter"/>
    <w:uiPriority w:val="99"/>
    <w:unhideWhenUsed/>
    <w:rsid w:val="003956CB"/>
    <w:rPr>
      <w:color w:val="0000FF" w:themeColor="hyperlink"/>
      <w:u w:val="single"/>
    </w:rPr>
  </w:style>
  <w:style w:type="paragraph" w:styleId="NormalWeb">
    <w:name w:val="Normal (Web)"/>
    <w:basedOn w:val="Normal"/>
    <w:uiPriority w:val="99"/>
    <w:semiHidden/>
    <w:unhideWhenUsed/>
    <w:rsid w:val="003956CB"/>
    <w:pPr>
      <w:widowControl/>
      <w:spacing w:before="100" w:beforeAutospacing="1" w:after="100" w:afterAutospacing="1"/>
    </w:pPr>
    <w:rPr>
      <w:sz w:val="24"/>
      <w:szCs w:val="24"/>
      <w:lang w:eastAsia="es-CL"/>
    </w:rPr>
  </w:style>
  <w:style w:type="paragraph" w:styleId="TDC2">
    <w:name w:val="toc 2"/>
    <w:basedOn w:val="Normal"/>
    <w:next w:val="Normal"/>
    <w:autoRedefine/>
    <w:uiPriority w:val="39"/>
    <w:unhideWhenUsed/>
    <w:rsid w:val="002F3388"/>
    <w:pPr>
      <w:widowControl/>
      <w:spacing w:after="100" w:line="259" w:lineRule="auto"/>
      <w:ind w:left="220"/>
    </w:pPr>
    <w:rPr>
      <w:rFonts w:asciiTheme="minorHAnsi" w:eastAsiaTheme="minorEastAsia" w:hAnsiTheme="minorHAnsi"/>
      <w:sz w:val="22"/>
      <w:szCs w:val="22"/>
      <w:lang w:eastAsia="es-CL"/>
    </w:rPr>
  </w:style>
  <w:style w:type="paragraph" w:styleId="TDC3">
    <w:name w:val="toc 3"/>
    <w:basedOn w:val="Normal"/>
    <w:next w:val="Normal"/>
    <w:autoRedefine/>
    <w:uiPriority w:val="39"/>
    <w:unhideWhenUsed/>
    <w:rsid w:val="002F3388"/>
    <w:pPr>
      <w:widowControl/>
      <w:spacing w:after="100" w:line="259" w:lineRule="auto"/>
      <w:ind w:left="440"/>
    </w:pPr>
    <w:rPr>
      <w:rFonts w:asciiTheme="minorHAnsi" w:eastAsiaTheme="minorEastAsia" w:hAnsiTheme="minorHAnsi"/>
      <w:sz w:val="22"/>
      <w:szCs w:val="22"/>
      <w:lang w:eastAsia="es-CL"/>
    </w:rPr>
  </w:style>
  <w:style w:type="paragraph" w:styleId="Textoindependiente">
    <w:name w:val="Body Text"/>
    <w:basedOn w:val="Normal"/>
    <w:link w:val="TextoindependienteCar"/>
    <w:uiPriority w:val="1"/>
    <w:qFormat/>
    <w:rsid w:val="002F3388"/>
    <w:pPr>
      <w:autoSpaceDE w:val="0"/>
      <w:autoSpaceDN w:val="0"/>
    </w:pPr>
    <w:rPr>
      <w:rFonts w:ascii="Microsoft Sans Serif" w:hAnsi="Microsoft Sans Serif" w:cs="Microsoft Sans Serif"/>
      <w:sz w:val="24"/>
      <w:szCs w:val="24"/>
      <w:lang w:val="es-ES" w:eastAsia="en-US"/>
    </w:rPr>
  </w:style>
  <w:style w:type="character" w:customStyle="1" w:styleId="TextoindependienteCar">
    <w:name w:val="Texto independiente Car"/>
    <w:basedOn w:val="Fuentedeprrafopredeter"/>
    <w:link w:val="Textoindependiente"/>
    <w:uiPriority w:val="1"/>
    <w:rsid w:val="002F3388"/>
    <w:rPr>
      <w:rFonts w:ascii="Microsoft Sans Serif" w:hAnsi="Microsoft Sans Serif" w:cs="Microsoft Sans Serif"/>
      <w:sz w:val="24"/>
      <w:szCs w:val="24"/>
      <w:lang w:val="es-ES" w:eastAsia="en-US"/>
    </w:rPr>
  </w:style>
  <w:style w:type="paragraph" w:styleId="Sinespaciado">
    <w:name w:val="No Spacing"/>
    <w:uiPriority w:val="1"/>
    <w:qFormat/>
    <w:rsid w:val="00CB1BF2"/>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9141">
      <w:bodyDiv w:val="1"/>
      <w:marLeft w:val="0"/>
      <w:marRight w:val="0"/>
      <w:marTop w:val="0"/>
      <w:marBottom w:val="0"/>
      <w:divBdr>
        <w:top w:val="none" w:sz="0" w:space="0" w:color="auto"/>
        <w:left w:val="none" w:sz="0" w:space="0" w:color="auto"/>
        <w:bottom w:val="none" w:sz="0" w:space="0" w:color="auto"/>
        <w:right w:val="none" w:sz="0" w:space="0" w:color="auto"/>
      </w:divBdr>
    </w:div>
    <w:div w:id="1371033833">
      <w:bodyDiv w:val="1"/>
      <w:marLeft w:val="0"/>
      <w:marRight w:val="0"/>
      <w:marTop w:val="0"/>
      <w:marBottom w:val="0"/>
      <w:divBdr>
        <w:top w:val="none" w:sz="0" w:space="0" w:color="auto"/>
        <w:left w:val="none" w:sz="0" w:space="0" w:color="auto"/>
        <w:bottom w:val="none" w:sz="0" w:space="0" w:color="auto"/>
        <w:right w:val="none" w:sz="0" w:space="0" w:color="auto"/>
      </w:divBdr>
    </w:div>
    <w:div w:id="1998682151">
      <w:bodyDiv w:val="1"/>
      <w:marLeft w:val="0"/>
      <w:marRight w:val="0"/>
      <w:marTop w:val="0"/>
      <w:marBottom w:val="0"/>
      <w:divBdr>
        <w:top w:val="none" w:sz="0" w:space="0" w:color="auto"/>
        <w:left w:val="none" w:sz="0" w:space="0" w:color="auto"/>
        <w:bottom w:val="none" w:sz="0" w:space="0" w:color="auto"/>
        <w:right w:val="none" w:sz="0" w:space="0" w:color="auto"/>
      </w:divBdr>
    </w:div>
    <w:div w:id="2054453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nadis.cl" TargetMode="External"/><Relationship Id="rId18" Type="http://schemas.openxmlformats.org/officeDocument/2006/relationships/hyperlink" Target="mailto:arica@senadis.cl" TargetMode="External"/><Relationship Id="rId26" Type="http://schemas.openxmlformats.org/officeDocument/2006/relationships/hyperlink" Target="mailto:ohiggins@senadis.cl" TargetMode="External"/><Relationship Id="rId39" Type="http://schemas.openxmlformats.org/officeDocument/2006/relationships/header" Target="header1.xml"/><Relationship Id="rId21" Type="http://schemas.openxmlformats.org/officeDocument/2006/relationships/hyperlink" Target="https://maps.google.com/?q=Atacama+1125,+Copiap%C3%B3&amp;entry=gmail&amp;source=g" TargetMode="External"/><Relationship Id="rId34" Type="http://schemas.openxmlformats.org/officeDocument/2006/relationships/hyperlink" Target="mailto:magallanes@senadis.c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senadis.cl" TargetMode="External"/><Relationship Id="rId20" Type="http://schemas.openxmlformats.org/officeDocument/2006/relationships/hyperlink" Target="mailto:antofagasta@senadis.cl" TargetMode="External"/><Relationship Id="rId29" Type="http://schemas.openxmlformats.org/officeDocument/2006/relationships/hyperlink" Target="mailto:biobio@senadis.c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ndos.gob.cl/" TargetMode="External"/><Relationship Id="rId24" Type="http://schemas.openxmlformats.org/officeDocument/2006/relationships/hyperlink" Target="mailto:valparaiso@senadis.cl" TargetMode="External"/><Relationship Id="rId32" Type="http://schemas.openxmlformats.org/officeDocument/2006/relationships/hyperlink" Target="mailto:loslagos@senadis.cl" TargetMode="External"/><Relationship Id="rId37" Type="http://schemas.openxmlformats.org/officeDocument/2006/relationships/hyperlink" Target="mailto:metropolitana@senadis.cl" TargetMode="Externa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senadis.cl/" TargetMode="External"/><Relationship Id="rId23" Type="http://schemas.openxmlformats.org/officeDocument/2006/relationships/hyperlink" Target="mailto:coquimbo@senadis.cl" TargetMode="External"/><Relationship Id="rId28" Type="http://schemas.openxmlformats.org/officeDocument/2006/relationships/hyperlink" Target="mailto:maule@senadis.cl" TargetMode="External"/><Relationship Id="rId36" Type="http://schemas.openxmlformats.org/officeDocument/2006/relationships/hyperlink" Target="mailto:losrios@senadis.cl" TargetMode="External"/><Relationship Id="rId10" Type="http://schemas.openxmlformats.org/officeDocument/2006/relationships/hyperlink" Target="http://estudiantescontinuidad.senadis.cl/" TargetMode="External"/><Relationship Id="rId19" Type="http://schemas.openxmlformats.org/officeDocument/2006/relationships/hyperlink" Target="mailto:tarapaca@senadis.cl" TargetMode="External"/><Relationship Id="rId31" Type="http://schemas.openxmlformats.org/officeDocument/2006/relationships/hyperlink" Target="mailto:araucania@senadis.cl" TargetMode="Externa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senadis.cl" TargetMode="External"/><Relationship Id="rId14" Type="http://schemas.openxmlformats.org/officeDocument/2006/relationships/hyperlink" Target="https://fondos.gob.cl/" TargetMode="External"/><Relationship Id="rId22" Type="http://schemas.openxmlformats.org/officeDocument/2006/relationships/hyperlink" Target="mailto:atacama@senadis.cl" TargetMode="External"/><Relationship Id="rId27" Type="http://schemas.openxmlformats.org/officeDocument/2006/relationships/hyperlink" Target="https://maps.google.com/?q=2+Oriente+N%C2%B0+1298&amp;entry=gmail&amp;source=g" TargetMode="External"/><Relationship Id="rId30" Type="http://schemas.openxmlformats.org/officeDocument/2006/relationships/hyperlink" Target="https://maps.google.com/?q=Diego+Portales+564,+Temuco&amp;entry=gmail&amp;source=g" TargetMode="External"/><Relationship Id="rId35" Type="http://schemas.openxmlformats.org/officeDocument/2006/relationships/hyperlink" Target="https://maps.google.com/?q=Anfi%C3%B3n+Mu%C3%B1oz+578,+Valdivia&amp;entry=gmail&amp;source=g"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oncursoestudiantes@senadis.cl" TargetMode="External"/><Relationship Id="rId17" Type="http://schemas.openxmlformats.org/officeDocument/2006/relationships/hyperlink" Target="https://fondos.gob.cl/" TargetMode="External"/><Relationship Id="rId25" Type="http://schemas.openxmlformats.org/officeDocument/2006/relationships/hyperlink" Target="https://maps.google.com/?q=Membrillar+358&amp;entry=gmail&amp;source=g" TargetMode="External"/><Relationship Id="rId33" Type="http://schemas.openxmlformats.org/officeDocument/2006/relationships/hyperlink" Target="mailto:aysen@senadis.cl" TargetMode="External"/><Relationship Id="rId38" Type="http://schemas.openxmlformats.org/officeDocument/2006/relationships/hyperlink" Target="mailto:nuble@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rEn4gIf84A2YRryrBK27m61Wg==">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1B8199-60B4-44A4-BDB0-110A0A9A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9042</Words>
  <Characters>49734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Brilladero Brilladero</dc:creator>
  <cp:lastModifiedBy>Isabel Ojeda Baeza</cp:lastModifiedBy>
  <cp:revision>2</cp:revision>
  <cp:lastPrinted>2026-01-13T21:01:00Z</cp:lastPrinted>
  <dcterms:created xsi:type="dcterms:W3CDTF">2026-01-15T20:15:00Z</dcterms:created>
  <dcterms:modified xsi:type="dcterms:W3CDTF">2026-01-15T20:15:00Z</dcterms:modified>
</cp:coreProperties>
</file>