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027" w:rsidRDefault="00034027">
      <w:pPr>
        <w:rPr>
          <w:rFonts w:ascii="Calibri" w:hAnsi="Calibri"/>
          <w:b/>
        </w:rPr>
      </w:pPr>
      <w:bookmarkStart w:id="0" w:name="_GoBack"/>
      <w:bookmarkEnd w:id="0"/>
    </w:p>
    <w:p w:rsidR="001303B9" w:rsidRDefault="005658A2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    </w:t>
      </w:r>
    </w:p>
    <w:p w:rsidR="00034027" w:rsidRDefault="00842A12">
      <w:pPr>
        <w:tabs>
          <w:tab w:val="center" w:pos="4730"/>
          <w:tab w:val="left" w:pos="5717"/>
          <w:tab w:val="left" w:pos="6125"/>
        </w:tabs>
        <w:jc w:val="center"/>
        <w:rPr>
          <w:rFonts w:ascii="Arial" w:hAnsi="Arial" w:cs="Arial"/>
          <w:b/>
        </w:rPr>
      </w:pPr>
      <w:r>
        <w:rPr>
          <w:rFonts w:ascii="Calibri" w:hAnsi="Calibri"/>
          <w:b/>
          <w:sz w:val="28"/>
        </w:rPr>
        <w:t xml:space="preserve">Profesional </w:t>
      </w:r>
      <w:r w:rsidR="00AA39C7">
        <w:rPr>
          <w:rFonts w:ascii="Calibri" w:hAnsi="Calibri"/>
          <w:b/>
          <w:sz w:val="28"/>
        </w:rPr>
        <w:t>Dirección Regional de Ñuble, para reemplazo post natal</w:t>
      </w:r>
    </w:p>
    <w:p w:rsidR="001303B9" w:rsidRPr="001D01FA" w:rsidRDefault="001303B9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  <w:b/>
          <w:sz w:val="28"/>
        </w:rPr>
      </w:pPr>
    </w:p>
    <w:p w:rsidR="00034027" w:rsidRDefault="00042C87">
      <w:pPr>
        <w:tabs>
          <w:tab w:val="center" w:pos="4730"/>
          <w:tab w:val="left" w:pos="5717"/>
          <w:tab w:val="left" w:pos="6125"/>
        </w:tabs>
        <w:jc w:val="center"/>
        <w:rPr>
          <w:rFonts w:ascii="Calibri" w:hAnsi="Calibri"/>
        </w:rPr>
      </w:pPr>
      <w:r>
        <w:rPr>
          <w:rFonts w:ascii="Calibri" w:hAnsi="Calibri"/>
        </w:rPr>
        <w:t>Etapa</w:t>
      </w:r>
      <w:r w:rsidR="00074A4B">
        <w:rPr>
          <w:rFonts w:ascii="Calibri" w:hAnsi="Calibri"/>
        </w:rPr>
        <w:t>s 0 y</w:t>
      </w:r>
      <w:r>
        <w:rPr>
          <w:rFonts w:ascii="Calibri" w:hAnsi="Calibri"/>
        </w:rPr>
        <w:t xml:space="preserve"> 1</w:t>
      </w:r>
    </w:p>
    <w:p w:rsidR="00034027" w:rsidRDefault="00AC6819">
      <w:pPr>
        <w:jc w:val="center"/>
        <w:rPr>
          <w:rFonts w:ascii="Calibri" w:hAnsi="Calibri"/>
        </w:rPr>
      </w:pPr>
      <w:r>
        <w:rPr>
          <w:rFonts w:ascii="Calibri" w:hAnsi="Calibri"/>
        </w:rPr>
        <w:t>(</w:t>
      </w:r>
      <w:r w:rsidR="00074A4B">
        <w:rPr>
          <w:rFonts w:ascii="Calibri" w:hAnsi="Calibri"/>
        </w:rPr>
        <w:t>Admisibilidad y Evaluación Curricular</w:t>
      </w:r>
      <w:r>
        <w:rPr>
          <w:rFonts w:ascii="Calibri" w:hAnsi="Calibri"/>
        </w:rPr>
        <w:t>)</w:t>
      </w:r>
    </w:p>
    <w:p w:rsidR="00034027" w:rsidRDefault="00AC6819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Listado de seleccionados</w:t>
      </w:r>
      <w:r>
        <w:rPr>
          <w:rStyle w:val="Ancladenotaalpie"/>
          <w:rFonts w:ascii="Calibri" w:hAnsi="Calibri"/>
          <w:b/>
        </w:rPr>
        <w:footnoteReference w:id="1"/>
      </w:r>
    </w:p>
    <w:p w:rsidR="00034027" w:rsidRDefault="00034027">
      <w:pPr>
        <w:rPr>
          <w:rFonts w:ascii="Calibri" w:hAnsi="Calibri"/>
          <w:b/>
        </w:rPr>
      </w:pPr>
    </w:p>
    <w:tbl>
      <w:tblPr>
        <w:tblpPr w:leftFromText="141" w:rightFromText="141" w:vertAnchor="text" w:horzAnchor="page" w:tblpXSpec="center" w:tblpY="376"/>
        <w:tblW w:w="27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1843"/>
      </w:tblGrid>
      <w:tr w:rsidR="00034027" w:rsidTr="00594B88">
        <w:trPr>
          <w:trHeight w:val="330"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 w:rsidP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N</w:t>
            </w:r>
            <w:r w:rsidR="00AC6819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º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8D8D8"/>
            <w:vAlign w:val="center"/>
          </w:tcPr>
          <w:p w:rsidR="00034027" w:rsidRDefault="001303B9">
            <w:pPr>
              <w:widowControl w:val="0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s-CL"/>
              </w:rPr>
              <w:t>RUT</w:t>
            </w:r>
          </w:p>
        </w:tc>
      </w:tr>
      <w:tr w:rsidR="00AA39C7" w:rsidTr="00961FCC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Pr="005223FD" w:rsidRDefault="00AA39C7" w:rsidP="00AA39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Default="00AA39C7" w:rsidP="00AA39C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14.325.026-1</w:t>
            </w:r>
          </w:p>
        </w:tc>
      </w:tr>
      <w:tr w:rsidR="00AA39C7" w:rsidTr="00EE4E09">
        <w:trPr>
          <w:trHeight w:val="158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Pr="005223FD" w:rsidRDefault="00AA39C7" w:rsidP="00AA39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Default="00AA39C7" w:rsidP="00AA39C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18.685.484-5</w:t>
            </w:r>
          </w:p>
        </w:tc>
      </w:tr>
      <w:tr w:rsidR="00AA39C7" w:rsidTr="00961FCC">
        <w:trPr>
          <w:trHeight w:val="315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A39C7" w:rsidRPr="005223FD" w:rsidRDefault="00AA39C7" w:rsidP="00AA39C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223F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39C7" w:rsidRDefault="00AA39C7" w:rsidP="00AA39C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19.294.075-3</w:t>
            </w:r>
          </w:p>
        </w:tc>
      </w:tr>
    </w:tbl>
    <w:p w:rsidR="00034027" w:rsidRPr="00042C87" w:rsidRDefault="00034027" w:rsidP="00042C87">
      <w:pPr>
        <w:tabs>
          <w:tab w:val="left" w:pos="1627"/>
        </w:tabs>
      </w:pPr>
    </w:p>
    <w:sectPr w:rsidR="00034027" w:rsidRPr="00042C87">
      <w:headerReference w:type="default" r:id="rId6"/>
      <w:footerReference w:type="default" r:id="rId7"/>
      <w:pgSz w:w="12240" w:h="15840"/>
      <w:pgMar w:top="1418" w:right="1701" w:bottom="1418" w:left="1080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6E6" w:rsidRDefault="00FE56E6">
      <w:r>
        <w:separator/>
      </w:r>
    </w:p>
  </w:endnote>
  <w:endnote w:type="continuationSeparator" w:id="0">
    <w:p w:rsidR="00FE56E6" w:rsidRDefault="00F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Piedepgina"/>
      <w:pBdr>
        <w:top w:val="single" w:sz="4" w:space="1" w:color="000000"/>
      </w:pBdr>
      <w:jc w:val="center"/>
      <w:rPr>
        <w:rFonts w:ascii="Calibri" w:hAnsi="Calibri"/>
        <w:b/>
        <w:lang w:val="es-MX"/>
      </w:rPr>
    </w:pPr>
    <w:r>
      <w:rPr>
        <w:rFonts w:ascii="Calibri" w:hAnsi="Calibri"/>
        <w:b/>
        <w:lang w:val="es-MX"/>
      </w:rPr>
      <w:t>http://www.senadis.gob.cl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6E6" w:rsidRDefault="00FE56E6">
      <w:pPr>
        <w:rPr>
          <w:sz w:val="12"/>
        </w:rPr>
      </w:pPr>
      <w:r>
        <w:separator/>
      </w:r>
    </w:p>
  </w:footnote>
  <w:footnote w:type="continuationSeparator" w:id="0">
    <w:p w:rsidR="00FE56E6" w:rsidRDefault="00FE56E6">
      <w:pPr>
        <w:rPr>
          <w:sz w:val="12"/>
        </w:rPr>
      </w:pPr>
      <w:r>
        <w:continuationSeparator/>
      </w:r>
    </w:p>
  </w:footnote>
  <w:footnote w:id="1">
    <w:p w:rsidR="00961FCC" w:rsidRDefault="00961FCC">
      <w:pPr>
        <w:pStyle w:val="Textonotapie"/>
        <w:jc w:val="both"/>
        <w:rPr>
          <w:rFonts w:ascii="Calibri" w:hAnsi="Calibri" w:cs="Calibri"/>
          <w:sz w:val="22"/>
          <w:szCs w:val="22"/>
        </w:rPr>
      </w:pPr>
      <w:r>
        <w:rPr>
          <w:rStyle w:val="Caracteresdenotaalpie"/>
        </w:rPr>
        <w:footnoteRef/>
      </w:r>
      <w:r>
        <w:rPr>
          <w:rFonts w:ascii="Calibri" w:hAnsi="Calibri" w:cs="Calibri"/>
          <w:sz w:val="22"/>
          <w:szCs w:val="22"/>
        </w:rPr>
        <w:t xml:space="preserve"> El orden del listado de seleccionados ha sido establecido en orden ascendente al Nº de R.U.T, no al resultado de las etapas 0 y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1FCC" w:rsidRDefault="00961FCC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noProof/>
        <w:lang w:val="es-CL" w:eastAsia="es-CL"/>
      </w:rPr>
      <w:drawing>
        <wp:anchor distT="0" distB="0" distL="114300" distR="114300" simplePos="0" relativeHeight="2" behindDoc="0" locked="0" layoutInCell="0" allowOverlap="1">
          <wp:simplePos x="0" y="0"/>
          <wp:positionH relativeFrom="column">
            <wp:posOffset>97155</wp:posOffset>
          </wp:positionH>
          <wp:positionV relativeFrom="paragraph">
            <wp:posOffset>-383540</wp:posOffset>
          </wp:positionV>
          <wp:extent cx="960755" cy="875030"/>
          <wp:effectExtent l="0" t="0" r="0" b="0"/>
          <wp:wrapTight wrapText="bothSides">
            <wp:wrapPolygon edited="0">
              <wp:start x="-92" y="0"/>
              <wp:lineTo x="-92" y="21061"/>
              <wp:lineTo x="20899" y="21061"/>
              <wp:lineTo x="20899" y="0"/>
              <wp:lineTo x="-92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0755" cy="875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</w:t>
    </w:r>
  </w:p>
  <w:p w:rsidR="00961FCC" w:rsidRPr="001303B9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b/>
        <w:lang w:val="es-MX"/>
      </w:rPr>
    </w:pPr>
    <w:r>
      <w:rPr>
        <w:rFonts w:ascii="Calibri" w:hAnsi="Calibri"/>
        <w:lang w:val="es-MX"/>
      </w:rPr>
      <w:tab/>
      <w:t>Comité de Selección</w:t>
    </w:r>
    <w:r>
      <w:rPr>
        <w:rFonts w:ascii="Calibri" w:hAnsi="Calibri"/>
        <w:b/>
        <w:lang w:val="es-MX"/>
      </w:rPr>
      <w:t xml:space="preserve">                                                                     </w:t>
    </w:r>
    <w:r>
      <w:rPr>
        <w:rFonts w:ascii="Calibri" w:hAnsi="Calibri"/>
        <w:lang w:val="es-MX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961FCC" w:rsidRDefault="00961FCC" w:rsidP="001303B9">
    <w:pPr>
      <w:pStyle w:val="Encabezado"/>
      <w:pBdr>
        <w:bottom w:val="single" w:sz="4" w:space="1" w:color="000000"/>
      </w:pBdr>
      <w:tabs>
        <w:tab w:val="clear" w:pos="8504"/>
        <w:tab w:val="right" w:pos="9540"/>
      </w:tabs>
      <w:jc w:val="right"/>
      <w:rPr>
        <w:rFonts w:ascii="Calibri" w:hAnsi="Calibri"/>
        <w:lang w:val="es-MX"/>
      </w:rPr>
    </w:pPr>
    <w:r>
      <w:rPr>
        <w:rFonts w:ascii="Calibri" w:hAnsi="Calibri"/>
        <w:lang w:val="es-MX"/>
      </w:rPr>
      <w:t xml:space="preserve">   Servicio Nacional de la Discapacidad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27"/>
    <w:rsid w:val="00034027"/>
    <w:rsid w:val="00042C87"/>
    <w:rsid w:val="00062538"/>
    <w:rsid w:val="00074A4B"/>
    <w:rsid w:val="000A419C"/>
    <w:rsid w:val="000C3959"/>
    <w:rsid w:val="00126C8E"/>
    <w:rsid w:val="001303B9"/>
    <w:rsid w:val="00130D05"/>
    <w:rsid w:val="001B2570"/>
    <w:rsid w:val="001C4FCA"/>
    <w:rsid w:val="001D01FA"/>
    <w:rsid w:val="001D6E72"/>
    <w:rsid w:val="001E2815"/>
    <w:rsid w:val="001E62DA"/>
    <w:rsid w:val="002428A8"/>
    <w:rsid w:val="002E1D26"/>
    <w:rsid w:val="00324BA5"/>
    <w:rsid w:val="00380F25"/>
    <w:rsid w:val="003A774D"/>
    <w:rsid w:val="003E2E45"/>
    <w:rsid w:val="003E6FDA"/>
    <w:rsid w:val="00460C87"/>
    <w:rsid w:val="004D03AE"/>
    <w:rsid w:val="005223FD"/>
    <w:rsid w:val="005658A2"/>
    <w:rsid w:val="00594B88"/>
    <w:rsid w:val="005A0976"/>
    <w:rsid w:val="00625FC1"/>
    <w:rsid w:val="006621A3"/>
    <w:rsid w:val="00670957"/>
    <w:rsid w:val="006A6763"/>
    <w:rsid w:val="006B1DA8"/>
    <w:rsid w:val="006B553B"/>
    <w:rsid w:val="006C5ADE"/>
    <w:rsid w:val="006D7203"/>
    <w:rsid w:val="006F3516"/>
    <w:rsid w:val="007277F8"/>
    <w:rsid w:val="007856DF"/>
    <w:rsid w:val="007E1896"/>
    <w:rsid w:val="00814453"/>
    <w:rsid w:val="00842A12"/>
    <w:rsid w:val="00894DEF"/>
    <w:rsid w:val="00961FCC"/>
    <w:rsid w:val="009650BF"/>
    <w:rsid w:val="00981DCB"/>
    <w:rsid w:val="00982215"/>
    <w:rsid w:val="00A46C1D"/>
    <w:rsid w:val="00A5574C"/>
    <w:rsid w:val="00A75D9E"/>
    <w:rsid w:val="00AA39C7"/>
    <w:rsid w:val="00AA6638"/>
    <w:rsid w:val="00AB03AC"/>
    <w:rsid w:val="00AB2DE6"/>
    <w:rsid w:val="00AC6819"/>
    <w:rsid w:val="00B13068"/>
    <w:rsid w:val="00B34F1E"/>
    <w:rsid w:val="00B85804"/>
    <w:rsid w:val="00C80B90"/>
    <w:rsid w:val="00CB6ED2"/>
    <w:rsid w:val="00D91C18"/>
    <w:rsid w:val="00E4564D"/>
    <w:rsid w:val="00E81569"/>
    <w:rsid w:val="00EA1965"/>
    <w:rsid w:val="00EC00FE"/>
    <w:rsid w:val="00EE4E09"/>
    <w:rsid w:val="00F3275D"/>
    <w:rsid w:val="00F5634B"/>
    <w:rsid w:val="00F71CC6"/>
    <w:rsid w:val="00FC207A"/>
    <w:rsid w:val="00FE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BBBBC0-87B4-45DB-9349-105F8E9E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qFormat/>
    <w:rsid w:val="0071321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qFormat/>
    <w:rsid w:val="0071321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semiHidden/>
    <w:qFormat/>
    <w:rsid w:val="0071321E"/>
    <w:rPr>
      <w:vertAlign w:val="superscript"/>
    </w:rPr>
  </w:style>
  <w:style w:type="character" w:customStyle="1" w:styleId="Caracteresdenotaalpie">
    <w:name w:val="Caracteres de nota al pie"/>
    <w:qFormat/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  <w:qFormat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rsid w:val="0071321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1321E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71321E"/>
    <w:rPr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Contreras</dc:creator>
  <cp:lastModifiedBy>Isabel Ojeda Baeza</cp:lastModifiedBy>
  <cp:revision>2</cp:revision>
  <dcterms:created xsi:type="dcterms:W3CDTF">2026-09-10T20:09:00Z</dcterms:created>
  <dcterms:modified xsi:type="dcterms:W3CDTF">2026-09-10T20:09:00Z</dcterms:modified>
  <dc:language>es-CL</dc:language>
</cp:coreProperties>
</file>